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8833A8" w:rsidP="007C4CF6">
      <w:pPr>
        <w:pStyle w:val="1"/>
        <w:jc w:val="center"/>
      </w:pPr>
      <w:r>
        <w:t xml:space="preserve">                                               </w:t>
      </w:r>
      <w:r w:rsidR="002E6222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ПРОЕКТ</w:t>
      </w:r>
    </w:p>
    <w:p w:rsidR="002E6222" w:rsidRPr="00C0365A" w:rsidRDefault="002E6222" w:rsidP="007C4CF6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ED2939">
      <w:pPr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2E6222" w:rsidP="007C4CF6">
      <w:pPr>
        <w:jc w:val="center"/>
        <w:rPr>
          <w:b/>
          <w:bCs/>
          <w:sz w:val="28"/>
        </w:rPr>
      </w:pPr>
    </w:p>
    <w:p w:rsidR="002E6222" w:rsidRDefault="008833A8" w:rsidP="00255DE9">
      <w:pPr>
        <w:rPr>
          <w:sz w:val="28"/>
        </w:rPr>
      </w:pPr>
      <w:r>
        <w:rPr>
          <w:sz w:val="28"/>
        </w:rPr>
        <w:t xml:space="preserve">                 </w:t>
      </w:r>
      <w:r w:rsidR="00255DE9">
        <w:rPr>
          <w:sz w:val="28"/>
        </w:rPr>
        <w:t xml:space="preserve"> </w:t>
      </w:r>
      <w:r w:rsidR="002E6222">
        <w:rPr>
          <w:sz w:val="28"/>
        </w:rPr>
        <w:t xml:space="preserve">г.                </w:t>
      </w:r>
      <w:r w:rsidR="00255DE9">
        <w:rPr>
          <w:sz w:val="28"/>
        </w:rPr>
        <w:t xml:space="preserve">   </w:t>
      </w:r>
      <w:r w:rsidR="002E6222">
        <w:rPr>
          <w:sz w:val="28"/>
        </w:rPr>
        <w:t xml:space="preserve">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ED2939">
        <w:rPr>
          <w:sz w:val="28"/>
        </w:rPr>
        <w:t xml:space="preserve"> </w:t>
      </w:r>
      <w:r w:rsidR="002E6222">
        <w:rPr>
          <w:sz w:val="28"/>
        </w:rPr>
        <w:t>Нижний Ингаш                                    №</w:t>
      </w:r>
    </w:p>
    <w:p w:rsidR="007C4CF6" w:rsidRDefault="007C4CF6" w:rsidP="007C4CF6">
      <w:pPr>
        <w:pStyle w:val="ConsPlusTitle"/>
      </w:pPr>
    </w:p>
    <w:p w:rsidR="005B0654" w:rsidRDefault="005B0654" w:rsidP="007C4CF6">
      <w:pPr>
        <w:pStyle w:val="ConsPlusTitle"/>
      </w:pPr>
    </w:p>
    <w:p w:rsidR="00ED2939" w:rsidRPr="00ED2939" w:rsidRDefault="00ED2939" w:rsidP="00ED2939">
      <w:pPr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О создании комиссии по предупреждению</w:t>
      </w:r>
    </w:p>
    <w:p w:rsidR="00ED2939" w:rsidRPr="00ED2939" w:rsidRDefault="00ED2939" w:rsidP="00ED2939">
      <w:pPr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и ликвидации ЧС, обеспечению пожарной</w:t>
      </w:r>
    </w:p>
    <w:p w:rsidR="00ED2939" w:rsidRDefault="00ED2939" w:rsidP="00ED2939">
      <w:pPr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 xml:space="preserve">безопасности на территории </w:t>
      </w:r>
      <w:r>
        <w:rPr>
          <w:b/>
          <w:sz w:val="28"/>
          <w:szCs w:val="28"/>
        </w:rPr>
        <w:t xml:space="preserve">муниципального </w:t>
      </w:r>
    </w:p>
    <w:p w:rsidR="00ED2939" w:rsidRPr="00ED2939" w:rsidRDefault="00ED2939" w:rsidP="00ED2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поселок Нижний Ингаш</w:t>
      </w:r>
      <w:r w:rsidRPr="00ED2939">
        <w:rPr>
          <w:b/>
          <w:sz w:val="28"/>
          <w:szCs w:val="28"/>
        </w:rPr>
        <w:t>.</w:t>
      </w:r>
    </w:p>
    <w:p w:rsidR="00ED2939" w:rsidRDefault="00ED2939" w:rsidP="00ED2939">
      <w:pPr>
        <w:rPr>
          <w:sz w:val="28"/>
          <w:szCs w:val="28"/>
        </w:rPr>
      </w:pPr>
    </w:p>
    <w:p w:rsidR="005B0654" w:rsidRDefault="005B0654" w:rsidP="00ED2939">
      <w:pPr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Постановления Правительства РФ № 794 от 30.12.2003 г. «О  единой государственной системе предупреждения  и ликвидации чрезвычайной ситуации», в целях предупреждения и ликвидации ЧС, защиты жизни и здоровья населения, материально-культурных ценностей при возникновении ЧС на территории </w:t>
      </w:r>
      <w:r w:rsidRPr="00ED2939">
        <w:rPr>
          <w:sz w:val="28"/>
          <w:szCs w:val="28"/>
        </w:rPr>
        <w:t>муниципального образования поселок Нижний Ингаш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и утвердить в администрации посел</w:t>
      </w:r>
      <w:r w:rsidRPr="00ED293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D2939">
        <w:rPr>
          <w:sz w:val="28"/>
          <w:szCs w:val="28"/>
        </w:rPr>
        <w:t xml:space="preserve"> Нижний Ингаш</w:t>
      </w:r>
      <w:r>
        <w:rPr>
          <w:sz w:val="28"/>
          <w:szCs w:val="28"/>
        </w:rPr>
        <w:t xml:space="preserve"> из числа руководителей учреждений, организаций находящихся на  территории </w:t>
      </w:r>
      <w:r w:rsidRPr="00ED2939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комиссию по предупреждению и ликвидации ЧС, обеспечению пожарной безопасности в следующем составе: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Гузей Борис Ильич - председатель комиссии, глава посел</w:t>
      </w:r>
      <w:r w:rsidRPr="00ED293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D2939">
        <w:rPr>
          <w:sz w:val="28"/>
          <w:szCs w:val="28"/>
        </w:rPr>
        <w:t xml:space="preserve"> Нижний Ингаш</w:t>
      </w:r>
      <w:r>
        <w:rPr>
          <w:sz w:val="28"/>
          <w:szCs w:val="28"/>
        </w:rPr>
        <w:t>;</w:t>
      </w:r>
    </w:p>
    <w:p w:rsidR="00ED2939" w:rsidRDefault="00ED2939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Литвинов И.А.</w:t>
      </w:r>
      <w:r w:rsidR="006324FE">
        <w:rPr>
          <w:sz w:val="28"/>
          <w:szCs w:val="28"/>
        </w:rPr>
        <w:t xml:space="preserve"> </w:t>
      </w:r>
      <w:r>
        <w:rPr>
          <w:sz w:val="28"/>
          <w:szCs w:val="28"/>
        </w:rPr>
        <w:t>- зам. председателя комиссии, заместитель Главы;</w:t>
      </w:r>
    </w:p>
    <w:p w:rsidR="005B0654" w:rsidRPr="005B0654" w:rsidRDefault="00ED2939" w:rsidP="005B0654">
      <w:pPr>
        <w:ind w:firstLine="709"/>
        <w:jc w:val="both"/>
        <w:rPr>
          <w:sz w:val="28"/>
          <w:szCs w:val="28"/>
          <w:highlight w:val="yellow"/>
        </w:rPr>
      </w:pPr>
      <w:r w:rsidRPr="006324FE">
        <w:rPr>
          <w:sz w:val="28"/>
          <w:szCs w:val="28"/>
        </w:rPr>
        <w:t xml:space="preserve">3) </w:t>
      </w:r>
      <w:r w:rsidR="006324FE" w:rsidRPr="006324FE">
        <w:rPr>
          <w:sz w:val="28"/>
          <w:szCs w:val="28"/>
        </w:rPr>
        <w:t>Глазков В.А. -</w:t>
      </w:r>
      <w:r w:rsidR="006324FE">
        <w:rPr>
          <w:sz w:val="28"/>
          <w:szCs w:val="28"/>
        </w:rPr>
        <w:t xml:space="preserve"> зам</w:t>
      </w:r>
      <w:proofErr w:type="gramStart"/>
      <w:r w:rsidR="006324FE">
        <w:rPr>
          <w:sz w:val="28"/>
          <w:szCs w:val="28"/>
        </w:rPr>
        <w:t>.п</w:t>
      </w:r>
      <w:proofErr w:type="gramEnd"/>
      <w:r w:rsidR="006324FE">
        <w:rPr>
          <w:sz w:val="28"/>
          <w:szCs w:val="28"/>
        </w:rPr>
        <w:t>редседателя комиссии, заместитель Главы;</w:t>
      </w:r>
    </w:p>
    <w:p w:rsidR="00ED2939" w:rsidRPr="005B0654" w:rsidRDefault="006324FE" w:rsidP="00ED2939">
      <w:pPr>
        <w:ind w:firstLine="709"/>
        <w:jc w:val="both"/>
        <w:rPr>
          <w:sz w:val="28"/>
          <w:szCs w:val="28"/>
        </w:rPr>
      </w:pPr>
      <w:r w:rsidRPr="005B0654">
        <w:rPr>
          <w:sz w:val="28"/>
          <w:szCs w:val="28"/>
        </w:rPr>
        <w:t xml:space="preserve">4) </w:t>
      </w:r>
      <w:proofErr w:type="spellStart"/>
      <w:r w:rsidR="005B0654" w:rsidRPr="005B0654">
        <w:rPr>
          <w:sz w:val="28"/>
          <w:szCs w:val="28"/>
        </w:rPr>
        <w:t>Гришанович</w:t>
      </w:r>
      <w:proofErr w:type="spellEnd"/>
      <w:r w:rsidR="005B0654" w:rsidRPr="005B0654">
        <w:rPr>
          <w:sz w:val="28"/>
          <w:szCs w:val="28"/>
        </w:rPr>
        <w:t xml:space="preserve"> К.С.</w:t>
      </w:r>
      <w:r w:rsidR="00ED2939" w:rsidRPr="005B0654">
        <w:rPr>
          <w:sz w:val="28"/>
          <w:szCs w:val="28"/>
        </w:rPr>
        <w:t xml:space="preserve">- секретарь комиссии, </w:t>
      </w:r>
      <w:r w:rsidR="005B0654">
        <w:rPr>
          <w:sz w:val="28"/>
          <w:szCs w:val="28"/>
        </w:rPr>
        <w:t>главный специалист.</w:t>
      </w:r>
    </w:p>
    <w:p w:rsidR="00ED2939" w:rsidRPr="006324FE" w:rsidRDefault="00ED2939" w:rsidP="00ED2939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>ЧЛЕНЫ КОМИССИИ:</w:t>
      </w:r>
    </w:p>
    <w:p w:rsidR="005B0654" w:rsidRDefault="005B0654" w:rsidP="006324F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Кушнеров С.В. – начальник </w:t>
      </w:r>
      <w:proofErr w:type="spellStart"/>
      <w:r>
        <w:rPr>
          <w:sz w:val="28"/>
          <w:szCs w:val="28"/>
        </w:rPr>
        <w:t>Пойменской</w:t>
      </w:r>
      <w:proofErr w:type="spellEnd"/>
      <w:r>
        <w:rPr>
          <w:sz w:val="28"/>
          <w:szCs w:val="28"/>
        </w:rPr>
        <w:t xml:space="preserve"> нефтеперекачивающей станц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Транснефть-Западная</w:t>
      </w:r>
      <w:proofErr w:type="spellEnd"/>
      <w:r>
        <w:rPr>
          <w:sz w:val="28"/>
          <w:szCs w:val="28"/>
        </w:rPr>
        <w:t xml:space="preserve"> Сибирь»</w:t>
      </w:r>
    </w:p>
    <w:p w:rsidR="006324FE" w:rsidRDefault="006324FE" w:rsidP="006324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 xml:space="preserve">Шутов </w:t>
      </w:r>
      <w:r w:rsidR="005B0654" w:rsidRPr="006324FE">
        <w:rPr>
          <w:sz w:val="28"/>
          <w:szCs w:val="28"/>
        </w:rPr>
        <w:t>В.Г.</w:t>
      </w:r>
      <w:r w:rsidRPr="006324FE">
        <w:rPr>
          <w:sz w:val="28"/>
          <w:szCs w:val="28"/>
        </w:rPr>
        <w:t xml:space="preserve">- Начальник ПЧ-60 «10 отряд ФПС по Красноярскому краю майор внутренней службы                                                                  </w:t>
      </w:r>
    </w:p>
    <w:p w:rsidR="00ED2939" w:rsidRPr="006324FE" w:rsidRDefault="006324FE" w:rsidP="006324F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lastRenderedPageBreak/>
        <w:t>Ибрагимов М.С.</w:t>
      </w:r>
      <w:r w:rsidR="00ED2939" w:rsidRPr="006324FE">
        <w:rPr>
          <w:sz w:val="28"/>
          <w:szCs w:val="28"/>
        </w:rPr>
        <w:t xml:space="preserve"> – </w:t>
      </w:r>
      <w:r w:rsidRPr="006324FE">
        <w:rPr>
          <w:sz w:val="28"/>
          <w:szCs w:val="28"/>
        </w:rPr>
        <w:t>директор МУП «Альянс»</w:t>
      </w:r>
    </w:p>
    <w:p w:rsidR="00ED2939" w:rsidRPr="006324FE" w:rsidRDefault="006324FE" w:rsidP="006324FE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>Зайцев В.Л.</w:t>
      </w:r>
      <w:r w:rsidR="00ED2939" w:rsidRPr="006324FE">
        <w:rPr>
          <w:sz w:val="28"/>
          <w:szCs w:val="28"/>
        </w:rPr>
        <w:t xml:space="preserve">- </w:t>
      </w:r>
      <w:r w:rsidRPr="006324FE">
        <w:rPr>
          <w:sz w:val="28"/>
          <w:szCs w:val="28"/>
        </w:rPr>
        <w:t>начальник Нижнеингашского филиала МРСК «Сибирь»</w:t>
      </w:r>
    </w:p>
    <w:p w:rsidR="006324FE" w:rsidRPr="006324FE" w:rsidRDefault="006324FE" w:rsidP="006324FE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>Миллер А.А. - начальник Нижнеингашского участк</w:t>
      </w:r>
      <w:proofErr w:type="gramStart"/>
      <w:r w:rsidRPr="006324FE">
        <w:rPr>
          <w:sz w:val="28"/>
          <w:szCs w:val="28"/>
        </w:rPr>
        <w:t>а ООО</w:t>
      </w:r>
      <w:proofErr w:type="gramEnd"/>
      <w:r w:rsidRPr="006324FE">
        <w:rPr>
          <w:sz w:val="28"/>
          <w:szCs w:val="28"/>
        </w:rPr>
        <w:t xml:space="preserve"> «РКК»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ED2939" w:rsidRDefault="005B0654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ED2939">
        <w:rPr>
          <w:sz w:val="28"/>
          <w:szCs w:val="28"/>
        </w:rPr>
        <w:t>твердить положение о комиссии по предупреждению и ликвидации ЧС, обеспечению пожарной безопасности согласно приложению</w:t>
      </w:r>
    </w:p>
    <w:p w:rsidR="005B0654" w:rsidRDefault="005B0654" w:rsidP="00ED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Pr="00690D51" w:rsidRDefault="007C4CF6" w:rsidP="00ED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5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B0654" w:rsidRDefault="005B0654" w:rsidP="00ED2939">
      <w:pPr>
        <w:ind w:firstLine="709"/>
        <w:jc w:val="both"/>
        <w:rPr>
          <w:sz w:val="28"/>
          <w:szCs w:val="28"/>
        </w:rPr>
      </w:pPr>
    </w:p>
    <w:p w:rsidR="002E6222" w:rsidRDefault="005B0654" w:rsidP="00ED2939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="0073653D">
        <w:rPr>
          <w:sz w:val="28"/>
          <w:szCs w:val="28"/>
        </w:rPr>
        <w:t>.</w:t>
      </w:r>
      <w:r w:rsidR="00ED2939" w:rsidRPr="00ED2939">
        <w:rPr>
          <w:sz w:val="28"/>
          <w:szCs w:val="28"/>
        </w:rPr>
        <w:t xml:space="preserve"> </w:t>
      </w:r>
      <w:r w:rsidR="00ED2939">
        <w:rPr>
          <w:sz w:val="28"/>
          <w:szCs w:val="28"/>
        </w:rPr>
        <w:t>Постановление вступает в силу со дня подписания</w:t>
      </w:r>
    </w:p>
    <w:p w:rsidR="002E6222" w:rsidRDefault="002E6222" w:rsidP="002E6222">
      <w:pPr>
        <w:jc w:val="both"/>
        <w:rPr>
          <w:sz w:val="28"/>
        </w:rPr>
      </w:pPr>
    </w:p>
    <w:p w:rsidR="00ED2939" w:rsidRDefault="00ED2939" w:rsidP="002E6222">
      <w:pPr>
        <w:jc w:val="both"/>
        <w:rPr>
          <w:sz w:val="28"/>
        </w:rPr>
      </w:pPr>
    </w:p>
    <w:p w:rsidR="007C4CF6" w:rsidRPr="00ED2939" w:rsidRDefault="002E6222" w:rsidP="00ED2939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ED2939">
        <w:rPr>
          <w:sz w:val="28"/>
        </w:rPr>
        <w:t xml:space="preserve">            </w:t>
      </w:r>
      <w:r w:rsidR="007C4CF6">
        <w:rPr>
          <w:sz w:val="28"/>
        </w:rPr>
        <w:t xml:space="preserve">          Б.И.</w:t>
      </w:r>
      <w:r w:rsidR="00ED2939">
        <w:rPr>
          <w:sz w:val="28"/>
        </w:rPr>
        <w:t xml:space="preserve"> </w:t>
      </w:r>
      <w:r w:rsidR="007C4CF6">
        <w:rPr>
          <w:sz w:val="28"/>
        </w:rPr>
        <w:t>Гузей</w:t>
      </w:r>
      <w:r w:rsidR="0078435F">
        <w:rPr>
          <w:sz w:val="28"/>
          <w:szCs w:val="28"/>
        </w:rPr>
        <w:t xml:space="preserve">                        </w:t>
      </w: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255DE9" w:rsidRDefault="00255DE9" w:rsidP="00255DE9"/>
    <w:p w:rsidR="00255DE9" w:rsidRPr="00255DE9" w:rsidRDefault="00255DE9" w:rsidP="00255DE9"/>
    <w:p w:rsidR="005B0654" w:rsidRDefault="005B0654" w:rsidP="006D683C">
      <w:pPr>
        <w:pStyle w:val="5"/>
        <w:spacing w:before="0" w:after="0"/>
        <w:rPr>
          <w:b w:val="0"/>
          <w:i w:val="0"/>
          <w:sz w:val="28"/>
          <w:szCs w:val="28"/>
        </w:rPr>
      </w:pPr>
    </w:p>
    <w:p w:rsidR="0078435F" w:rsidRPr="00A07F6B" w:rsidRDefault="0078435F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7C4CF6">
        <w:rPr>
          <w:sz w:val="28"/>
          <w:szCs w:val="28"/>
        </w:rPr>
        <w:t xml:space="preserve">к </w:t>
      </w:r>
      <w:r w:rsidR="008833A8">
        <w:rPr>
          <w:sz w:val="28"/>
          <w:szCs w:val="28"/>
        </w:rPr>
        <w:t xml:space="preserve">проекту </w:t>
      </w:r>
      <w:r w:rsidR="007C4CF6">
        <w:rPr>
          <w:sz w:val="28"/>
          <w:szCs w:val="28"/>
        </w:rPr>
        <w:t>постановлени</w:t>
      </w:r>
      <w:r w:rsidR="008833A8">
        <w:rPr>
          <w:sz w:val="28"/>
          <w:szCs w:val="28"/>
        </w:rPr>
        <w:t>я</w:t>
      </w:r>
      <w:r w:rsidR="007C4C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8833A8">
        <w:rPr>
          <w:sz w:val="28"/>
          <w:szCs w:val="28"/>
        </w:rPr>
        <w:t xml:space="preserve">№ </w:t>
      </w:r>
      <w:r w:rsidR="00255DE9">
        <w:rPr>
          <w:sz w:val="28"/>
          <w:szCs w:val="28"/>
        </w:rPr>
        <w:t xml:space="preserve">  от </w:t>
      </w:r>
      <w:r w:rsidR="008833A8">
        <w:rPr>
          <w:sz w:val="28"/>
          <w:szCs w:val="28"/>
        </w:rPr>
        <w:t xml:space="preserve">           </w:t>
      </w:r>
      <w:r w:rsidR="00255DE9">
        <w:rPr>
          <w:sz w:val="28"/>
          <w:szCs w:val="28"/>
        </w:rPr>
        <w:t xml:space="preserve"> </w:t>
      </w:r>
      <w:proofErr w:type="gramStart"/>
      <w:r w:rsidR="00255DE9">
        <w:rPr>
          <w:sz w:val="28"/>
          <w:szCs w:val="28"/>
        </w:rPr>
        <w:t>г</w:t>
      </w:r>
      <w:proofErr w:type="gramEnd"/>
      <w:r w:rsidR="00255DE9">
        <w:rPr>
          <w:sz w:val="28"/>
          <w:szCs w:val="28"/>
        </w:rPr>
        <w:t xml:space="preserve">.            </w:t>
      </w:r>
    </w:p>
    <w:p w:rsidR="0078435F" w:rsidRDefault="0078435F" w:rsidP="00ED2939">
      <w:r w:rsidRPr="007C4CF6">
        <w:t xml:space="preserve">                                                                          </w:t>
      </w:r>
    </w:p>
    <w:p w:rsidR="00ED2939" w:rsidRPr="007C4CF6" w:rsidRDefault="00ED2939" w:rsidP="00ED2939"/>
    <w:p w:rsidR="00ED2939" w:rsidRPr="00ED2939" w:rsidRDefault="00ED2939" w:rsidP="00ED2939">
      <w:pPr>
        <w:pStyle w:val="1"/>
        <w:ind w:firstLine="709"/>
        <w:jc w:val="center"/>
        <w:rPr>
          <w:b/>
          <w:bCs/>
          <w:szCs w:val="28"/>
        </w:rPr>
      </w:pPr>
      <w:r w:rsidRPr="00ED2939">
        <w:rPr>
          <w:b/>
          <w:bCs/>
          <w:szCs w:val="28"/>
        </w:rPr>
        <w:t>ПОЛОЖЕНИЕ</w:t>
      </w:r>
    </w:p>
    <w:p w:rsidR="00ED2939" w:rsidRDefault="00ED2939" w:rsidP="00ED2939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ED2939" w:rsidRPr="00ED2939" w:rsidRDefault="00ED2939" w:rsidP="00ED2939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7A2522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1. Комиссия по предупреждению и ликвидации чрезвычайных ситуаций и обеспечению пожарной безопасности </w:t>
      </w:r>
      <w:r w:rsidR="007A2522" w:rsidRPr="00ED2939">
        <w:rPr>
          <w:sz w:val="28"/>
          <w:szCs w:val="28"/>
        </w:rPr>
        <w:t>муниципального образования поселок Нижний Ингаш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(далее – Комиссия) является координирующим органом, образованным для обеспечения согласованности  предприятий в целях реализации единой государственной 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</w:t>
      </w:r>
      <w:r w:rsidR="006D683C">
        <w:rPr>
          <w:sz w:val="28"/>
          <w:szCs w:val="28"/>
        </w:rPr>
        <w:t>опасности.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 Уставом Красноярского края, законами Красноярского края, указами и распоряжениями Губернатора Красноярского края, решениями районного Совета депутатов, постановлениями и распоряжениями Главы района, Уставом </w:t>
      </w:r>
      <w:r w:rsidR="007A2522">
        <w:rPr>
          <w:sz w:val="28"/>
          <w:szCs w:val="28"/>
        </w:rPr>
        <w:t>поселка Нижний Ингаш</w:t>
      </w:r>
      <w:r w:rsidRPr="00ED2939">
        <w:rPr>
          <w:sz w:val="28"/>
          <w:szCs w:val="28"/>
        </w:rPr>
        <w:t>, также настоящим Положением.</w:t>
      </w:r>
    </w:p>
    <w:p w:rsidR="007A2522" w:rsidRPr="005B0654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Комиссия осуществляет свою деятельность во взаимодействии с администрацией района, другими заинтересованными организациям</w:t>
      </w:r>
      <w:r w:rsidR="007A2522">
        <w:rPr>
          <w:sz w:val="28"/>
          <w:szCs w:val="28"/>
        </w:rPr>
        <w:t>и и общественными объединениями</w:t>
      </w:r>
      <w:r w:rsidRPr="00ED2939">
        <w:rPr>
          <w:sz w:val="28"/>
          <w:szCs w:val="28"/>
        </w:rPr>
        <w:t>.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b/>
          <w:sz w:val="28"/>
          <w:szCs w:val="28"/>
        </w:rPr>
        <w:t>3. Основными задачами Комиссии являются</w:t>
      </w:r>
      <w:r w:rsidRPr="00ED2939">
        <w:rPr>
          <w:sz w:val="28"/>
          <w:szCs w:val="28"/>
        </w:rPr>
        <w:t>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7A2522" w:rsidRPr="00ED2939">
        <w:rPr>
          <w:sz w:val="28"/>
          <w:szCs w:val="28"/>
        </w:rPr>
        <w:t>муниципального образования поселок Нижний Ингаш</w:t>
      </w:r>
      <w:r w:rsidRPr="00ED2939">
        <w:rPr>
          <w:sz w:val="28"/>
          <w:szCs w:val="28"/>
        </w:rPr>
        <w:t>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координация деятельности органов управления и сил  персонала;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обеспечение согласованности действий  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организация планирования и </w:t>
      </w:r>
      <w:proofErr w:type="gramStart"/>
      <w:r w:rsidRPr="00ED2939">
        <w:rPr>
          <w:sz w:val="28"/>
          <w:szCs w:val="28"/>
        </w:rPr>
        <w:t>контроль за</w:t>
      </w:r>
      <w:proofErr w:type="gramEnd"/>
      <w:r w:rsidRPr="00ED2939">
        <w:rPr>
          <w:sz w:val="28"/>
          <w:szCs w:val="28"/>
        </w:rPr>
        <w:t xml:space="preserve"> выполнением мероприятий по предупреждению и ликвидации чрезвычайных ситуаций и обеспечению пожарной безопасности.</w:t>
      </w:r>
    </w:p>
    <w:p w:rsidR="00ED2939" w:rsidRPr="00ED2939" w:rsidRDefault="00ED2939" w:rsidP="00ED2939">
      <w:pPr>
        <w:ind w:firstLine="709"/>
        <w:jc w:val="both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lastRenderedPageBreak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разрабатывает предложения по совершенствованию нормативных правовых актов администрации </w:t>
      </w:r>
      <w:r w:rsidR="007A2522">
        <w:rPr>
          <w:sz w:val="28"/>
          <w:szCs w:val="28"/>
        </w:rPr>
        <w:t>поселка Нижний Ингаш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- рассматривает прогнозы возможных чрезвычайных ситуаций на территории </w:t>
      </w:r>
      <w:r w:rsidRPr="00ED2939">
        <w:rPr>
          <w:bCs/>
          <w:sz w:val="28"/>
          <w:szCs w:val="28"/>
        </w:rPr>
        <w:t>поселения</w:t>
      </w:r>
      <w:r w:rsidRPr="00ED2939"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ED2939">
        <w:rPr>
          <w:sz w:val="28"/>
          <w:szCs w:val="28"/>
        </w:rPr>
        <w:t>ситуаций</w:t>
      </w:r>
      <w:proofErr w:type="gramEnd"/>
      <w:r w:rsidRPr="00ED2939">
        <w:rPr>
          <w:sz w:val="28"/>
          <w:szCs w:val="28"/>
        </w:rPr>
        <w:t xml:space="preserve"> и обеспечение пожарной безопасности;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7A2522" w:rsidRPr="005B0654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разрабатывает предложения по ликвидации по</w:t>
      </w:r>
      <w:r w:rsidR="007A2522">
        <w:rPr>
          <w:sz w:val="28"/>
          <w:szCs w:val="28"/>
        </w:rPr>
        <w:t>следствий чрезвычайных ситуаций.</w:t>
      </w:r>
    </w:p>
    <w:p w:rsidR="00ED2939" w:rsidRPr="00ED2939" w:rsidRDefault="00ED2939" w:rsidP="00ED29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D2939">
        <w:rPr>
          <w:b/>
          <w:sz w:val="28"/>
          <w:szCs w:val="28"/>
        </w:rPr>
        <w:t>. Комиссия в пределах своей компетенции имеет право: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запрашивать у  структурных подразделений</w:t>
      </w:r>
      <w:r w:rsidRPr="00ED2939">
        <w:rPr>
          <w:bCs/>
          <w:sz w:val="28"/>
          <w:szCs w:val="28"/>
        </w:rPr>
        <w:t xml:space="preserve"> </w:t>
      </w:r>
      <w:r w:rsidRPr="00ED2939">
        <w:rPr>
          <w:sz w:val="28"/>
          <w:szCs w:val="28"/>
        </w:rPr>
        <w:t xml:space="preserve"> необходимые материалы и  информацию;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заслушивать на своих заседаниях руководителей и представителе</w:t>
      </w:r>
      <w:r w:rsidR="007A2522">
        <w:rPr>
          <w:sz w:val="28"/>
          <w:szCs w:val="28"/>
        </w:rPr>
        <w:t>й организаций и членов Комиссии</w:t>
      </w:r>
      <w:r w:rsidRPr="00ED2939">
        <w:rPr>
          <w:sz w:val="28"/>
          <w:szCs w:val="28"/>
        </w:rPr>
        <w:t>;</w:t>
      </w:r>
    </w:p>
    <w:p w:rsidR="007A2522" w:rsidRPr="005B0654" w:rsidRDefault="00ED2939" w:rsidP="005B0654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 привлекать для участия в своей работе членов комиссии.</w:t>
      </w:r>
    </w:p>
    <w:p w:rsidR="00ED2939" w:rsidRPr="007A2522" w:rsidRDefault="00ED2939" w:rsidP="00ED2939">
      <w:pPr>
        <w:ind w:firstLine="709"/>
        <w:jc w:val="both"/>
        <w:rPr>
          <w:b/>
          <w:sz w:val="28"/>
          <w:szCs w:val="28"/>
        </w:rPr>
      </w:pPr>
      <w:r w:rsidRPr="007A2522">
        <w:rPr>
          <w:b/>
          <w:sz w:val="28"/>
          <w:szCs w:val="28"/>
        </w:rPr>
        <w:t xml:space="preserve">6. Состав Комиссии утверждается Постановлением Главы </w:t>
      </w:r>
      <w:r w:rsidR="007A2522">
        <w:rPr>
          <w:b/>
          <w:sz w:val="28"/>
          <w:szCs w:val="28"/>
        </w:rPr>
        <w:t>поселка Нижний Ингаш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Председатель комиссии является глава </w:t>
      </w:r>
      <w:r w:rsidR="007A2522">
        <w:rPr>
          <w:sz w:val="28"/>
          <w:szCs w:val="28"/>
        </w:rPr>
        <w:t>поселка Нижний Ингаш.</w:t>
      </w:r>
    </w:p>
    <w:p w:rsidR="00ED2939" w:rsidRPr="00ED2939" w:rsidRDefault="007A2522" w:rsidP="00ED2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-руководит работой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-организует и планирует деятельность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-ведет заседание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-утверждает обязанности заместителю и членам Комиссии;</w:t>
      </w:r>
    </w:p>
    <w:p w:rsidR="00ED2939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-дает поручения членам Комиссии и контролирует их выполнение;</w:t>
      </w:r>
    </w:p>
    <w:p w:rsidR="00ED2939" w:rsidRPr="00ED2939" w:rsidRDefault="00ED2939" w:rsidP="007A2522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-подписывает решения</w:t>
      </w:r>
      <w:r w:rsidR="007A2522">
        <w:rPr>
          <w:sz w:val="28"/>
          <w:szCs w:val="28"/>
        </w:rPr>
        <w:t xml:space="preserve"> </w:t>
      </w:r>
      <w:r w:rsidRPr="00ED2939">
        <w:rPr>
          <w:sz w:val="28"/>
          <w:szCs w:val="28"/>
        </w:rPr>
        <w:t>(протоколы) решения Комиссии.</w:t>
      </w:r>
    </w:p>
    <w:p w:rsidR="007A2522" w:rsidRDefault="00ED2939" w:rsidP="005B065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Численность и персональный состав Комиссии утверждаются Главой администрации</w:t>
      </w:r>
      <w:r w:rsidR="007A2522" w:rsidRPr="007A2522">
        <w:rPr>
          <w:sz w:val="28"/>
          <w:szCs w:val="28"/>
        </w:rPr>
        <w:t xml:space="preserve"> </w:t>
      </w:r>
      <w:r w:rsidR="007A2522">
        <w:rPr>
          <w:sz w:val="28"/>
          <w:szCs w:val="28"/>
        </w:rPr>
        <w:t>поселка Нижний Ингаш</w:t>
      </w:r>
      <w:r w:rsidRPr="00ED2939">
        <w:rPr>
          <w:sz w:val="28"/>
          <w:szCs w:val="28"/>
        </w:rPr>
        <w:t>.</w:t>
      </w:r>
    </w:p>
    <w:p w:rsidR="00ED2939" w:rsidRPr="00ED2939" w:rsidRDefault="00ED2939" w:rsidP="00ED293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7. Работа Комиссии организуется на основе годовых планов работы утверждаемых Главой </w:t>
      </w:r>
      <w:r w:rsidR="007A2522">
        <w:rPr>
          <w:sz w:val="28"/>
          <w:szCs w:val="28"/>
        </w:rPr>
        <w:t>поселка Нижний Ингаш</w:t>
      </w:r>
      <w:r w:rsidRPr="00ED2939">
        <w:rPr>
          <w:sz w:val="28"/>
          <w:szCs w:val="28"/>
        </w:rPr>
        <w:t xml:space="preserve">. Основной формой работы Комиссии являются заседания. 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</w:t>
      </w:r>
      <w:r w:rsidRPr="00ED2939">
        <w:rPr>
          <w:sz w:val="28"/>
          <w:szCs w:val="28"/>
        </w:rPr>
        <w:lastRenderedPageBreak/>
        <w:t>незамедлительно. Заседания Комиссии являются правомочными при наличии на заседании более половины членов Комиссии.</w:t>
      </w:r>
    </w:p>
    <w:p w:rsidR="007A2522" w:rsidRDefault="00ED2939" w:rsidP="005B065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7C4CF6" w:rsidRPr="00ED2939" w:rsidRDefault="00ED2939" w:rsidP="00ED2939">
      <w:pPr>
        <w:ind w:firstLine="709"/>
        <w:jc w:val="both"/>
        <w:rPr>
          <w:sz w:val="28"/>
          <w:szCs w:val="28"/>
        </w:rPr>
      </w:pPr>
      <w:r w:rsidRPr="00ED2939">
        <w:rPr>
          <w:sz w:val="28"/>
          <w:szCs w:val="28"/>
        </w:rPr>
        <w:t xml:space="preserve">8.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</w:t>
      </w:r>
      <w:r w:rsidRPr="00ED2939">
        <w:rPr>
          <w:bCs/>
          <w:sz w:val="28"/>
          <w:szCs w:val="28"/>
        </w:rPr>
        <w:t>поселения</w:t>
      </w:r>
      <w:r w:rsidRPr="00ED2939">
        <w:rPr>
          <w:sz w:val="28"/>
          <w:szCs w:val="28"/>
        </w:rPr>
        <w:t>.</w:t>
      </w:r>
    </w:p>
    <w:p w:rsidR="007C4CF6" w:rsidRDefault="007C4CF6" w:rsidP="007C4CF6">
      <w:pPr>
        <w:ind w:firstLine="709"/>
        <w:jc w:val="both"/>
      </w:pPr>
    </w:p>
    <w:p w:rsidR="00ED2939" w:rsidRDefault="00ED2939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5B0654" w:rsidRDefault="005B0654" w:rsidP="005B0654"/>
    <w:p w:rsidR="005B0654" w:rsidRDefault="005B0654" w:rsidP="005B0654"/>
    <w:p w:rsidR="005B0654" w:rsidRDefault="005B0654" w:rsidP="005B0654"/>
    <w:p w:rsidR="005B0654" w:rsidRDefault="005B0654" w:rsidP="005B0654"/>
    <w:p w:rsidR="005B0654" w:rsidRDefault="005B0654" w:rsidP="005B0654"/>
    <w:p w:rsidR="005B0654" w:rsidRDefault="005B0654" w:rsidP="005B0654"/>
    <w:p w:rsidR="005B0654" w:rsidRPr="005B0654" w:rsidRDefault="005B0654" w:rsidP="005B0654"/>
    <w:p w:rsidR="007A2522" w:rsidRDefault="007A2522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7C4CF6" w:rsidRPr="00A07F6B" w:rsidRDefault="007C4CF6" w:rsidP="007C4CF6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№ 2</w:t>
      </w:r>
    </w:p>
    <w:p w:rsidR="007C4CF6" w:rsidRPr="000A5169" w:rsidRDefault="007C4CF6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к </w:t>
      </w:r>
      <w:r w:rsidR="008833A8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поселка Нижний Ингаш</w:t>
      </w:r>
    </w:p>
    <w:p w:rsidR="007C4CF6" w:rsidRPr="000A5169" w:rsidRDefault="007C4CF6" w:rsidP="007C4CF6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8833A8">
        <w:rPr>
          <w:sz w:val="28"/>
          <w:szCs w:val="28"/>
        </w:rPr>
        <w:t xml:space="preserve">№ </w:t>
      </w:r>
      <w:r w:rsidR="00255DE9">
        <w:rPr>
          <w:sz w:val="28"/>
          <w:szCs w:val="28"/>
        </w:rPr>
        <w:t xml:space="preserve"> от </w:t>
      </w:r>
      <w:r w:rsidR="008833A8">
        <w:rPr>
          <w:sz w:val="28"/>
          <w:szCs w:val="28"/>
        </w:rPr>
        <w:t xml:space="preserve">          </w:t>
      </w:r>
      <w:r w:rsidR="00255DE9">
        <w:rPr>
          <w:sz w:val="28"/>
          <w:szCs w:val="28"/>
        </w:rPr>
        <w:t xml:space="preserve"> </w:t>
      </w:r>
      <w:proofErr w:type="gramStart"/>
      <w:r w:rsidR="00255DE9">
        <w:rPr>
          <w:sz w:val="28"/>
          <w:szCs w:val="28"/>
        </w:rPr>
        <w:t>г</w:t>
      </w:r>
      <w:proofErr w:type="gramEnd"/>
      <w:r w:rsidR="00255DE9">
        <w:rPr>
          <w:sz w:val="28"/>
          <w:szCs w:val="28"/>
        </w:rPr>
        <w:t xml:space="preserve">.            </w:t>
      </w:r>
    </w:p>
    <w:p w:rsidR="007C4CF6" w:rsidRDefault="007C4CF6" w:rsidP="007C4CF6">
      <w:pPr>
        <w:ind w:firstLine="709"/>
        <w:jc w:val="both"/>
      </w:pPr>
    </w:p>
    <w:p w:rsidR="007C4CF6" w:rsidRPr="007A2522" w:rsidRDefault="007C4CF6" w:rsidP="007C4CF6">
      <w:pPr>
        <w:ind w:firstLine="709"/>
        <w:jc w:val="both"/>
        <w:rPr>
          <w:sz w:val="28"/>
          <w:szCs w:val="28"/>
        </w:rPr>
      </w:pPr>
    </w:p>
    <w:p w:rsidR="007A2522" w:rsidRPr="007A2522" w:rsidRDefault="007A2522" w:rsidP="007A2522">
      <w:pPr>
        <w:ind w:firstLine="851"/>
        <w:jc w:val="center"/>
        <w:rPr>
          <w:b/>
          <w:sz w:val="28"/>
          <w:szCs w:val="28"/>
        </w:rPr>
      </w:pPr>
      <w:r w:rsidRPr="007A2522">
        <w:rPr>
          <w:b/>
          <w:sz w:val="28"/>
          <w:szCs w:val="28"/>
        </w:rPr>
        <w:t>СОСТАВ</w:t>
      </w:r>
    </w:p>
    <w:p w:rsidR="007A2522" w:rsidRPr="007A2522" w:rsidRDefault="007A2522" w:rsidP="007A2522">
      <w:pPr>
        <w:jc w:val="center"/>
        <w:rPr>
          <w:b/>
          <w:sz w:val="28"/>
          <w:szCs w:val="28"/>
        </w:rPr>
      </w:pPr>
      <w:r w:rsidRPr="007A2522">
        <w:rPr>
          <w:b/>
          <w:sz w:val="28"/>
          <w:szCs w:val="28"/>
        </w:rPr>
        <w:t>постоянно действующего органа управления</w:t>
      </w:r>
      <w:r>
        <w:rPr>
          <w:b/>
          <w:sz w:val="28"/>
          <w:szCs w:val="28"/>
        </w:rPr>
        <w:t xml:space="preserve"> (</w:t>
      </w:r>
      <w:r w:rsidRPr="007A2522">
        <w:rPr>
          <w:b/>
          <w:sz w:val="28"/>
          <w:szCs w:val="28"/>
        </w:rPr>
        <w:t>штаб) при комиссии по чрезвычайным ситуациям и об</w:t>
      </w:r>
      <w:r w:rsidR="006D683C">
        <w:rPr>
          <w:b/>
          <w:sz w:val="28"/>
          <w:szCs w:val="28"/>
        </w:rPr>
        <w:t>еспечению пожарной безопасности</w:t>
      </w:r>
      <w:r w:rsidRPr="007A2522">
        <w:rPr>
          <w:b/>
          <w:sz w:val="28"/>
          <w:szCs w:val="28"/>
        </w:rPr>
        <w:t xml:space="preserve"> по </w:t>
      </w:r>
      <w:r w:rsidR="005B0654">
        <w:rPr>
          <w:b/>
          <w:sz w:val="28"/>
          <w:szCs w:val="28"/>
        </w:rPr>
        <w:t>МО</w:t>
      </w:r>
      <w:r w:rsidRPr="007A2522">
        <w:rPr>
          <w:b/>
          <w:sz w:val="28"/>
          <w:szCs w:val="28"/>
        </w:rPr>
        <w:t xml:space="preserve"> поселка Нижний Ингаш</w:t>
      </w:r>
    </w:p>
    <w:p w:rsidR="007A2522" w:rsidRPr="007A2522" w:rsidRDefault="007A2522" w:rsidP="007A2522">
      <w:pPr>
        <w:jc w:val="center"/>
        <w:rPr>
          <w:b/>
          <w:sz w:val="28"/>
          <w:szCs w:val="28"/>
        </w:rPr>
      </w:pPr>
    </w:p>
    <w:p w:rsidR="007A2522" w:rsidRPr="007A2522" w:rsidRDefault="007A2522" w:rsidP="007A2522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935"/>
        <w:gridCol w:w="2595"/>
        <w:gridCol w:w="2815"/>
        <w:gridCol w:w="1415"/>
        <w:gridCol w:w="1811"/>
      </w:tblGrid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2522">
              <w:rPr>
                <w:b/>
                <w:sz w:val="28"/>
                <w:szCs w:val="28"/>
              </w:rPr>
              <w:t>/</w:t>
            </w:r>
            <w:proofErr w:type="spell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Примечание</w:t>
            </w:r>
          </w:p>
        </w:tc>
      </w:tr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поселка Нижний Ингаш</w:t>
            </w:r>
            <w:r w:rsidRPr="007A2522">
              <w:rPr>
                <w:sz w:val="28"/>
                <w:szCs w:val="28"/>
              </w:rPr>
              <w:t>, начальник штаба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7A2522" w:rsidP="00736A52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5B0654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5B0654" w:rsidP="00736A52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Литвинов Игорь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5B0654" w:rsidP="00736A52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21-6-43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5B0654" w:rsidRDefault="007A2522" w:rsidP="00736A52">
            <w:pPr>
              <w:jc w:val="center"/>
              <w:rPr>
                <w:sz w:val="28"/>
                <w:szCs w:val="28"/>
              </w:rPr>
            </w:pPr>
          </w:p>
        </w:tc>
      </w:tr>
      <w:tr w:rsidR="007A2522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  <w:highlight w:val="yellow"/>
              </w:rPr>
            </w:pPr>
            <w:r w:rsidRPr="005B0654">
              <w:rPr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5B0654" w:rsidP="005B0654">
            <w:pPr>
              <w:jc w:val="center"/>
              <w:rPr>
                <w:sz w:val="28"/>
                <w:szCs w:val="28"/>
                <w:highlight w:val="yellow"/>
              </w:rPr>
            </w:pPr>
            <w:r w:rsidRPr="006324FE">
              <w:rPr>
                <w:sz w:val="28"/>
                <w:szCs w:val="28"/>
              </w:rPr>
              <w:t>Начальник ПЧ-60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5B0654" w:rsidP="005B0654">
            <w:pPr>
              <w:jc w:val="center"/>
              <w:rPr>
                <w:sz w:val="28"/>
                <w:szCs w:val="28"/>
                <w:highlight w:val="yellow"/>
              </w:rPr>
            </w:pPr>
            <w:r w:rsidRPr="006324FE">
              <w:rPr>
                <w:sz w:val="28"/>
                <w:szCs w:val="28"/>
              </w:rPr>
              <w:t>Шутов В</w:t>
            </w:r>
            <w:r>
              <w:rPr>
                <w:sz w:val="28"/>
                <w:szCs w:val="28"/>
              </w:rPr>
              <w:t>италий Геннадьевич</w:t>
            </w:r>
            <w:r w:rsidRPr="00632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22" w:rsidRPr="007A2522" w:rsidRDefault="007A2522" w:rsidP="00736A52">
            <w:pPr>
              <w:jc w:val="center"/>
              <w:rPr>
                <w:sz w:val="28"/>
                <w:szCs w:val="28"/>
              </w:rPr>
            </w:pPr>
          </w:p>
        </w:tc>
      </w:tr>
      <w:tr w:rsidR="00076995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5B0654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24FE">
              <w:rPr>
                <w:sz w:val="28"/>
                <w:szCs w:val="28"/>
              </w:rPr>
              <w:t>иректор МУП «Альянс»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6324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агамед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24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айдуллаевич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Default="006D683C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7A2522" w:rsidRDefault="00076995" w:rsidP="00736A52">
            <w:pPr>
              <w:jc w:val="center"/>
              <w:rPr>
                <w:sz w:val="28"/>
                <w:szCs w:val="28"/>
              </w:rPr>
            </w:pPr>
          </w:p>
        </w:tc>
      </w:tr>
      <w:tr w:rsidR="00076995" w:rsidRPr="007A2522" w:rsidTr="0007699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24FE">
              <w:rPr>
                <w:sz w:val="28"/>
                <w:szCs w:val="28"/>
              </w:rPr>
              <w:t>ачальник Нижнеингашского филиала МРСК «Сибирь»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6324FE" w:rsidRDefault="00076995" w:rsidP="005B0654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Зайцев В</w:t>
            </w:r>
            <w:r>
              <w:rPr>
                <w:sz w:val="28"/>
                <w:szCs w:val="28"/>
              </w:rPr>
              <w:t xml:space="preserve">ячеслав </w:t>
            </w:r>
            <w:proofErr w:type="spellStart"/>
            <w:r w:rsidRPr="006324F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Default="00076995" w:rsidP="0073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95" w:rsidRPr="007A2522" w:rsidRDefault="00076995" w:rsidP="00736A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2522" w:rsidRPr="007A2522" w:rsidRDefault="007A2522" w:rsidP="007A2522">
      <w:pPr>
        <w:jc w:val="center"/>
        <w:rPr>
          <w:b/>
          <w:sz w:val="28"/>
          <w:szCs w:val="28"/>
        </w:rPr>
      </w:pPr>
    </w:p>
    <w:p w:rsidR="007C4CF6" w:rsidRPr="007A2522" w:rsidRDefault="007C4CF6" w:rsidP="007C4CF6">
      <w:pPr>
        <w:ind w:firstLine="709"/>
        <w:jc w:val="both"/>
        <w:rPr>
          <w:sz w:val="28"/>
          <w:szCs w:val="28"/>
        </w:rPr>
      </w:pPr>
    </w:p>
    <w:sectPr w:rsidR="007C4CF6" w:rsidRPr="007A2522" w:rsidSect="00ED2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76995"/>
    <w:rsid w:val="002544A6"/>
    <w:rsid w:val="00255DE9"/>
    <w:rsid w:val="002E6222"/>
    <w:rsid w:val="002F24B9"/>
    <w:rsid w:val="0046638E"/>
    <w:rsid w:val="00590B4B"/>
    <w:rsid w:val="005B0654"/>
    <w:rsid w:val="006324FE"/>
    <w:rsid w:val="00671302"/>
    <w:rsid w:val="00690D51"/>
    <w:rsid w:val="006D683C"/>
    <w:rsid w:val="00702DFC"/>
    <w:rsid w:val="0073653D"/>
    <w:rsid w:val="0074249C"/>
    <w:rsid w:val="0078435F"/>
    <w:rsid w:val="007A2522"/>
    <w:rsid w:val="007C4CF6"/>
    <w:rsid w:val="007F0E9B"/>
    <w:rsid w:val="008833A8"/>
    <w:rsid w:val="00971D90"/>
    <w:rsid w:val="009B1E6E"/>
    <w:rsid w:val="009B61FB"/>
    <w:rsid w:val="009E2D7C"/>
    <w:rsid w:val="00C24893"/>
    <w:rsid w:val="00E17408"/>
    <w:rsid w:val="00E2641D"/>
    <w:rsid w:val="00ED2939"/>
    <w:rsid w:val="00F0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D29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D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29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2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293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7A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2019-03-20T08:34:00Z</cp:lastPrinted>
  <dcterms:created xsi:type="dcterms:W3CDTF">2020-03-26T10:02:00Z</dcterms:created>
  <dcterms:modified xsi:type="dcterms:W3CDTF">2020-03-26T10:02:00Z</dcterms:modified>
</cp:coreProperties>
</file>