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36" w:rsidRPr="006F2336" w:rsidRDefault="006F2336" w:rsidP="006F2336">
      <w:pPr>
        <w:jc w:val="center"/>
        <w:rPr>
          <w:rFonts w:ascii="Open Sans" w:hAnsi="Open Sans"/>
          <w:b/>
          <w:color w:val="222222"/>
          <w:sz w:val="26"/>
          <w:szCs w:val="26"/>
          <w:u w:val="single"/>
          <w:shd w:val="clear" w:color="auto" w:fill="FFFFFF"/>
        </w:rPr>
      </w:pPr>
      <w:r w:rsidRPr="006F2336">
        <w:rPr>
          <w:rFonts w:ascii="Open Sans" w:hAnsi="Open Sans"/>
          <w:b/>
          <w:color w:val="222222"/>
          <w:sz w:val="26"/>
          <w:szCs w:val="26"/>
          <w:u w:val="single"/>
          <w:shd w:val="clear" w:color="auto" w:fill="FFFFFF"/>
        </w:rPr>
        <w:t>В</w:t>
      </w:r>
      <w:r w:rsidR="003524EE">
        <w:rPr>
          <w:rFonts w:ascii="Open Sans" w:hAnsi="Open Sans"/>
          <w:b/>
          <w:color w:val="222222"/>
          <w:sz w:val="26"/>
          <w:szCs w:val="26"/>
          <w:u w:val="single"/>
          <w:shd w:val="clear" w:color="auto" w:fill="FFFFFF"/>
        </w:rPr>
        <w:t>в</w:t>
      </w:r>
      <w:r w:rsidRPr="006F2336">
        <w:rPr>
          <w:rFonts w:ascii="Open Sans" w:hAnsi="Open Sans"/>
          <w:b/>
          <w:color w:val="222222"/>
          <w:sz w:val="26"/>
          <w:szCs w:val="26"/>
          <w:u w:val="single"/>
          <w:shd w:val="clear" w:color="auto" w:fill="FFFFFF"/>
        </w:rPr>
        <w:t>едение</w:t>
      </w:r>
    </w:p>
    <w:p w:rsidR="006F2336" w:rsidRDefault="006F2336">
      <w:pPr>
        <w:rPr>
          <w:rFonts w:ascii="Open Sans" w:hAnsi="Open Sans"/>
          <w:color w:val="222222"/>
          <w:sz w:val="26"/>
          <w:szCs w:val="26"/>
          <w:shd w:val="clear" w:color="auto" w:fill="FFFFFF"/>
        </w:rPr>
      </w:pPr>
    </w:p>
    <w:p w:rsidR="00F166C2" w:rsidRPr="006F2336" w:rsidRDefault="006F2336" w:rsidP="006F233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F23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Ритм жизни современных мегаполисов не дает свободно дышать  полной грудью. Это стрессы, каждодневная гонка за материальными благами, вредные привычки. И порой, даже молодые люди чувствуют упадок сил и усталость, и подвергаются негативным факторам окружающей среды. Что же говорить о пожилых людях? Им вдвойне тяжелей.  Возраст несет с собой не только общую меланхолию, но и сбои в работе организма. </w:t>
      </w:r>
    </w:p>
    <w:p w:rsidR="006F2336" w:rsidRDefault="006F2336" w:rsidP="006F2336">
      <w:pPr>
        <w:rPr>
          <w:rFonts w:ascii="Open Sans" w:hAnsi="Open Sans"/>
          <w:color w:val="222222"/>
          <w:sz w:val="26"/>
          <w:szCs w:val="26"/>
          <w:shd w:val="clear" w:color="auto" w:fill="FFFFFF"/>
        </w:rPr>
      </w:pPr>
    </w:p>
    <w:p w:rsidR="006F2336" w:rsidRPr="006F2336" w:rsidRDefault="006F2336" w:rsidP="006F2336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2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Особенности питания людей пожилого возраста</w:t>
      </w:r>
    </w:p>
    <w:p w:rsidR="006F2336" w:rsidRDefault="006F2336" w:rsidP="006F2336">
      <w:pPr>
        <w:shd w:val="clear" w:color="auto" w:fill="FFFFFF"/>
        <w:spacing w:after="3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23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 старения это неотъемлемая часть жизни. Организм начинает стареть с момента рождения человека. В процессе старения происходят возрастные изменения, выражающиеся в замедлении психомоторных функций, снижении восстановительных функций организма и ослаблении функций ЖКТ. Для поддержания функций пожилого организма он должен получать достаточное количество энергии. Еда – источник питательных веществ и микроэлементов. И правильно подобранный режим питания играет в этом немаловажную роль. Но, стоит помнить, что у пожилых людей метаболизм замедляется, поэтому питание должно быть подобранно не только с учетом имеющихся в анамнезе заболеваний, но и с учетом возрастной категории.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F2336" w:rsidRDefault="006F2336" w:rsidP="006F2336">
      <w:pPr>
        <w:shd w:val="clear" w:color="auto" w:fill="FFFFFF"/>
        <w:spacing w:after="39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! </w:t>
      </w:r>
      <w:r w:rsidRPr="006F2336">
        <w:rPr>
          <w:rFonts w:ascii="Arial" w:hAnsi="Arial" w:cs="Arial"/>
          <w:color w:val="000000"/>
          <w:sz w:val="26"/>
          <w:szCs w:val="26"/>
          <w:shd w:val="clear" w:color="auto" w:fill="FFFFFF"/>
        </w:rPr>
        <w:t>Малоподвижный образ жизни, недостаток витаминов и минералов, частое употребление лекарственных препаратов, запоры, все это приводит к обострению болезней и одряхлению организма в целом. Для того</w:t>
      </w:r>
      <w:proofErr w:type="gramStart"/>
      <w:r w:rsidRPr="006F2336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proofErr w:type="gramEnd"/>
      <w:r w:rsidRPr="006F233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чтобы избежать этих неприятных последствий и сохранить здоровье, людям в пожилом возрасте нужно соблюдать основные принципы правильного питания. А именно</w:t>
      </w:r>
      <w:proofErr w:type="gramStart"/>
      <w:r w:rsidRPr="006F2336">
        <w:rPr>
          <w:rFonts w:ascii="Arial" w:hAnsi="Arial" w:cs="Arial"/>
          <w:color w:val="000000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! </w:t>
      </w:r>
      <w:proofErr w:type="gramEnd"/>
    </w:p>
    <w:p w:rsidR="006F2336" w:rsidRPr="006F2336" w:rsidRDefault="006F2336" w:rsidP="006F2336">
      <w:pPr>
        <w:pStyle w:val="a4"/>
        <w:shd w:val="clear" w:color="auto" w:fill="FFFFFF"/>
        <w:spacing w:before="0" w:beforeAutospacing="0" w:after="390" w:afterAutospacing="0" w:line="0" w:lineRule="atLeast"/>
        <w:jc w:val="both"/>
        <w:rPr>
          <w:color w:val="222222"/>
          <w:sz w:val="28"/>
          <w:szCs w:val="28"/>
        </w:rPr>
      </w:pPr>
      <w:r w:rsidRPr="006F2336">
        <w:rPr>
          <w:color w:val="222222"/>
          <w:sz w:val="28"/>
          <w:szCs w:val="28"/>
        </w:rPr>
        <w:t>— еда должна быть разнообразной, вкусной и полезной;</w:t>
      </w:r>
    </w:p>
    <w:p w:rsidR="006F2336" w:rsidRPr="006F2336" w:rsidRDefault="006F2336" w:rsidP="006F2336">
      <w:pPr>
        <w:pStyle w:val="a4"/>
        <w:shd w:val="clear" w:color="auto" w:fill="FFFFFF"/>
        <w:spacing w:before="0" w:beforeAutospacing="0" w:after="390" w:afterAutospacing="0" w:line="0" w:lineRule="atLeast"/>
        <w:jc w:val="both"/>
        <w:rPr>
          <w:color w:val="222222"/>
          <w:sz w:val="28"/>
          <w:szCs w:val="28"/>
        </w:rPr>
      </w:pPr>
      <w:r w:rsidRPr="006F2336">
        <w:rPr>
          <w:color w:val="222222"/>
          <w:sz w:val="28"/>
          <w:szCs w:val="28"/>
        </w:rPr>
        <w:t>— обязательно должен соблюдаться водный баланс;</w:t>
      </w:r>
    </w:p>
    <w:p w:rsidR="006F2336" w:rsidRPr="006F2336" w:rsidRDefault="006F2336" w:rsidP="006F2336">
      <w:pPr>
        <w:pStyle w:val="a4"/>
        <w:shd w:val="clear" w:color="auto" w:fill="FFFFFF"/>
        <w:spacing w:before="0" w:beforeAutospacing="0" w:after="390" w:afterAutospacing="0" w:line="0" w:lineRule="atLeast"/>
        <w:jc w:val="both"/>
        <w:rPr>
          <w:color w:val="222222"/>
          <w:sz w:val="28"/>
          <w:szCs w:val="28"/>
        </w:rPr>
      </w:pPr>
      <w:r w:rsidRPr="006F2336">
        <w:rPr>
          <w:color w:val="222222"/>
          <w:sz w:val="28"/>
          <w:szCs w:val="28"/>
        </w:rPr>
        <w:t>— в рационе питания должны присутствовать достаточное количество свежих фруктов, овощей и зелени, а также блюда с бобовыми и зерновыми продуктами, орехи;</w:t>
      </w:r>
    </w:p>
    <w:p w:rsidR="006F2336" w:rsidRPr="006F2336" w:rsidRDefault="006F2336" w:rsidP="006F2336">
      <w:pPr>
        <w:pStyle w:val="a4"/>
        <w:shd w:val="clear" w:color="auto" w:fill="FFFFFF"/>
        <w:spacing w:before="0" w:beforeAutospacing="0" w:after="390" w:afterAutospacing="0" w:line="0" w:lineRule="atLeast"/>
        <w:jc w:val="both"/>
        <w:rPr>
          <w:color w:val="222222"/>
          <w:sz w:val="28"/>
          <w:szCs w:val="28"/>
        </w:rPr>
      </w:pPr>
      <w:r w:rsidRPr="006F2336">
        <w:rPr>
          <w:color w:val="222222"/>
          <w:sz w:val="28"/>
          <w:szCs w:val="28"/>
        </w:rPr>
        <w:t>— питание должно основываться на использовании растительных жиров в приготовлении пищи;</w:t>
      </w:r>
    </w:p>
    <w:p w:rsidR="006F2336" w:rsidRPr="006F2336" w:rsidRDefault="006F2336" w:rsidP="006F2336">
      <w:pPr>
        <w:pStyle w:val="a4"/>
        <w:shd w:val="clear" w:color="auto" w:fill="FFFFFF"/>
        <w:spacing w:before="0" w:beforeAutospacing="0" w:after="390" w:afterAutospacing="0" w:line="0" w:lineRule="atLeast"/>
        <w:jc w:val="both"/>
        <w:rPr>
          <w:color w:val="222222"/>
          <w:sz w:val="28"/>
          <w:szCs w:val="28"/>
        </w:rPr>
      </w:pPr>
      <w:r w:rsidRPr="006F2336">
        <w:rPr>
          <w:color w:val="222222"/>
          <w:sz w:val="28"/>
          <w:szCs w:val="28"/>
        </w:rPr>
        <w:t>— в рационе должны присутствовать витамин</w:t>
      </w:r>
      <w:proofErr w:type="gramStart"/>
      <w:r w:rsidRPr="006F2336">
        <w:rPr>
          <w:color w:val="222222"/>
          <w:sz w:val="28"/>
          <w:szCs w:val="28"/>
        </w:rPr>
        <w:t xml:space="preserve"> Е</w:t>
      </w:r>
      <w:proofErr w:type="gramEnd"/>
      <w:r w:rsidRPr="006F2336">
        <w:rPr>
          <w:color w:val="222222"/>
          <w:sz w:val="28"/>
          <w:szCs w:val="28"/>
        </w:rPr>
        <w:t xml:space="preserve"> и серосодержащие аминокислоты.</w:t>
      </w:r>
    </w:p>
    <w:sectPr w:rsidR="006F2336" w:rsidRPr="006F2336" w:rsidSect="00F1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36"/>
    <w:rsid w:val="000B0C37"/>
    <w:rsid w:val="001156A9"/>
    <w:rsid w:val="003524EE"/>
    <w:rsid w:val="006F2336"/>
    <w:rsid w:val="00F1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C2"/>
  </w:style>
  <w:style w:type="paragraph" w:styleId="2">
    <w:name w:val="heading 2"/>
    <w:basedOn w:val="a"/>
    <w:link w:val="20"/>
    <w:uiPriority w:val="9"/>
    <w:qFormat/>
    <w:rsid w:val="006F233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2336"/>
    <w:rPr>
      <w:b/>
      <w:bCs/>
    </w:rPr>
  </w:style>
  <w:style w:type="paragraph" w:styleId="a4">
    <w:name w:val="Normal (Web)"/>
    <w:basedOn w:val="a"/>
    <w:uiPriority w:val="99"/>
    <w:unhideWhenUsed/>
    <w:rsid w:val="006F23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Company>Роспотребнадзор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Krispina</dc:creator>
  <cp:keywords/>
  <dc:description/>
  <cp:lastModifiedBy>Krispina</cp:lastModifiedBy>
  <cp:revision>3</cp:revision>
  <dcterms:created xsi:type="dcterms:W3CDTF">2020-09-21T04:53:00Z</dcterms:created>
  <dcterms:modified xsi:type="dcterms:W3CDTF">2020-09-21T05:09:00Z</dcterms:modified>
</cp:coreProperties>
</file>