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F0C74" w:rsidP="00B52060">
      <w:pPr>
        <w:autoSpaceDE w:val="0"/>
        <w:autoSpaceDN w:val="0"/>
        <w:adjustRightInd w:val="0"/>
        <w:spacing w:after="0" w:line="240" w:lineRule="auto"/>
        <w:outlineLvl w:val="0"/>
        <w:rPr>
          <w:rFonts w:ascii="Times New Roman" w:hAnsi="Times New Roman"/>
          <w:sz w:val="20"/>
          <w:szCs w:val="20"/>
          <w:lang w:eastAsia="ru-RU"/>
        </w:rPr>
      </w:pPr>
      <w:r w:rsidRPr="002F0C7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366BA" w:rsidRPr="00246BC5" w:rsidRDefault="00D366B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№46</w:t>
                  </w:r>
                </w:p>
                <w:p w:rsidR="00D366BA" w:rsidRPr="006227DA" w:rsidRDefault="00D366BA" w:rsidP="00433479">
                  <w:pPr>
                    <w:pStyle w:val="aff1"/>
                    <w:jc w:val="center"/>
                    <w:rPr>
                      <w:b/>
                      <w:i/>
                    </w:rPr>
                  </w:pPr>
                  <w:r>
                    <w:rPr>
                      <w:b/>
                      <w:i/>
                    </w:rPr>
                    <w:t xml:space="preserve"> 08 декабря</w:t>
                  </w:r>
                </w:p>
                <w:p w:rsidR="00D366BA" w:rsidRPr="00433479" w:rsidRDefault="00D366BA"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972E95">
        <w:trPr>
          <w:trHeight w:val="523"/>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972E95" w:rsidRDefault="004C77B7" w:rsidP="00972E95">
            <w:pPr>
              <w:spacing w:line="192" w:lineRule="auto"/>
              <w:rPr>
                <w:rFonts w:ascii="Times New Roman" w:hAnsi="Times New Roman"/>
                <w:bCs/>
                <w:i/>
                <w:sz w:val="16"/>
                <w:szCs w:val="16"/>
              </w:rPr>
            </w:pPr>
            <w:r w:rsidRPr="00972E95">
              <w:rPr>
                <w:rFonts w:ascii="Times New Roman" w:hAnsi="Times New Roman"/>
                <w:i/>
                <w:sz w:val="16"/>
                <w:szCs w:val="16"/>
              </w:rPr>
              <w:t>Постановление №17</w:t>
            </w:r>
            <w:r w:rsidR="00972E95" w:rsidRPr="00972E95">
              <w:rPr>
                <w:rFonts w:ascii="Times New Roman" w:hAnsi="Times New Roman"/>
                <w:i/>
                <w:sz w:val="16"/>
                <w:szCs w:val="16"/>
              </w:rPr>
              <w:t>5</w:t>
            </w:r>
            <w:r w:rsidRPr="00972E95">
              <w:rPr>
                <w:rFonts w:ascii="Times New Roman" w:hAnsi="Times New Roman"/>
                <w:i/>
                <w:sz w:val="16"/>
                <w:szCs w:val="16"/>
              </w:rPr>
              <w:t xml:space="preserve"> от </w:t>
            </w:r>
            <w:r w:rsidR="00972E95" w:rsidRPr="00972E95">
              <w:rPr>
                <w:rFonts w:ascii="Times New Roman" w:hAnsi="Times New Roman"/>
                <w:i/>
                <w:sz w:val="16"/>
                <w:szCs w:val="16"/>
              </w:rPr>
              <w:t>08.12</w:t>
            </w:r>
            <w:r w:rsidRPr="00972E95">
              <w:rPr>
                <w:rFonts w:ascii="Times New Roman" w:hAnsi="Times New Roman"/>
                <w:i/>
                <w:sz w:val="16"/>
                <w:szCs w:val="16"/>
              </w:rPr>
              <w:t>.2020 года «</w:t>
            </w:r>
            <w:r w:rsidR="00972E95" w:rsidRPr="00972E95">
              <w:rPr>
                <w:rFonts w:ascii="Times New Roman" w:hAnsi="Times New Roman"/>
                <w:bCs/>
                <w:i/>
                <w:sz w:val="16"/>
                <w:szCs w:val="16"/>
              </w:rPr>
              <w:t>Об утверждении административного регламента осуществления муниципального земельного контроля на территории муниципального образования поселка Нижний Ингаш Нижнеингашского района Красноярского края»</w:t>
            </w:r>
          </w:p>
        </w:tc>
        <w:tc>
          <w:tcPr>
            <w:tcW w:w="1644" w:type="dxa"/>
          </w:tcPr>
          <w:p w:rsidR="00F616B1" w:rsidRPr="00972E95" w:rsidRDefault="00A53C12" w:rsidP="00246BC5">
            <w:pPr>
              <w:pStyle w:val="aff1"/>
              <w:rPr>
                <w:i/>
                <w:noProof/>
                <w:sz w:val="16"/>
                <w:szCs w:val="16"/>
              </w:rPr>
            </w:pPr>
            <w:r w:rsidRPr="00972E95">
              <w:rPr>
                <w:i/>
                <w:noProof/>
                <w:sz w:val="16"/>
                <w:szCs w:val="16"/>
              </w:rPr>
              <w:t>1</w:t>
            </w:r>
            <w:r w:rsidR="00E12CCC" w:rsidRPr="00972E95">
              <w:rPr>
                <w:i/>
                <w:noProof/>
                <w:sz w:val="16"/>
                <w:szCs w:val="16"/>
              </w:rPr>
              <w:t xml:space="preserve"> </w:t>
            </w:r>
            <w:r w:rsidR="00E63F98" w:rsidRPr="00972E95">
              <w:rPr>
                <w:i/>
                <w:noProof/>
                <w:sz w:val="16"/>
                <w:szCs w:val="16"/>
              </w:rPr>
              <w:t>–</w:t>
            </w:r>
            <w:r w:rsidR="00FC11A4" w:rsidRPr="00972E95">
              <w:rPr>
                <w:i/>
                <w:noProof/>
                <w:sz w:val="16"/>
                <w:szCs w:val="16"/>
              </w:rPr>
              <w:t xml:space="preserve"> </w:t>
            </w:r>
            <w:r w:rsidR="004C77B7" w:rsidRPr="00972E95">
              <w:rPr>
                <w:i/>
                <w:noProof/>
                <w:sz w:val="16"/>
                <w:szCs w:val="16"/>
              </w:rPr>
              <w:t>2</w:t>
            </w:r>
            <w:r w:rsidR="00972E95">
              <w:rPr>
                <w:i/>
                <w:noProof/>
                <w:sz w:val="16"/>
                <w:szCs w:val="16"/>
              </w:rPr>
              <w:t>6</w:t>
            </w:r>
            <w:r w:rsidR="00E63F98" w:rsidRPr="00972E95">
              <w:rPr>
                <w:i/>
                <w:noProof/>
                <w:sz w:val="16"/>
                <w:szCs w:val="16"/>
              </w:rPr>
              <w:t xml:space="preserve"> </w:t>
            </w:r>
            <w:r w:rsidR="00AE5D51" w:rsidRPr="00972E95">
              <w:rPr>
                <w:i/>
                <w:noProof/>
                <w:sz w:val="16"/>
                <w:szCs w:val="16"/>
              </w:rPr>
              <w:t>стр.</w:t>
            </w:r>
          </w:p>
        </w:tc>
      </w:tr>
      <w:tr w:rsidR="004C77B7" w:rsidTr="00744728">
        <w:trPr>
          <w:trHeight w:val="511"/>
        </w:trPr>
        <w:tc>
          <w:tcPr>
            <w:tcW w:w="947" w:type="dxa"/>
          </w:tcPr>
          <w:p w:rsidR="004C77B7" w:rsidRPr="00AF424A" w:rsidRDefault="00793B69" w:rsidP="00AF424A">
            <w:pPr>
              <w:pStyle w:val="aff1"/>
              <w:rPr>
                <w:i/>
                <w:noProof/>
                <w:sz w:val="16"/>
                <w:szCs w:val="16"/>
              </w:rPr>
            </w:pPr>
            <w:r>
              <w:rPr>
                <w:i/>
                <w:noProof/>
                <w:sz w:val="16"/>
                <w:szCs w:val="16"/>
              </w:rPr>
              <w:t>2</w:t>
            </w:r>
          </w:p>
        </w:tc>
        <w:tc>
          <w:tcPr>
            <w:tcW w:w="7405" w:type="dxa"/>
          </w:tcPr>
          <w:p w:rsidR="004C77B7" w:rsidRPr="00972E95" w:rsidRDefault="00972E95" w:rsidP="00972E95">
            <w:pPr>
              <w:spacing w:after="0" w:line="240" w:lineRule="auto"/>
              <w:jc w:val="both"/>
              <w:rPr>
                <w:rFonts w:ascii="Times New Roman" w:hAnsi="Times New Roman"/>
                <w:i/>
                <w:sz w:val="16"/>
                <w:szCs w:val="16"/>
              </w:rPr>
            </w:pPr>
            <w:r w:rsidRPr="00972E95">
              <w:rPr>
                <w:rFonts w:ascii="Times New Roman" w:hAnsi="Times New Roman"/>
                <w:i/>
                <w:sz w:val="16"/>
                <w:szCs w:val="16"/>
              </w:rPr>
              <w:t>Постановление №176</w:t>
            </w:r>
            <w:r w:rsidR="00793B69" w:rsidRPr="00972E95">
              <w:rPr>
                <w:rFonts w:ascii="Times New Roman" w:hAnsi="Times New Roman"/>
                <w:i/>
                <w:sz w:val="16"/>
                <w:szCs w:val="16"/>
              </w:rPr>
              <w:t xml:space="preserve"> от </w:t>
            </w:r>
            <w:r w:rsidRPr="00972E95">
              <w:rPr>
                <w:rFonts w:ascii="Times New Roman" w:hAnsi="Times New Roman"/>
                <w:i/>
                <w:sz w:val="16"/>
                <w:szCs w:val="16"/>
              </w:rPr>
              <w:t>08</w:t>
            </w:r>
            <w:r w:rsidR="00793B69" w:rsidRPr="00972E95">
              <w:rPr>
                <w:rFonts w:ascii="Times New Roman" w:hAnsi="Times New Roman"/>
                <w:i/>
                <w:sz w:val="16"/>
                <w:szCs w:val="16"/>
              </w:rPr>
              <w:t>.12.2020г.  «</w:t>
            </w:r>
            <w:r w:rsidRPr="00972E95">
              <w:rPr>
                <w:rFonts w:ascii="Times New Roman" w:hAnsi="Times New Roman"/>
                <w:i/>
                <w:sz w:val="16"/>
                <w:szCs w:val="16"/>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644" w:type="dxa"/>
          </w:tcPr>
          <w:p w:rsidR="004C77B7" w:rsidRPr="00972E95" w:rsidRDefault="00972E95" w:rsidP="00246BC5">
            <w:pPr>
              <w:pStyle w:val="aff1"/>
              <w:rPr>
                <w:i/>
                <w:noProof/>
                <w:sz w:val="16"/>
                <w:szCs w:val="16"/>
              </w:rPr>
            </w:pPr>
            <w:r>
              <w:rPr>
                <w:i/>
                <w:noProof/>
                <w:sz w:val="16"/>
                <w:szCs w:val="16"/>
              </w:rPr>
              <w:t>27-</w:t>
            </w:r>
            <w:r w:rsidR="00793B69" w:rsidRPr="00972E95">
              <w:rPr>
                <w:i/>
                <w:noProof/>
                <w:sz w:val="16"/>
                <w:szCs w:val="16"/>
              </w:rPr>
              <w:t xml:space="preserve"> </w:t>
            </w:r>
            <w:r>
              <w:rPr>
                <w:i/>
                <w:noProof/>
                <w:sz w:val="16"/>
                <w:szCs w:val="16"/>
              </w:rPr>
              <w:t xml:space="preserve">39 </w:t>
            </w:r>
            <w:r w:rsidR="00793B69" w:rsidRPr="00972E95">
              <w:rPr>
                <w:i/>
                <w:noProof/>
                <w:sz w:val="16"/>
                <w:szCs w:val="16"/>
              </w:rPr>
              <w:t>стр.</w:t>
            </w:r>
          </w:p>
        </w:tc>
      </w:tr>
      <w:tr w:rsidR="00793B69" w:rsidTr="00972E95">
        <w:trPr>
          <w:trHeight w:val="967"/>
        </w:trPr>
        <w:tc>
          <w:tcPr>
            <w:tcW w:w="947" w:type="dxa"/>
          </w:tcPr>
          <w:p w:rsidR="00793B69" w:rsidRPr="00AF424A" w:rsidRDefault="00793B69" w:rsidP="00AF424A">
            <w:pPr>
              <w:pStyle w:val="aff1"/>
              <w:rPr>
                <w:i/>
                <w:noProof/>
                <w:sz w:val="16"/>
                <w:szCs w:val="16"/>
              </w:rPr>
            </w:pPr>
            <w:r>
              <w:rPr>
                <w:i/>
                <w:noProof/>
                <w:sz w:val="16"/>
                <w:szCs w:val="16"/>
              </w:rPr>
              <w:t>3</w:t>
            </w:r>
          </w:p>
        </w:tc>
        <w:tc>
          <w:tcPr>
            <w:tcW w:w="7405" w:type="dxa"/>
          </w:tcPr>
          <w:p w:rsidR="00793B69" w:rsidRPr="00246BC5" w:rsidRDefault="00972E95" w:rsidP="00972E95">
            <w:pPr>
              <w:autoSpaceDE w:val="0"/>
              <w:autoSpaceDN w:val="0"/>
              <w:adjustRightInd w:val="0"/>
              <w:jc w:val="both"/>
              <w:outlineLvl w:val="0"/>
              <w:rPr>
                <w:i/>
                <w:sz w:val="16"/>
                <w:szCs w:val="16"/>
              </w:rPr>
            </w:pPr>
            <w:r>
              <w:rPr>
                <w:i/>
                <w:sz w:val="16"/>
                <w:szCs w:val="16"/>
              </w:rPr>
              <w:t>Постановление №177 от 08</w:t>
            </w:r>
            <w:r w:rsidR="00793B69" w:rsidRPr="00246BC5">
              <w:rPr>
                <w:i/>
                <w:sz w:val="16"/>
                <w:szCs w:val="16"/>
              </w:rPr>
              <w:t>.12.2020 года «</w:t>
            </w:r>
            <w:r w:rsidRPr="00972E95">
              <w:rPr>
                <w:rFonts w:ascii="Times New Roman" w:hAnsi="Times New Roman"/>
                <w:i/>
                <w:sz w:val="16"/>
                <w:szCs w:val="16"/>
              </w:rPr>
              <w:t xml:space="preserve">О внесении изменений в </w:t>
            </w:r>
            <w:r w:rsidRPr="00972E95">
              <w:rPr>
                <w:rFonts w:ascii="Times New Roman" w:hAnsi="Times New Roman"/>
                <w:bCs/>
                <w:i/>
                <w:sz w:val="16"/>
                <w:szCs w:val="16"/>
              </w:rPr>
              <w:t xml:space="preserve">постановление администрации  поселка Нижний Ингаш Нижнеингашского района Красноярского края </w:t>
            </w:r>
            <w:r w:rsidRPr="00972E95">
              <w:rPr>
                <w:rFonts w:ascii="Times New Roman" w:hAnsi="Times New Roman"/>
                <w:i/>
                <w:sz w:val="16"/>
                <w:szCs w:val="16"/>
              </w:rPr>
              <w:t>от 03.11.2015г. №308  «Об утверждении  муниципальной программы «Развитие жизнеобеспечения на территории МО п. Нижний Ингаш»</w:t>
            </w:r>
          </w:p>
        </w:tc>
        <w:tc>
          <w:tcPr>
            <w:tcW w:w="1644" w:type="dxa"/>
          </w:tcPr>
          <w:p w:rsidR="00793B69" w:rsidRDefault="0045089D" w:rsidP="00246BC5">
            <w:pPr>
              <w:pStyle w:val="aff1"/>
              <w:rPr>
                <w:i/>
                <w:noProof/>
                <w:sz w:val="16"/>
                <w:szCs w:val="16"/>
              </w:rPr>
            </w:pPr>
            <w:r>
              <w:rPr>
                <w:i/>
                <w:noProof/>
                <w:sz w:val="16"/>
                <w:szCs w:val="16"/>
              </w:rPr>
              <w:t xml:space="preserve">39-80 </w:t>
            </w:r>
            <w:r w:rsidR="00793B69">
              <w:rPr>
                <w:i/>
                <w:noProof/>
                <w:sz w:val="16"/>
                <w:szCs w:val="16"/>
              </w:rPr>
              <w:t>стр.</w:t>
            </w:r>
          </w:p>
        </w:tc>
      </w:tr>
      <w:tr w:rsidR="00092019" w:rsidTr="00744728">
        <w:trPr>
          <w:trHeight w:val="511"/>
        </w:trPr>
        <w:tc>
          <w:tcPr>
            <w:tcW w:w="947" w:type="dxa"/>
          </w:tcPr>
          <w:p w:rsidR="00092019" w:rsidRPr="00AF424A" w:rsidRDefault="00793B69" w:rsidP="00AF424A">
            <w:pPr>
              <w:pStyle w:val="aff1"/>
              <w:rPr>
                <w:i/>
                <w:noProof/>
                <w:sz w:val="16"/>
                <w:szCs w:val="16"/>
              </w:rPr>
            </w:pPr>
            <w:r>
              <w:rPr>
                <w:i/>
                <w:noProof/>
                <w:sz w:val="16"/>
                <w:szCs w:val="16"/>
              </w:rPr>
              <w:t>4</w:t>
            </w:r>
          </w:p>
        </w:tc>
        <w:tc>
          <w:tcPr>
            <w:tcW w:w="7405" w:type="dxa"/>
          </w:tcPr>
          <w:p w:rsidR="00972E95" w:rsidRPr="00972E95" w:rsidRDefault="00972E95" w:rsidP="00972E95">
            <w:pPr>
              <w:autoSpaceDE w:val="0"/>
              <w:autoSpaceDN w:val="0"/>
              <w:adjustRightInd w:val="0"/>
              <w:jc w:val="both"/>
              <w:rPr>
                <w:rFonts w:ascii="Times New Roman" w:hAnsi="Times New Roman"/>
                <w:i/>
                <w:sz w:val="16"/>
                <w:szCs w:val="16"/>
              </w:rPr>
            </w:pPr>
            <w:r>
              <w:rPr>
                <w:i/>
                <w:sz w:val="16"/>
                <w:szCs w:val="16"/>
              </w:rPr>
              <w:t>Постановление №178 от 08</w:t>
            </w:r>
            <w:r w:rsidRPr="00246BC5">
              <w:rPr>
                <w:i/>
                <w:sz w:val="16"/>
                <w:szCs w:val="16"/>
              </w:rPr>
              <w:t xml:space="preserve">.12.2020 года </w:t>
            </w:r>
            <w:r>
              <w:rPr>
                <w:i/>
                <w:sz w:val="16"/>
                <w:szCs w:val="16"/>
              </w:rPr>
              <w:t>«</w:t>
            </w:r>
            <w:r w:rsidRPr="00972E95">
              <w:rPr>
                <w:rFonts w:ascii="Times New Roman" w:hAnsi="Times New Roman"/>
                <w:i/>
                <w:sz w:val="16"/>
                <w:szCs w:val="16"/>
              </w:rPr>
              <w:t>О внесении изменений в постановление администрации поселка Нижний Ингаш Нижнеингашского района Красноярского края от 19.10.2018г. №277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w:t>
            </w:r>
          </w:p>
          <w:p w:rsidR="00092019" w:rsidRPr="00246BC5" w:rsidRDefault="00092019" w:rsidP="00E63F98">
            <w:pPr>
              <w:pStyle w:val="aff1"/>
              <w:jc w:val="both"/>
              <w:rPr>
                <w:i/>
                <w:sz w:val="16"/>
                <w:szCs w:val="16"/>
              </w:rPr>
            </w:pPr>
          </w:p>
        </w:tc>
        <w:tc>
          <w:tcPr>
            <w:tcW w:w="1644" w:type="dxa"/>
          </w:tcPr>
          <w:p w:rsidR="00092019" w:rsidRDefault="00793B69" w:rsidP="00246BC5">
            <w:pPr>
              <w:pStyle w:val="aff1"/>
              <w:rPr>
                <w:i/>
                <w:noProof/>
                <w:sz w:val="16"/>
                <w:szCs w:val="16"/>
              </w:rPr>
            </w:pPr>
            <w:r>
              <w:rPr>
                <w:i/>
                <w:noProof/>
                <w:sz w:val="16"/>
                <w:szCs w:val="16"/>
              </w:rPr>
              <w:t>8</w:t>
            </w:r>
            <w:r w:rsidR="0045089D">
              <w:rPr>
                <w:i/>
                <w:noProof/>
                <w:sz w:val="16"/>
                <w:szCs w:val="16"/>
              </w:rPr>
              <w:t>1-84</w:t>
            </w:r>
            <w:r w:rsidR="00092019">
              <w:rPr>
                <w:i/>
                <w:noProof/>
                <w:sz w:val="16"/>
                <w:szCs w:val="16"/>
              </w:rPr>
              <w:t xml:space="preserve"> стр.</w:t>
            </w:r>
          </w:p>
        </w:tc>
      </w:tr>
    </w:tbl>
    <w:p w:rsidR="004C77B7" w:rsidRDefault="004C77B7" w:rsidP="00246BC5">
      <w:pPr>
        <w:pStyle w:val="aff1"/>
        <w:jc w:val="center"/>
      </w:pPr>
    </w:p>
    <w:p w:rsidR="00823858" w:rsidRPr="00CC2AA0" w:rsidRDefault="00823858" w:rsidP="00CC2AA0">
      <w:pPr>
        <w:pStyle w:val="aff1"/>
        <w:jc w:val="center"/>
        <w:rPr>
          <w:sz w:val="24"/>
          <w:szCs w:val="24"/>
        </w:rPr>
      </w:pPr>
      <w:r w:rsidRPr="00CC2AA0">
        <w:rPr>
          <w:sz w:val="24"/>
          <w:szCs w:val="24"/>
        </w:rPr>
        <w:t>АДМИНИСТРАЦИЯ ПОСЕЛКА</w:t>
      </w:r>
    </w:p>
    <w:p w:rsidR="00823858" w:rsidRPr="00CC2AA0" w:rsidRDefault="00823858" w:rsidP="00CC2AA0">
      <w:pPr>
        <w:pStyle w:val="aff1"/>
        <w:jc w:val="center"/>
        <w:rPr>
          <w:sz w:val="24"/>
          <w:szCs w:val="24"/>
        </w:rPr>
      </w:pPr>
      <w:r w:rsidRPr="00CC2AA0">
        <w:rPr>
          <w:sz w:val="24"/>
          <w:szCs w:val="24"/>
        </w:rPr>
        <w:t>НИЖНИЙ ИНГАШ</w:t>
      </w:r>
    </w:p>
    <w:p w:rsidR="00823858" w:rsidRPr="00CC2AA0" w:rsidRDefault="00823858" w:rsidP="00CC2AA0">
      <w:pPr>
        <w:pStyle w:val="aff1"/>
        <w:jc w:val="center"/>
        <w:rPr>
          <w:sz w:val="24"/>
          <w:szCs w:val="24"/>
        </w:rPr>
      </w:pPr>
      <w:r w:rsidRPr="00CC2AA0">
        <w:rPr>
          <w:sz w:val="24"/>
          <w:szCs w:val="24"/>
        </w:rPr>
        <w:t>НИЖНЕИНГАШСКОГО РАЙОНА</w:t>
      </w:r>
    </w:p>
    <w:p w:rsidR="00823858" w:rsidRPr="00CC2AA0" w:rsidRDefault="00823858" w:rsidP="00CC2AA0">
      <w:pPr>
        <w:pStyle w:val="aff1"/>
        <w:jc w:val="center"/>
        <w:rPr>
          <w:sz w:val="24"/>
          <w:szCs w:val="24"/>
        </w:rPr>
      </w:pPr>
      <w:r w:rsidRPr="00CC2AA0">
        <w:rPr>
          <w:sz w:val="24"/>
          <w:szCs w:val="24"/>
        </w:rPr>
        <w:t>КРАСНОЯРСКОГО КРАЯ</w:t>
      </w:r>
    </w:p>
    <w:p w:rsidR="00823858" w:rsidRPr="00CC2AA0" w:rsidRDefault="00823858" w:rsidP="00CC2AA0">
      <w:pPr>
        <w:pStyle w:val="aff1"/>
        <w:jc w:val="center"/>
        <w:rPr>
          <w:sz w:val="24"/>
          <w:szCs w:val="24"/>
        </w:rPr>
      </w:pPr>
    </w:p>
    <w:p w:rsidR="00823858" w:rsidRPr="00CC2AA0" w:rsidRDefault="00823858" w:rsidP="00CC2AA0">
      <w:pPr>
        <w:pStyle w:val="aff1"/>
        <w:jc w:val="center"/>
        <w:rPr>
          <w:sz w:val="24"/>
          <w:szCs w:val="24"/>
        </w:rPr>
      </w:pPr>
      <w:r w:rsidRPr="00CC2AA0">
        <w:rPr>
          <w:sz w:val="24"/>
          <w:szCs w:val="24"/>
        </w:rPr>
        <w:t>ПОСТАНОВЛЕНИЕ</w:t>
      </w:r>
    </w:p>
    <w:p w:rsidR="00823858" w:rsidRPr="00CC2AA0" w:rsidRDefault="00823858" w:rsidP="00823858">
      <w:pPr>
        <w:jc w:val="both"/>
        <w:rPr>
          <w:rFonts w:ascii="Times New Roman" w:hAnsi="Times New Roman"/>
          <w:sz w:val="24"/>
          <w:szCs w:val="24"/>
        </w:rPr>
      </w:pPr>
      <w:r w:rsidRPr="00CC2AA0">
        <w:rPr>
          <w:rFonts w:ascii="Times New Roman" w:hAnsi="Times New Roman"/>
          <w:sz w:val="24"/>
          <w:szCs w:val="24"/>
        </w:rPr>
        <w:t xml:space="preserve">  08.12.2020г.                    </w:t>
      </w:r>
      <w:r w:rsidR="00CC2AA0">
        <w:rPr>
          <w:rFonts w:ascii="Times New Roman" w:hAnsi="Times New Roman"/>
          <w:sz w:val="24"/>
          <w:szCs w:val="24"/>
        </w:rPr>
        <w:t xml:space="preserve">                </w:t>
      </w:r>
      <w:r w:rsidRPr="00CC2AA0">
        <w:rPr>
          <w:rFonts w:ascii="Times New Roman" w:hAnsi="Times New Roman"/>
          <w:sz w:val="24"/>
          <w:szCs w:val="24"/>
        </w:rPr>
        <w:t xml:space="preserve">      пгт. Нижний Ингаш                                № 175</w:t>
      </w:r>
    </w:p>
    <w:p w:rsidR="00823858" w:rsidRPr="00222242" w:rsidRDefault="00823858" w:rsidP="00222242">
      <w:pPr>
        <w:spacing w:line="192" w:lineRule="auto"/>
        <w:rPr>
          <w:rFonts w:ascii="Times New Roman" w:hAnsi="Times New Roman"/>
          <w:b/>
          <w:bCs/>
          <w:sz w:val="24"/>
          <w:szCs w:val="24"/>
        </w:rPr>
      </w:pPr>
      <w:r w:rsidRPr="00222242">
        <w:rPr>
          <w:rFonts w:ascii="Times New Roman" w:hAnsi="Times New Roman"/>
          <w:b/>
          <w:bCs/>
          <w:sz w:val="24"/>
          <w:szCs w:val="24"/>
        </w:rPr>
        <w:t xml:space="preserve">Об утверждении административного регламента осуществления муниципального земельного контроля на территории муниципального образования поселка Нижний Ингаш Нижнеингашского района Красноярского края </w:t>
      </w:r>
      <w:r w:rsidRPr="00E74DA0">
        <w:rPr>
          <w:sz w:val="26"/>
          <w:szCs w:val="26"/>
        </w:rPr>
        <w:t xml:space="preserve"> </w:t>
      </w:r>
    </w:p>
    <w:p w:rsidR="00823858" w:rsidRPr="00222242" w:rsidRDefault="00823858" w:rsidP="00222242">
      <w:pPr>
        <w:widowControl w:val="0"/>
        <w:ind w:firstLine="709"/>
        <w:jc w:val="both"/>
        <w:rPr>
          <w:rFonts w:ascii="Times New Roman" w:hAnsi="Times New Roman"/>
          <w:sz w:val="24"/>
          <w:szCs w:val="24"/>
        </w:rPr>
      </w:pPr>
      <w:r w:rsidRPr="00222242">
        <w:rPr>
          <w:rFonts w:ascii="Times New Roman" w:hAnsi="Times New Roman"/>
          <w:sz w:val="24"/>
          <w:szCs w:val="24"/>
        </w:rPr>
        <w:t xml:space="preserve">В соответствии с </w:t>
      </w:r>
      <w:hyperlink r:id="rId9" w:history="1">
        <w:r w:rsidRPr="00222242">
          <w:rPr>
            <w:rStyle w:val="a3"/>
            <w:rFonts w:ascii="Times New Roman" w:hAnsi="Times New Roman"/>
            <w:color w:val="auto"/>
            <w:sz w:val="24"/>
            <w:szCs w:val="24"/>
            <w:u w:val="none"/>
          </w:rPr>
          <w:t>Земельным кодексом Российской Федерации</w:t>
        </w:r>
      </w:hyperlink>
      <w:r w:rsidRPr="00222242">
        <w:rPr>
          <w:rFonts w:ascii="Times New Roman" w:hAnsi="Times New Roman"/>
          <w:sz w:val="24"/>
          <w:szCs w:val="24"/>
        </w:rPr>
        <w:t xml:space="preserve">, Федеральными законами </w:t>
      </w:r>
      <w:hyperlink r:id="rId10" w:history="1">
        <w:r w:rsidRPr="00222242">
          <w:rPr>
            <w:rStyle w:val="a3"/>
            <w:rFonts w:ascii="Times New Roman" w:hAnsi="Times New Roman"/>
            <w:color w:val="auto"/>
            <w:sz w:val="24"/>
            <w:szCs w:val="24"/>
            <w:u w:val="none"/>
          </w:rPr>
          <w:t>от 06.10.2003 № 131-ФЗ «Об общих принципах организации местного самоуправления в Российской Федерации»</w:t>
        </w:r>
      </w:hyperlink>
      <w:r w:rsidRPr="00222242">
        <w:rPr>
          <w:rFonts w:ascii="Times New Roman" w:hAnsi="Times New Roman"/>
          <w:sz w:val="24"/>
          <w:szCs w:val="24"/>
        </w:rPr>
        <w:t xml:space="preserve">, </w:t>
      </w:r>
      <w:hyperlink r:id="rId11" w:history="1">
        <w:r w:rsidRPr="00222242">
          <w:rPr>
            <w:rStyle w:val="a3"/>
            <w:rFonts w:ascii="Times New Roman" w:hAnsi="Times New Roman"/>
            <w:color w:val="auto"/>
            <w:sz w:val="24"/>
            <w:szCs w:val="24"/>
            <w:u w:val="none"/>
          </w:rPr>
          <w:t>от 26.12.2008 № 294-ФЗ «О защите прав юридических лиц и индивид</w:t>
        </w:r>
        <w:r w:rsidRPr="00222242">
          <w:rPr>
            <w:rStyle w:val="a3"/>
            <w:rFonts w:ascii="Times New Roman" w:hAnsi="Times New Roman"/>
            <w:color w:val="auto"/>
            <w:sz w:val="24"/>
            <w:szCs w:val="24"/>
            <w:u w:val="none"/>
          </w:rPr>
          <w:t>у</w:t>
        </w:r>
        <w:r w:rsidRPr="00222242">
          <w:rPr>
            <w:rStyle w:val="a3"/>
            <w:rFonts w:ascii="Times New Roman" w:hAnsi="Times New Roman"/>
            <w:color w:val="auto"/>
            <w:sz w:val="24"/>
            <w:szCs w:val="24"/>
            <w:u w:val="none"/>
          </w:rPr>
          <w:t>альных предпринимателей при осуществлении государственного ко</w:t>
        </w:r>
        <w:r w:rsidRPr="00222242">
          <w:rPr>
            <w:rStyle w:val="a3"/>
            <w:rFonts w:ascii="Times New Roman" w:hAnsi="Times New Roman"/>
            <w:color w:val="auto"/>
            <w:sz w:val="24"/>
            <w:szCs w:val="24"/>
            <w:u w:val="none"/>
          </w:rPr>
          <w:t>н</w:t>
        </w:r>
        <w:r w:rsidRPr="00222242">
          <w:rPr>
            <w:rStyle w:val="a3"/>
            <w:rFonts w:ascii="Times New Roman" w:hAnsi="Times New Roman"/>
            <w:color w:val="auto"/>
            <w:sz w:val="24"/>
            <w:szCs w:val="24"/>
            <w:u w:val="none"/>
          </w:rPr>
          <w:t>троля (надзора) и муниципального контроля»</w:t>
        </w:r>
      </w:hyperlink>
      <w:r w:rsidRPr="00222242">
        <w:rPr>
          <w:rFonts w:ascii="Times New Roman" w:hAnsi="Times New Roman"/>
          <w:sz w:val="24"/>
          <w:szCs w:val="24"/>
        </w:rPr>
        <w:t>, Законом Красноярского края от 05.12.2013     № 5-1912 «О порядке разработки и принятия адм</w:t>
      </w:r>
      <w:r w:rsidRPr="00222242">
        <w:rPr>
          <w:rFonts w:ascii="Times New Roman" w:hAnsi="Times New Roman"/>
          <w:sz w:val="24"/>
          <w:szCs w:val="24"/>
        </w:rPr>
        <w:t>и</w:t>
      </w:r>
      <w:r w:rsidRPr="00222242">
        <w:rPr>
          <w:rFonts w:ascii="Times New Roman" w:hAnsi="Times New Roman"/>
          <w:sz w:val="24"/>
          <w:szCs w:val="24"/>
        </w:rPr>
        <w:t xml:space="preserve">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hyperlink r:id="rId12" w:history="1">
        <w:r w:rsidRPr="00222242">
          <w:rPr>
            <w:rStyle w:val="a3"/>
            <w:rFonts w:ascii="Times New Roman" w:hAnsi="Times New Roman"/>
            <w:color w:val="auto"/>
            <w:sz w:val="24"/>
            <w:szCs w:val="24"/>
            <w:u w:val="none"/>
          </w:rPr>
          <w:t>постановлением Правительства Красноярского края от 01.03.2016 № 86</w:t>
        </w:r>
      </w:hyperlink>
      <w:r w:rsidRPr="00222242">
        <w:rPr>
          <w:rFonts w:ascii="Times New Roman" w:hAnsi="Times New Roman"/>
          <w:sz w:val="24"/>
          <w:szCs w:val="24"/>
        </w:rPr>
        <w:t>-п «Об установлении Порядка осуществления муниципального земел</w:t>
      </w:r>
      <w:r w:rsidRPr="00222242">
        <w:rPr>
          <w:rFonts w:ascii="Times New Roman" w:hAnsi="Times New Roman"/>
          <w:sz w:val="24"/>
          <w:szCs w:val="24"/>
        </w:rPr>
        <w:t>ь</w:t>
      </w:r>
      <w:r w:rsidRPr="00222242">
        <w:rPr>
          <w:rFonts w:ascii="Times New Roman" w:hAnsi="Times New Roman"/>
          <w:sz w:val="24"/>
          <w:szCs w:val="24"/>
        </w:rPr>
        <w:t>ного контроля», руководствуясь Уставом поселка Нижний Ингаш Нижнеингаш</w:t>
      </w:r>
      <w:r w:rsidR="00222242">
        <w:rPr>
          <w:rFonts w:ascii="Times New Roman" w:hAnsi="Times New Roman"/>
          <w:sz w:val="24"/>
          <w:szCs w:val="24"/>
        </w:rPr>
        <w:t xml:space="preserve">ского района </w:t>
      </w:r>
      <w:r w:rsidR="00222242">
        <w:rPr>
          <w:rFonts w:ascii="Times New Roman" w:hAnsi="Times New Roman"/>
          <w:sz w:val="24"/>
          <w:szCs w:val="24"/>
        </w:rPr>
        <w:lastRenderedPageBreak/>
        <w:t>Красноярского края</w:t>
      </w:r>
      <w:r w:rsidRPr="00222242">
        <w:rPr>
          <w:rFonts w:ascii="Times New Roman" w:hAnsi="Times New Roman"/>
          <w:sz w:val="24"/>
          <w:szCs w:val="24"/>
        </w:rPr>
        <w:t xml:space="preserve">                      </w:t>
      </w:r>
    </w:p>
    <w:p w:rsidR="00823858" w:rsidRPr="00222242" w:rsidRDefault="00823858" w:rsidP="00823858">
      <w:pPr>
        <w:widowControl w:val="0"/>
        <w:ind w:firstLine="709"/>
        <w:jc w:val="both"/>
        <w:rPr>
          <w:rFonts w:ascii="Times New Roman" w:hAnsi="Times New Roman"/>
          <w:sz w:val="24"/>
          <w:szCs w:val="24"/>
        </w:rPr>
      </w:pPr>
      <w:r w:rsidRPr="00222242">
        <w:rPr>
          <w:rFonts w:ascii="Times New Roman" w:hAnsi="Times New Roman"/>
          <w:sz w:val="24"/>
          <w:szCs w:val="24"/>
        </w:rPr>
        <w:t>ПОСТАНОВЛ</w:t>
      </w:r>
      <w:r w:rsidRPr="00222242">
        <w:rPr>
          <w:rFonts w:ascii="Times New Roman" w:hAnsi="Times New Roman"/>
          <w:sz w:val="24"/>
          <w:szCs w:val="24"/>
        </w:rPr>
        <w:t>Я</w:t>
      </w:r>
      <w:r w:rsidRPr="00222242">
        <w:rPr>
          <w:rFonts w:ascii="Times New Roman" w:hAnsi="Times New Roman"/>
          <w:sz w:val="24"/>
          <w:szCs w:val="24"/>
        </w:rPr>
        <w:t>Ю:</w:t>
      </w:r>
    </w:p>
    <w:p w:rsidR="00823858" w:rsidRPr="00222242" w:rsidRDefault="00823858" w:rsidP="00823858">
      <w:pPr>
        <w:widowControl w:val="0"/>
        <w:ind w:firstLine="709"/>
        <w:jc w:val="both"/>
        <w:rPr>
          <w:rFonts w:ascii="Times New Roman" w:hAnsi="Times New Roman"/>
          <w:sz w:val="24"/>
          <w:szCs w:val="24"/>
        </w:rPr>
      </w:pPr>
      <w:r w:rsidRPr="00222242">
        <w:rPr>
          <w:rFonts w:ascii="Times New Roman" w:hAnsi="Times New Roman"/>
          <w:sz w:val="24"/>
          <w:szCs w:val="24"/>
        </w:rPr>
        <w:t>1. Утвердить Административный регламент осуществления мун</w:t>
      </w:r>
      <w:r w:rsidRPr="00222242">
        <w:rPr>
          <w:rFonts w:ascii="Times New Roman" w:hAnsi="Times New Roman"/>
          <w:sz w:val="24"/>
          <w:szCs w:val="24"/>
        </w:rPr>
        <w:t>и</w:t>
      </w:r>
      <w:r w:rsidRPr="00222242">
        <w:rPr>
          <w:rFonts w:ascii="Times New Roman" w:hAnsi="Times New Roman"/>
          <w:sz w:val="24"/>
          <w:szCs w:val="24"/>
        </w:rPr>
        <w:t>ципального земельного контроля на территории муниципального образования поселка Нижний Ингаш Нижнеингашского района Красноя</w:t>
      </w:r>
      <w:r w:rsidRPr="00222242">
        <w:rPr>
          <w:rFonts w:ascii="Times New Roman" w:hAnsi="Times New Roman"/>
          <w:sz w:val="24"/>
          <w:szCs w:val="24"/>
        </w:rPr>
        <w:t>р</w:t>
      </w:r>
      <w:r w:rsidRPr="00222242">
        <w:rPr>
          <w:rFonts w:ascii="Times New Roman" w:hAnsi="Times New Roman"/>
          <w:sz w:val="24"/>
          <w:szCs w:val="24"/>
        </w:rPr>
        <w:t xml:space="preserve">ского края согласно приложению.        </w:t>
      </w:r>
    </w:p>
    <w:p w:rsidR="00823858" w:rsidRPr="00222242" w:rsidRDefault="00823858" w:rsidP="00823858">
      <w:pPr>
        <w:widowControl w:val="0"/>
        <w:contextualSpacing/>
        <w:jc w:val="both"/>
        <w:rPr>
          <w:rFonts w:ascii="Times New Roman" w:hAnsi="Times New Roman"/>
          <w:sz w:val="24"/>
          <w:szCs w:val="24"/>
        </w:rPr>
      </w:pPr>
      <w:r w:rsidRPr="00222242">
        <w:rPr>
          <w:rFonts w:ascii="Times New Roman" w:hAnsi="Times New Roman"/>
          <w:sz w:val="24"/>
          <w:szCs w:val="24"/>
        </w:rPr>
        <w:t xml:space="preserve">          2. Постановление  вступает в силу со дня его официального опубликования в официальном средстве массовой информации «Вестник муниципального образования поселок Нижний Ингаш». </w:t>
      </w:r>
    </w:p>
    <w:p w:rsidR="00823858" w:rsidRPr="00222242" w:rsidRDefault="00823858" w:rsidP="00823858">
      <w:pPr>
        <w:pStyle w:val="msonormalcxspmiddle"/>
        <w:widowControl w:val="0"/>
        <w:spacing w:before="0" w:beforeAutospacing="0" w:after="0" w:afterAutospacing="0"/>
        <w:ind w:firstLine="709"/>
        <w:contextualSpacing/>
        <w:jc w:val="both"/>
      </w:pPr>
      <w:r w:rsidRPr="00222242">
        <w:t>3.  Контроль за исполнением настоящего Постановления оставляю за собой.</w:t>
      </w:r>
    </w:p>
    <w:p w:rsidR="00823858" w:rsidRPr="00222242" w:rsidRDefault="00823858" w:rsidP="00823858">
      <w:pPr>
        <w:jc w:val="both"/>
        <w:rPr>
          <w:rFonts w:ascii="Times New Roman" w:hAnsi="Times New Roman"/>
          <w:sz w:val="24"/>
          <w:szCs w:val="24"/>
        </w:rPr>
      </w:pPr>
    </w:p>
    <w:p w:rsidR="00823858" w:rsidRPr="00222242" w:rsidRDefault="00823858" w:rsidP="00823858">
      <w:pPr>
        <w:spacing w:line="192" w:lineRule="auto"/>
        <w:jc w:val="both"/>
        <w:rPr>
          <w:rFonts w:ascii="Times New Roman" w:hAnsi="Times New Roman"/>
          <w:sz w:val="24"/>
          <w:szCs w:val="24"/>
        </w:rPr>
      </w:pPr>
      <w:r w:rsidRPr="00222242">
        <w:rPr>
          <w:rFonts w:ascii="Times New Roman" w:hAnsi="Times New Roman"/>
          <w:sz w:val="24"/>
          <w:szCs w:val="24"/>
        </w:rPr>
        <w:t xml:space="preserve">Главы посёлка </w:t>
      </w:r>
    </w:p>
    <w:p w:rsidR="00823858" w:rsidRPr="00222242" w:rsidRDefault="00823858" w:rsidP="00823858">
      <w:pPr>
        <w:spacing w:line="192" w:lineRule="auto"/>
        <w:jc w:val="both"/>
        <w:rPr>
          <w:rFonts w:ascii="Times New Roman" w:hAnsi="Times New Roman"/>
          <w:sz w:val="24"/>
          <w:szCs w:val="24"/>
        </w:rPr>
      </w:pPr>
      <w:r w:rsidRPr="00222242">
        <w:rPr>
          <w:rFonts w:ascii="Times New Roman" w:hAnsi="Times New Roman"/>
          <w:sz w:val="24"/>
          <w:szCs w:val="24"/>
        </w:rPr>
        <w:t xml:space="preserve">Нижний Ингаш                                                                                       Б.И. Гузей        </w:t>
      </w:r>
    </w:p>
    <w:p w:rsidR="00823858" w:rsidRPr="00222242" w:rsidRDefault="00823858" w:rsidP="00823858">
      <w:pPr>
        <w:spacing w:line="192" w:lineRule="auto"/>
        <w:jc w:val="both"/>
        <w:rPr>
          <w:rFonts w:ascii="Times New Roman" w:hAnsi="Times New Roman"/>
          <w:sz w:val="24"/>
          <w:szCs w:val="24"/>
        </w:rPr>
      </w:pPr>
    </w:p>
    <w:p w:rsidR="00823858" w:rsidRDefault="00823858" w:rsidP="00823858">
      <w:pPr>
        <w:spacing w:line="192" w:lineRule="auto"/>
        <w:ind w:firstLine="5387"/>
        <w:jc w:val="right"/>
      </w:pPr>
    </w:p>
    <w:p w:rsidR="00823858" w:rsidRPr="00222242" w:rsidRDefault="00823858" w:rsidP="00222242">
      <w:pPr>
        <w:pStyle w:val="aff1"/>
        <w:jc w:val="right"/>
        <w:rPr>
          <w:sz w:val="16"/>
          <w:szCs w:val="16"/>
        </w:rPr>
      </w:pPr>
      <w:r w:rsidRPr="00725570">
        <w:t xml:space="preserve">   </w:t>
      </w:r>
      <w:r w:rsidRPr="00222242">
        <w:rPr>
          <w:sz w:val="16"/>
          <w:szCs w:val="16"/>
        </w:rPr>
        <w:t>Приложение</w:t>
      </w:r>
    </w:p>
    <w:p w:rsidR="00823858" w:rsidRPr="00222242" w:rsidRDefault="00823858" w:rsidP="00222242">
      <w:pPr>
        <w:pStyle w:val="aff1"/>
        <w:jc w:val="right"/>
        <w:rPr>
          <w:sz w:val="16"/>
          <w:szCs w:val="16"/>
        </w:rPr>
      </w:pPr>
      <w:r w:rsidRPr="00222242">
        <w:rPr>
          <w:sz w:val="16"/>
          <w:szCs w:val="16"/>
        </w:rPr>
        <w:t xml:space="preserve">            к проекту постановления от 08.12.2020г № 175</w:t>
      </w:r>
    </w:p>
    <w:p w:rsidR="00823858" w:rsidRPr="00725570" w:rsidRDefault="00823858" w:rsidP="00823858">
      <w:pPr>
        <w:spacing w:line="192" w:lineRule="auto"/>
        <w:ind w:firstLine="5387"/>
        <w:jc w:val="center"/>
      </w:pPr>
      <w:r w:rsidRPr="00725570">
        <w:t xml:space="preserve">  </w:t>
      </w:r>
    </w:p>
    <w:p w:rsidR="00823858" w:rsidRPr="00222242" w:rsidRDefault="00823858" w:rsidP="00823858">
      <w:pPr>
        <w:pStyle w:val="ConsPlusTitle"/>
        <w:spacing w:line="192" w:lineRule="auto"/>
        <w:jc w:val="center"/>
        <w:rPr>
          <w:rFonts w:ascii="Times New Roman" w:hAnsi="Times New Roman" w:cs="Times New Roman"/>
          <w:sz w:val="24"/>
          <w:szCs w:val="24"/>
        </w:rPr>
      </w:pPr>
      <w:r w:rsidRPr="00222242">
        <w:rPr>
          <w:rFonts w:ascii="Times New Roman" w:hAnsi="Times New Roman" w:cs="Times New Roman"/>
          <w:sz w:val="24"/>
          <w:szCs w:val="24"/>
        </w:rPr>
        <w:t xml:space="preserve">Административный регламент осуществления муниципального </w:t>
      </w:r>
    </w:p>
    <w:p w:rsidR="00823858" w:rsidRPr="00222242" w:rsidRDefault="00823858" w:rsidP="00823858">
      <w:pPr>
        <w:pStyle w:val="ConsPlusTitle"/>
        <w:spacing w:line="192" w:lineRule="auto"/>
        <w:jc w:val="center"/>
        <w:rPr>
          <w:rFonts w:ascii="Times New Roman" w:hAnsi="Times New Roman" w:cs="Times New Roman"/>
          <w:sz w:val="24"/>
          <w:szCs w:val="24"/>
        </w:rPr>
      </w:pPr>
      <w:r w:rsidRPr="00222242">
        <w:rPr>
          <w:rFonts w:ascii="Times New Roman" w:hAnsi="Times New Roman" w:cs="Times New Roman"/>
          <w:sz w:val="24"/>
          <w:szCs w:val="24"/>
        </w:rPr>
        <w:t xml:space="preserve">земельного контроля на территории поселка Нижний Ингаш </w:t>
      </w:r>
    </w:p>
    <w:p w:rsidR="00823858" w:rsidRPr="00222242" w:rsidRDefault="00823858" w:rsidP="00823858">
      <w:pPr>
        <w:pStyle w:val="ConsPlusTitle"/>
        <w:spacing w:line="192" w:lineRule="auto"/>
        <w:jc w:val="center"/>
        <w:rPr>
          <w:rFonts w:ascii="Times New Roman" w:hAnsi="Times New Roman" w:cs="Times New Roman"/>
          <w:sz w:val="24"/>
          <w:szCs w:val="24"/>
        </w:rPr>
      </w:pPr>
      <w:r w:rsidRPr="00222242">
        <w:rPr>
          <w:rFonts w:ascii="Times New Roman" w:hAnsi="Times New Roman" w:cs="Times New Roman"/>
          <w:sz w:val="24"/>
          <w:szCs w:val="24"/>
        </w:rPr>
        <w:t>Нижнеингашского района Кра</w:t>
      </w:r>
      <w:r w:rsidRPr="00222242">
        <w:rPr>
          <w:rFonts w:ascii="Times New Roman" w:hAnsi="Times New Roman" w:cs="Times New Roman"/>
          <w:sz w:val="24"/>
          <w:szCs w:val="24"/>
        </w:rPr>
        <w:t>с</w:t>
      </w:r>
      <w:r w:rsidRPr="00222242">
        <w:rPr>
          <w:rFonts w:ascii="Times New Roman" w:hAnsi="Times New Roman" w:cs="Times New Roman"/>
          <w:sz w:val="24"/>
          <w:szCs w:val="24"/>
        </w:rPr>
        <w:t>ноярского края</w:t>
      </w:r>
    </w:p>
    <w:p w:rsidR="00823858" w:rsidRPr="00E74DA0" w:rsidRDefault="00823858" w:rsidP="00823858">
      <w:pPr>
        <w:widowControl w:val="0"/>
        <w:autoSpaceDE w:val="0"/>
        <w:autoSpaceDN w:val="0"/>
        <w:adjustRightInd w:val="0"/>
        <w:ind w:firstLine="540"/>
        <w:jc w:val="center"/>
        <w:outlineLvl w:val="1"/>
        <w:rPr>
          <w:b/>
          <w:sz w:val="26"/>
          <w:szCs w:val="26"/>
        </w:rPr>
      </w:pPr>
      <w:r w:rsidRPr="00E74DA0">
        <w:rPr>
          <w:b/>
          <w:sz w:val="26"/>
          <w:szCs w:val="26"/>
          <w:lang w:val="en-US"/>
        </w:rPr>
        <w:t>I</w:t>
      </w:r>
      <w:r w:rsidRPr="00E74DA0">
        <w:rPr>
          <w:b/>
          <w:sz w:val="26"/>
          <w:szCs w:val="26"/>
        </w:rPr>
        <w:t>. ОБЩЕЕ ПОЛОЖЕНИЕ</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1.1.Настоящий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w:t>
      </w:r>
      <w:r w:rsidRPr="00222242">
        <w:rPr>
          <w:rFonts w:ascii="Times New Roman" w:hAnsi="Times New Roman"/>
          <w:sz w:val="24"/>
          <w:szCs w:val="24"/>
        </w:rPr>
        <w:t>ь</w:t>
      </w:r>
      <w:r w:rsidRPr="00222242">
        <w:rPr>
          <w:rFonts w:ascii="Times New Roman" w:hAnsi="Times New Roman"/>
          <w:sz w:val="24"/>
          <w:szCs w:val="24"/>
        </w:rPr>
        <w:t>ного земельного контроля на территории поселка Нижний Ингаш   Нижнеингашского района Красноярского края (далее – муниципальный контроль), состав, последовательность и сроки выполнения администр</w:t>
      </w:r>
      <w:r w:rsidRPr="00222242">
        <w:rPr>
          <w:rFonts w:ascii="Times New Roman" w:hAnsi="Times New Roman"/>
          <w:sz w:val="24"/>
          <w:szCs w:val="24"/>
        </w:rPr>
        <w:t>а</w:t>
      </w:r>
      <w:r w:rsidRPr="00222242">
        <w:rPr>
          <w:rFonts w:ascii="Times New Roman" w:hAnsi="Times New Roman"/>
          <w:sz w:val="24"/>
          <w:szCs w:val="24"/>
        </w:rPr>
        <w:t>тивных процедур (действий), порядок и формы контроля за осущест</w:t>
      </w:r>
      <w:r w:rsidRPr="00222242">
        <w:rPr>
          <w:rFonts w:ascii="Times New Roman" w:hAnsi="Times New Roman"/>
          <w:sz w:val="24"/>
          <w:szCs w:val="24"/>
        </w:rPr>
        <w:t>в</w:t>
      </w:r>
      <w:r w:rsidRPr="00222242">
        <w:rPr>
          <w:rFonts w:ascii="Times New Roman" w:hAnsi="Times New Roman"/>
          <w:sz w:val="24"/>
          <w:szCs w:val="24"/>
        </w:rPr>
        <w:t>лением муниципального контроля, досудебный (внесудебный) порядок обжал</w:t>
      </w:r>
      <w:r w:rsidRPr="00222242">
        <w:rPr>
          <w:rFonts w:ascii="Times New Roman" w:hAnsi="Times New Roman"/>
          <w:sz w:val="24"/>
          <w:szCs w:val="24"/>
        </w:rPr>
        <w:t>о</w:t>
      </w:r>
      <w:r w:rsidRPr="00222242">
        <w:rPr>
          <w:rFonts w:ascii="Times New Roman" w:hAnsi="Times New Roman"/>
          <w:sz w:val="24"/>
          <w:szCs w:val="24"/>
        </w:rPr>
        <w:t>вания решений и действий (бездействия) органа муниципального контроля, а также его должнос</w:t>
      </w:r>
      <w:r w:rsidRPr="00222242">
        <w:rPr>
          <w:rFonts w:ascii="Times New Roman" w:hAnsi="Times New Roman"/>
          <w:sz w:val="24"/>
          <w:szCs w:val="24"/>
        </w:rPr>
        <w:t>т</w:t>
      </w:r>
      <w:r w:rsidRPr="00222242">
        <w:rPr>
          <w:rFonts w:ascii="Times New Roman" w:hAnsi="Times New Roman"/>
          <w:sz w:val="24"/>
          <w:szCs w:val="24"/>
        </w:rPr>
        <w:t>ных лиц.</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1.2. Наименование органа муниципального контроля: органом местного самоуправления, уполномоченным на осуществление мер</w:t>
      </w:r>
      <w:r w:rsidRPr="00222242">
        <w:rPr>
          <w:rFonts w:ascii="Times New Roman" w:hAnsi="Times New Roman"/>
          <w:sz w:val="24"/>
          <w:szCs w:val="24"/>
        </w:rPr>
        <w:t>о</w:t>
      </w:r>
      <w:r w:rsidRPr="00222242">
        <w:rPr>
          <w:rFonts w:ascii="Times New Roman" w:hAnsi="Times New Roman"/>
          <w:sz w:val="24"/>
          <w:szCs w:val="24"/>
        </w:rPr>
        <w:t>приятий по муниципальному контролю, является Администрация поселка Нижний Ингаш осуществляется (далее - орган муниципального земел</w:t>
      </w:r>
      <w:r w:rsidRPr="00222242">
        <w:rPr>
          <w:rFonts w:ascii="Times New Roman" w:hAnsi="Times New Roman"/>
          <w:sz w:val="24"/>
          <w:szCs w:val="24"/>
        </w:rPr>
        <w:t>ь</w:t>
      </w:r>
      <w:r w:rsidRPr="00222242">
        <w:rPr>
          <w:rFonts w:ascii="Times New Roman" w:hAnsi="Times New Roman"/>
          <w:sz w:val="24"/>
          <w:szCs w:val="24"/>
        </w:rPr>
        <w:t>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Взаимодействие</w:t>
      </w:r>
      <w:r w:rsidRPr="00222242">
        <w:rPr>
          <w:rFonts w:ascii="Times New Roman" w:hAnsi="Times New Roman"/>
          <w:i/>
          <w:sz w:val="24"/>
          <w:szCs w:val="24"/>
        </w:rPr>
        <w:t xml:space="preserve"> </w:t>
      </w:r>
      <w:r w:rsidRPr="00222242">
        <w:rPr>
          <w:rFonts w:ascii="Times New Roman" w:hAnsi="Times New Roman"/>
          <w:sz w:val="24"/>
          <w:szCs w:val="24"/>
        </w:rPr>
        <w:t>с государственными органами, уполномоченными на осуществление государственного земельного контроля (надзора), по выявленным в ходе проведения проверок в рамках осуществления муниципального земельного контроля нарушениям обязательных тр</w:t>
      </w:r>
      <w:r w:rsidRPr="00222242">
        <w:rPr>
          <w:rFonts w:ascii="Times New Roman" w:hAnsi="Times New Roman"/>
          <w:sz w:val="24"/>
          <w:szCs w:val="24"/>
        </w:rPr>
        <w:t>е</w:t>
      </w:r>
      <w:r w:rsidRPr="00222242">
        <w:rPr>
          <w:rFonts w:ascii="Times New Roman" w:hAnsi="Times New Roman"/>
          <w:sz w:val="24"/>
          <w:szCs w:val="24"/>
        </w:rPr>
        <w:t>бований осуществляется в порядке, установленном постановлением Правительства Российской Федерации от 26.12.2014г. №1515 «Об утверждении Правил взаимодействия федеральных органов исполнител</w:t>
      </w:r>
      <w:r w:rsidRPr="00222242">
        <w:rPr>
          <w:rFonts w:ascii="Times New Roman" w:hAnsi="Times New Roman"/>
          <w:sz w:val="24"/>
          <w:szCs w:val="24"/>
        </w:rPr>
        <w:t>ь</w:t>
      </w:r>
      <w:r w:rsidRPr="00222242">
        <w:rPr>
          <w:rFonts w:ascii="Times New Roman" w:hAnsi="Times New Roman"/>
          <w:sz w:val="24"/>
          <w:szCs w:val="24"/>
        </w:rPr>
        <w:t>ной власти, осуществляющих государственный земельный надзор, с органами, осуществляющими муниципальный земельный контроль» (д</w:t>
      </w:r>
      <w:r w:rsidRPr="00222242">
        <w:rPr>
          <w:rFonts w:ascii="Times New Roman" w:hAnsi="Times New Roman"/>
          <w:sz w:val="24"/>
          <w:szCs w:val="24"/>
        </w:rPr>
        <w:t>а</w:t>
      </w:r>
      <w:r w:rsidRPr="00222242">
        <w:rPr>
          <w:rFonts w:ascii="Times New Roman" w:hAnsi="Times New Roman"/>
          <w:sz w:val="24"/>
          <w:szCs w:val="24"/>
        </w:rPr>
        <w:t>лее – Правила взаимодействия).</w:t>
      </w:r>
    </w:p>
    <w:p w:rsidR="00823858" w:rsidRPr="00222242" w:rsidRDefault="00823858" w:rsidP="00823858">
      <w:pPr>
        <w:pStyle w:val="ConsPlusNormal0"/>
        <w:ind w:firstLine="709"/>
        <w:jc w:val="both"/>
        <w:rPr>
          <w:rFonts w:ascii="Times New Roman" w:hAnsi="Times New Roman" w:cs="Times New Roman"/>
          <w:sz w:val="24"/>
          <w:szCs w:val="24"/>
        </w:rPr>
      </w:pPr>
      <w:r w:rsidRPr="00222242">
        <w:rPr>
          <w:rFonts w:ascii="Times New Roman" w:hAnsi="Times New Roman" w:cs="Times New Roman"/>
          <w:sz w:val="24"/>
          <w:szCs w:val="24"/>
        </w:rPr>
        <w:lastRenderedPageBreak/>
        <w:t>1.3. Задачей муниципального контроля является обеспечение и</w:t>
      </w:r>
      <w:r w:rsidRPr="00222242">
        <w:rPr>
          <w:rFonts w:ascii="Times New Roman" w:hAnsi="Times New Roman" w:cs="Times New Roman"/>
          <w:sz w:val="24"/>
          <w:szCs w:val="24"/>
        </w:rPr>
        <w:t>с</w:t>
      </w:r>
      <w:r w:rsidRPr="00222242">
        <w:rPr>
          <w:rFonts w:ascii="Times New Roman" w:hAnsi="Times New Roman" w:cs="Times New Roman"/>
          <w:sz w:val="24"/>
          <w:szCs w:val="24"/>
        </w:rPr>
        <w:t>пользования земель на территории поселка Нижний Ингаш Нижнеингашского района Красноярского края в соответствии  с законодательством Российской Федерации, Кра</w:t>
      </w:r>
      <w:r w:rsidRPr="00222242">
        <w:rPr>
          <w:rFonts w:ascii="Times New Roman" w:hAnsi="Times New Roman" w:cs="Times New Roman"/>
          <w:sz w:val="24"/>
          <w:szCs w:val="24"/>
        </w:rPr>
        <w:t>с</w:t>
      </w:r>
      <w:r w:rsidRPr="00222242">
        <w:rPr>
          <w:rFonts w:ascii="Times New Roman" w:hAnsi="Times New Roman" w:cs="Times New Roman"/>
          <w:sz w:val="24"/>
          <w:szCs w:val="24"/>
        </w:rPr>
        <w:t>ноярского края.</w:t>
      </w:r>
    </w:p>
    <w:p w:rsidR="00823858" w:rsidRPr="00222242" w:rsidRDefault="00823858" w:rsidP="00823858">
      <w:pPr>
        <w:autoSpaceDE w:val="0"/>
        <w:autoSpaceDN w:val="0"/>
        <w:adjustRightInd w:val="0"/>
        <w:ind w:firstLine="709"/>
        <w:jc w:val="both"/>
        <w:rPr>
          <w:rFonts w:ascii="Times New Roman" w:hAnsi="Times New Roman"/>
          <w:bCs/>
          <w:sz w:val="24"/>
          <w:szCs w:val="24"/>
        </w:rPr>
      </w:pPr>
      <w:r w:rsidRPr="00222242">
        <w:rPr>
          <w:rFonts w:ascii="Times New Roman" w:hAnsi="Times New Roman"/>
          <w:sz w:val="24"/>
          <w:szCs w:val="24"/>
        </w:rPr>
        <w:t>1.4. Перечень нормативных правовых актов, регулирующих осущ</w:t>
      </w:r>
      <w:r w:rsidRPr="00222242">
        <w:rPr>
          <w:rFonts w:ascii="Times New Roman" w:hAnsi="Times New Roman"/>
          <w:sz w:val="24"/>
          <w:szCs w:val="24"/>
        </w:rPr>
        <w:t>е</w:t>
      </w:r>
      <w:r w:rsidRPr="00222242">
        <w:rPr>
          <w:rFonts w:ascii="Times New Roman" w:hAnsi="Times New Roman"/>
          <w:sz w:val="24"/>
          <w:szCs w:val="24"/>
        </w:rPr>
        <w:t>ствление 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Конституцией Российской Федерации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Земельный </w:t>
      </w:r>
      <w:hyperlink r:id="rId13" w:history="1">
        <w:r w:rsidRPr="00222242">
          <w:rPr>
            <w:rFonts w:ascii="Times New Roman" w:hAnsi="Times New Roman"/>
            <w:sz w:val="24"/>
            <w:szCs w:val="24"/>
          </w:rPr>
          <w:t>кодекс</w:t>
        </w:r>
      </w:hyperlink>
      <w:r w:rsidRPr="00222242">
        <w:rPr>
          <w:rFonts w:ascii="Times New Roman" w:hAnsi="Times New Roman"/>
          <w:sz w:val="24"/>
          <w:szCs w:val="24"/>
        </w:rPr>
        <w:t xml:space="preserve"> Росси</w:t>
      </w:r>
      <w:r w:rsidRPr="00222242">
        <w:rPr>
          <w:rFonts w:ascii="Times New Roman" w:hAnsi="Times New Roman"/>
          <w:sz w:val="24"/>
          <w:szCs w:val="24"/>
        </w:rPr>
        <w:t>й</w:t>
      </w:r>
      <w:r w:rsidRPr="00222242">
        <w:rPr>
          <w:rFonts w:ascii="Times New Roman" w:hAnsi="Times New Roman"/>
          <w:sz w:val="24"/>
          <w:szCs w:val="24"/>
        </w:rPr>
        <w:t>ской Федерации;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hyperlink r:id="rId14" w:history="1">
        <w:r w:rsidRPr="00222242">
          <w:rPr>
            <w:rFonts w:ascii="Times New Roman" w:hAnsi="Times New Roman"/>
            <w:sz w:val="24"/>
            <w:szCs w:val="24"/>
          </w:rPr>
          <w:t>Кодекс</w:t>
        </w:r>
      </w:hyperlink>
      <w:r w:rsidRPr="00222242">
        <w:rPr>
          <w:rFonts w:ascii="Times New Roman" w:hAnsi="Times New Roman"/>
          <w:sz w:val="24"/>
          <w:szCs w:val="24"/>
        </w:rPr>
        <w:t xml:space="preserve"> Российской Федерации об административных правонар</w:t>
      </w:r>
      <w:r w:rsidRPr="00222242">
        <w:rPr>
          <w:rFonts w:ascii="Times New Roman" w:hAnsi="Times New Roman"/>
          <w:sz w:val="24"/>
          <w:szCs w:val="24"/>
        </w:rPr>
        <w:t>у</w:t>
      </w:r>
      <w:r w:rsidRPr="00222242">
        <w:rPr>
          <w:rFonts w:ascii="Times New Roman" w:hAnsi="Times New Roman"/>
          <w:sz w:val="24"/>
          <w:szCs w:val="24"/>
        </w:rPr>
        <w:t>шениях;</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Федеральный </w:t>
      </w:r>
      <w:hyperlink r:id="rId15" w:history="1">
        <w:r w:rsidRPr="00222242">
          <w:rPr>
            <w:rFonts w:ascii="Times New Roman" w:hAnsi="Times New Roman"/>
            <w:sz w:val="24"/>
            <w:szCs w:val="24"/>
          </w:rPr>
          <w:t>закон</w:t>
        </w:r>
      </w:hyperlink>
      <w:r w:rsidRPr="00222242">
        <w:rPr>
          <w:rFonts w:ascii="Times New Roman" w:hAnsi="Times New Roman"/>
          <w:sz w:val="24"/>
          <w:szCs w:val="24"/>
        </w:rPr>
        <w:t xml:space="preserve"> от 06.10.2003 № 131-ФЗ «Об общих принц</w:t>
      </w:r>
      <w:r w:rsidRPr="00222242">
        <w:rPr>
          <w:rFonts w:ascii="Times New Roman" w:hAnsi="Times New Roman"/>
          <w:sz w:val="24"/>
          <w:szCs w:val="24"/>
        </w:rPr>
        <w:t>и</w:t>
      </w:r>
      <w:r w:rsidRPr="00222242">
        <w:rPr>
          <w:rFonts w:ascii="Times New Roman" w:hAnsi="Times New Roman"/>
          <w:sz w:val="24"/>
          <w:szCs w:val="24"/>
        </w:rPr>
        <w:t>пах организации местного самоуправления в Российской Федерации»;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Федеральный </w:t>
      </w:r>
      <w:hyperlink r:id="rId16" w:history="1">
        <w:r w:rsidRPr="00222242">
          <w:rPr>
            <w:rFonts w:ascii="Times New Roman" w:hAnsi="Times New Roman"/>
            <w:sz w:val="24"/>
            <w:szCs w:val="24"/>
          </w:rPr>
          <w:t>закон</w:t>
        </w:r>
      </w:hyperlink>
      <w:r w:rsidRPr="00222242">
        <w:rPr>
          <w:rFonts w:ascii="Times New Roman" w:hAnsi="Times New Roman"/>
          <w:sz w:val="24"/>
          <w:szCs w:val="24"/>
        </w:rPr>
        <w:t xml:space="preserve"> от 26.12.2008 № 294-ФЗ «О защите прав юр</w:t>
      </w:r>
      <w:r w:rsidRPr="00222242">
        <w:rPr>
          <w:rFonts w:ascii="Times New Roman" w:hAnsi="Times New Roman"/>
          <w:sz w:val="24"/>
          <w:szCs w:val="24"/>
        </w:rPr>
        <w:t>и</w:t>
      </w:r>
      <w:r w:rsidRPr="00222242">
        <w:rPr>
          <w:rFonts w:ascii="Times New Roman" w:hAnsi="Times New Roman"/>
          <w:sz w:val="24"/>
          <w:szCs w:val="24"/>
        </w:rPr>
        <w:t xml:space="preserve">дических лиц и индивидуальных предпринимателей при осуществлении государственного контроля (надзора) и муниципального контроля»                </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Федеральный </w:t>
      </w:r>
      <w:hyperlink r:id="rId17" w:history="1">
        <w:r w:rsidRPr="00222242">
          <w:rPr>
            <w:rFonts w:ascii="Times New Roman" w:hAnsi="Times New Roman"/>
            <w:sz w:val="24"/>
            <w:szCs w:val="24"/>
          </w:rPr>
          <w:t>закон</w:t>
        </w:r>
      </w:hyperlink>
      <w:r w:rsidRPr="00222242">
        <w:rPr>
          <w:rFonts w:ascii="Times New Roman" w:hAnsi="Times New Roman"/>
          <w:sz w:val="24"/>
          <w:szCs w:val="24"/>
        </w:rPr>
        <w:t xml:space="preserve"> от 02.05.2006 № 59-ФЗ «О порядке рассмотр</w:t>
      </w:r>
      <w:r w:rsidRPr="00222242">
        <w:rPr>
          <w:rFonts w:ascii="Times New Roman" w:hAnsi="Times New Roman"/>
          <w:sz w:val="24"/>
          <w:szCs w:val="24"/>
        </w:rPr>
        <w:t>е</w:t>
      </w:r>
      <w:r w:rsidRPr="00222242">
        <w:rPr>
          <w:rFonts w:ascii="Times New Roman" w:hAnsi="Times New Roman"/>
          <w:sz w:val="24"/>
          <w:szCs w:val="24"/>
        </w:rPr>
        <w:t>ния обращений граждан Российской Федерации»;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hyperlink r:id="rId18" w:history="1">
        <w:r w:rsidRPr="00222242">
          <w:rPr>
            <w:rFonts w:ascii="Times New Roman" w:hAnsi="Times New Roman"/>
            <w:sz w:val="24"/>
            <w:szCs w:val="24"/>
          </w:rPr>
          <w:t>Постановление</w:t>
        </w:r>
      </w:hyperlink>
      <w:r w:rsidRPr="00222242">
        <w:rPr>
          <w:rFonts w:ascii="Times New Roman" w:hAnsi="Times New Roman"/>
          <w:sz w:val="24"/>
          <w:szCs w:val="24"/>
        </w:rPr>
        <w:t xml:space="preserve"> Правительства Российской Федерации от 30.06.2010 № 489 «Об утверждении Правил подготовки органами гос</w:t>
      </w:r>
      <w:r w:rsidRPr="00222242">
        <w:rPr>
          <w:rFonts w:ascii="Times New Roman" w:hAnsi="Times New Roman"/>
          <w:sz w:val="24"/>
          <w:szCs w:val="24"/>
        </w:rPr>
        <w:t>у</w:t>
      </w:r>
      <w:r w:rsidRPr="00222242">
        <w:rPr>
          <w:rFonts w:ascii="Times New Roman" w:hAnsi="Times New Roman"/>
          <w:sz w:val="24"/>
          <w:szCs w:val="24"/>
        </w:rPr>
        <w:t>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23858" w:rsidRPr="00222242" w:rsidRDefault="00823858" w:rsidP="00823858">
      <w:pPr>
        <w:ind w:firstLine="709"/>
        <w:jc w:val="both"/>
        <w:rPr>
          <w:rFonts w:ascii="Times New Roman" w:eastAsia="Andale Sans UI" w:hAnsi="Times New Roman"/>
          <w:kern w:val="3"/>
          <w:sz w:val="24"/>
          <w:szCs w:val="24"/>
          <w:lang w:eastAsia="ja-JP" w:bidi="fa-IR"/>
        </w:rPr>
      </w:pPr>
      <w:r w:rsidRPr="00222242">
        <w:rPr>
          <w:rFonts w:ascii="Times New Roman" w:eastAsia="Calibri" w:hAnsi="Times New Roman"/>
          <w:sz w:val="24"/>
          <w:szCs w:val="24"/>
        </w:rPr>
        <w:t>Постановление Правительства Российской Федерации от 26.12.2014 № 1515       «Об утверждении Правил взаимодействия федерал</w:t>
      </w:r>
      <w:r w:rsidRPr="00222242">
        <w:rPr>
          <w:rFonts w:ascii="Times New Roman" w:eastAsia="Calibri" w:hAnsi="Times New Roman"/>
          <w:sz w:val="24"/>
          <w:szCs w:val="24"/>
        </w:rPr>
        <w:t>ь</w:t>
      </w:r>
      <w:r w:rsidRPr="00222242">
        <w:rPr>
          <w:rFonts w:ascii="Times New Roman" w:eastAsia="Calibri" w:hAnsi="Times New Roman"/>
          <w:sz w:val="24"/>
          <w:szCs w:val="24"/>
        </w:rPr>
        <w:t>ных органов исполнительной власти, осуществляющих государстве</w:t>
      </w:r>
      <w:r w:rsidRPr="00222242">
        <w:rPr>
          <w:rFonts w:ascii="Times New Roman" w:eastAsia="Calibri" w:hAnsi="Times New Roman"/>
          <w:sz w:val="24"/>
          <w:szCs w:val="24"/>
        </w:rPr>
        <w:t>н</w:t>
      </w:r>
      <w:r w:rsidRPr="00222242">
        <w:rPr>
          <w:rFonts w:ascii="Times New Roman" w:eastAsia="Calibri" w:hAnsi="Times New Roman"/>
          <w:sz w:val="24"/>
          <w:szCs w:val="24"/>
        </w:rPr>
        <w:t>ный земельный надзор, с органами, осуществляющими муниципальный земельный контроль»</w:t>
      </w:r>
      <w:r w:rsidRPr="00222242">
        <w:rPr>
          <w:rFonts w:ascii="Times New Roman" w:eastAsia="Andale Sans UI" w:hAnsi="Times New Roman"/>
          <w:kern w:val="3"/>
          <w:sz w:val="24"/>
          <w:szCs w:val="24"/>
          <w:lang w:eastAsia="ja-JP" w:bidi="fa-IR"/>
        </w:rPr>
        <w:t>;</w:t>
      </w:r>
    </w:p>
    <w:p w:rsidR="00823858" w:rsidRPr="00222242" w:rsidRDefault="00823858" w:rsidP="00823858">
      <w:pPr>
        <w:widowControl w:val="0"/>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Постановление Правительства Российской Федерации от 10.02.2017 № 166         «Об утверждении Правил составления и направл</w:t>
      </w:r>
      <w:r w:rsidRPr="00222242">
        <w:rPr>
          <w:rFonts w:ascii="Times New Roman" w:eastAsia="Calibri" w:hAnsi="Times New Roman"/>
          <w:sz w:val="24"/>
          <w:szCs w:val="24"/>
        </w:rPr>
        <w:t>е</w:t>
      </w:r>
      <w:r w:rsidRPr="00222242">
        <w:rPr>
          <w:rFonts w:ascii="Times New Roman" w:eastAsia="Calibri" w:hAnsi="Times New Roman"/>
          <w:sz w:val="24"/>
          <w:szCs w:val="24"/>
        </w:rPr>
        <w:t>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w:t>
      </w:r>
      <w:r w:rsidRPr="00222242">
        <w:rPr>
          <w:rFonts w:ascii="Times New Roman" w:eastAsia="Calibri" w:hAnsi="Times New Roman"/>
          <w:sz w:val="24"/>
          <w:szCs w:val="24"/>
        </w:rPr>
        <w:t>е</w:t>
      </w:r>
      <w:r w:rsidRPr="00222242">
        <w:rPr>
          <w:rFonts w:ascii="Times New Roman" w:eastAsia="Calibri" w:hAnsi="Times New Roman"/>
          <w:sz w:val="24"/>
          <w:szCs w:val="24"/>
        </w:rPr>
        <w:t xml:space="preserve">домления об исполнении такого предостережения»; </w:t>
      </w:r>
    </w:p>
    <w:p w:rsidR="00823858" w:rsidRPr="00222242" w:rsidRDefault="00823858" w:rsidP="00823858">
      <w:pPr>
        <w:widowControl w:val="0"/>
        <w:autoSpaceDE w:val="0"/>
        <w:autoSpaceDN w:val="0"/>
        <w:adjustRightInd w:val="0"/>
        <w:ind w:firstLine="709"/>
        <w:jc w:val="both"/>
        <w:rPr>
          <w:rFonts w:ascii="Times New Roman" w:eastAsia="Calibri" w:hAnsi="Times New Roman"/>
          <w:sz w:val="24"/>
          <w:szCs w:val="24"/>
        </w:rPr>
      </w:pPr>
      <w:r w:rsidRPr="00222242">
        <w:rPr>
          <w:rFonts w:ascii="Times New Roman" w:hAnsi="Times New Roman"/>
          <w:sz w:val="24"/>
          <w:szCs w:val="24"/>
        </w:rPr>
        <w:t>Постановление Пр</w:t>
      </w:r>
      <w:r w:rsidRPr="00222242">
        <w:rPr>
          <w:rFonts w:ascii="Times New Roman" w:hAnsi="Times New Roman"/>
          <w:sz w:val="24"/>
          <w:szCs w:val="24"/>
        </w:rPr>
        <w:t>а</w:t>
      </w:r>
      <w:r w:rsidRPr="00222242">
        <w:rPr>
          <w:rFonts w:ascii="Times New Roman" w:hAnsi="Times New Roman"/>
          <w:sz w:val="24"/>
          <w:szCs w:val="24"/>
        </w:rPr>
        <w:t>вительства Российской Федерации от 26.12.2018 № 1680 «Об утверждении общих требований к организ</w:t>
      </w:r>
      <w:r w:rsidRPr="00222242">
        <w:rPr>
          <w:rFonts w:ascii="Times New Roman" w:hAnsi="Times New Roman"/>
          <w:sz w:val="24"/>
          <w:szCs w:val="24"/>
        </w:rPr>
        <w:t>а</w:t>
      </w:r>
      <w:r w:rsidRPr="00222242">
        <w:rPr>
          <w:rFonts w:ascii="Times New Roman" w:hAnsi="Times New Roman"/>
          <w:sz w:val="24"/>
          <w:szCs w:val="24"/>
        </w:rPr>
        <w:t>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w:t>
      </w:r>
      <w:r w:rsidRPr="00222242">
        <w:rPr>
          <w:rFonts w:ascii="Times New Roman" w:hAnsi="Times New Roman"/>
          <w:sz w:val="24"/>
          <w:szCs w:val="24"/>
        </w:rPr>
        <w:t>о</w:t>
      </w:r>
      <w:r w:rsidRPr="00222242">
        <w:rPr>
          <w:rFonts w:ascii="Times New Roman" w:hAnsi="Times New Roman"/>
          <w:sz w:val="24"/>
          <w:szCs w:val="24"/>
        </w:rPr>
        <w:t>выми актами»;</w:t>
      </w:r>
    </w:p>
    <w:p w:rsidR="00823858" w:rsidRPr="00222242" w:rsidRDefault="00823858" w:rsidP="00823858">
      <w:pPr>
        <w:ind w:firstLine="709"/>
        <w:jc w:val="both"/>
        <w:rPr>
          <w:rFonts w:ascii="Times New Roman" w:eastAsia="Andale Sans UI" w:hAnsi="Times New Roman"/>
          <w:kern w:val="3"/>
          <w:sz w:val="24"/>
          <w:szCs w:val="24"/>
          <w:lang w:eastAsia="ja-JP" w:bidi="fa-IR"/>
        </w:rPr>
      </w:pPr>
      <w:r w:rsidRPr="00222242">
        <w:rPr>
          <w:rFonts w:ascii="Times New Roman" w:eastAsia="Andale Sans UI" w:hAnsi="Times New Roman"/>
          <w:kern w:val="3"/>
          <w:sz w:val="24"/>
          <w:szCs w:val="24"/>
          <w:lang w:eastAsia="ja-JP" w:bidi="fa-IR"/>
        </w:rPr>
        <w:t>Закон Красноярского края от 04.12.2008 №7-2542 «О регулиров</w:t>
      </w:r>
      <w:r w:rsidRPr="00222242">
        <w:rPr>
          <w:rFonts w:ascii="Times New Roman" w:eastAsia="Andale Sans UI" w:hAnsi="Times New Roman"/>
          <w:kern w:val="3"/>
          <w:sz w:val="24"/>
          <w:szCs w:val="24"/>
          <w:lang w:eastAsia="ja-JP" w:bidi="fa-IR"/>
        </w:rPr>
        <w:t>а</w:t>
      </w:r>
      <w:r w:rsidRPr="00222242">
        <w:rPr>
          <w:rFonts w:ascii="Times New Roman" w:eastAsia="Andale Sans UI" w:hAnsi="Times New Roman"/>
          <w:kern w:val="3"/>
          <w:sz w:val="24"/>
          <w:szCs w:val="24"/>
          <w:lang w:eastAsia="ja-JP" w:bidi="fa-IR"/>
        </w:rPr>
        <w:t>нии земельных отношений в Красноярском крае»;</w:t>
      </w:r>
    </w:p>
    <w:p w:rsidR="00823858" w:rsidRPr="00222242" w:rsidRDefault="00823858" w:rsidP="00823858">
      <w:pPr>
        <w:ind w:firstLine="709"/>
        <w:jc w:val="both"/>
        <w:rPr>
          <w:rFonts w:ascii="Times New Roman" w:eastAsia="Andale Sans UI" w:hAnsi="Times New Roman"/>
          <w:kern w:val="3"/>
          <w:sz w:val="24"/>
          <w:szCs w:val="24"/>
          <w:lang w:eastAsia="ja-JP" w:bidi="fa-IR"/>
        </w:rPr>
      </w:pPr>
      <w:r w:rsidRPr="00222242">
        <w:rPr>
          <w:rFonts w:ascii="Times New Roman" w:eastAsia="Andale Sans UI" w:hAnsi="Times New Roman"/>
          <w:kern w:val="3"/>
          <w:sz w:val="24"/>
          <w:szCs w:val="24"/>
          <w:lang w:eastAsia="ja-JP" w:bidi="fa-IR"/>
        </w:rPr>
        <w:t>Закон Красноярского края от 05.12.2013 №5-1912 «О порядке разработки и принятия административных регламентов осуществления м</w:t>
      </w:r>
      <w:r w:rsidRPr="00222242">
        <w:rPr>
          <w:rFonts w:ascii="Times New Roman" w:eastAsia="Andale Sans UI" w:hAnsi="Times New Roman"/>
          <w:kern w:val="3"/>
          <w:sz w:val="24"/>
          <w:szCs w:val="24"/>
          <w:lang w:eastAsia="ja-JP" w:bidi="fa-IR"/>
        </w:rPr>
        <w:t>у</w:t>
      </w:r>
      <w:r w:rsidRPr="00222242">
        <w:rPr>
          <w:rFonts w:ascii="Times New Roman" w:eastAsia="Andale Sans UI" w:hAnsi="Times New Roman"/>
          <w:kern w:val="3"/>
          <w:sz w:val="24"/>
          <w:szCs w:val="24"/>
          <w:lang w:eastAsia="ja-JP" w:bidi="fa-IR"/>
        </w:rPr>
        <w:t>ниципального контроля»;</w:t>
      </w:r>
    </w:p>
    <w:p w:rsidR="00823858" w:rsidRPr="00222242" w:rsidRDefault="00823858" w:rsidP="00823858">
      <w:pPr>
        <w:widowControl w:val="0"/>
        <w:autoSpaceDE w:val="0"/>
        <w:autoSpaceDN w:val="0"/>
        <w:adjustRightInd w:val="0"/>
        <w:ind w:firstLine="709"/>
        <w:jc w:val="both"/>
        <w:rPr>
          <w:rFonts w:ascii="Times New Roman" w:hAnsi="Times New Roman"/>
          <w:sz w:val="24"/>
          <w:szCs w:val="24"/>
        </w:rPr>
      </w:pPr>
      <w:hyperlink r:id="rId19" w:history="1">
        <w:r w:rsidRPr="00222242">
          <w:rPr>
            <w:rFonts w:ascii="Times New Roman" w:hAnsi="Times New Roman"/>
            <w:sz w:val="24"/>
            <w:szCs w:val="24"/>
          </w:rPr>
          <w:t>Постановление Правительства Красноярского края от 01.03.2016 № 86</w:t>
        </w:r>
      </w:hyperlink>
      <w:r w:rsidRPr="00222242">
        <w:rPr>
          <w:rFonts w:ascii="Times New Roman" w:hAnsi="Times New Roman"/>
          <w:sz w:val="24"/>
          <w:szCs w:val="24"/>
        </w:rPr>
        <w:t>-п  «Об установлении Порядка осуществления муниципального земельного контроля»;</w:t>
      </w:r>
    </w:p>
    <w:p w:rsidR="00823858" w:rsidRPr="00222242" w:rsidRDefault="00823858" w:rsidP="00823858">
      <w:pPr>
        <w:widowControl w:val="0"/>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 xml:space="preserve">Уставом муниципального образования поселка Нижний Ингаш Нижнеингашского района Красноярского края (размещается на Интернет -  сайте </w:t>
      </w:r>
      <w:r w:rsidRPr="00222242">
        <w:rPr>
          <w:rFonts w:ascii="Times New Roman" w:hAnsi="Times New Roman"/>
          <w:sz w:val="24"/>
          <w:szCs w:val="24"/>
          <w:lang w:val="en-US"/>
        </w:rPr>
        <w:t>nizhni</w:t>
      </w:r>
      <w:r w:rsidRPr="00222242">
        <w:rPr>
          <w:rFonts w:ascii="Times New Roman" w:hAnsi="Times New Roman"/>
          <w:sz w:val="24"/>
          <w:szCs w:val="24"/>
        </w:rPr>
        <w:t xml:space="preserve"> – </w:t>
      </w:r>
      <w:r w:rsidRPr="00222242">
        <w:rPr>
          <w:rFonts w:ascii="Times New Roman" w:hAnsi="Times New Roman"/>
          <w:sz w:val="24"/>
          <w:szCs w:val="24"/>
          <w:lang w:val="en-US"/>
        </w:rPr>
        <w:t>ingash</w:t>
      </w:r>
      <w:r w:rsidRPr="00222242">
        <w:rPr>
          <w:rFonts w:ascii="Times New Roman" w:hAnsi="Times New Roman"/>
          <w:sz w:val="24"/>
          <w:szCs w:val="24"/>
        </w:rPr>
        <w:t>.</w:t>
      </w:r>
      <w:r w:rsidRPr="00222242">
        <w:rPr>
          <w:rFonts w:ascii="Times New Roman" w:hAnsi="Times New Roman"/>
          <w:sz w:val="24"/>
          <w:szCs w:val="24"/>
          <w:lang w:val="en-US"/>
        </w:rPr>
        <w:t>ru</w:t>
      </w:r>
      <w:r w:rsidRPr="00222242">
        <w:rPr>
          <w:rFonts w:ascii="Times New Roman" w:hAnsi="Times New Roman"/>
          <w:sz w:val="24"/>
          <w:szCs w:val="24"/>
        </w:rPr>
        <w:t>, также на информационных стендах, расположенных в Администрации поселка Нижний Ингаш по адресу: п. Нижний Ингаш, ул. Ленина, 160);</w:t>
      </w:r>
    </w:p>
    <w:p w:rsidR="00823858" w:rsidRPr="00222242" w:rsidRDefault="00823858" w:rsidP="00823858">
      <w:pPr>
        <w:widowControl w:val="0"/>
        <w:autoSpaceDE w:val="0"/>
        <w:autoSpaceDN w:val="0"/>
        <w:adjustRightInd w:val="0"/>
        <w:ind w:firstLine="709"/>
        <w:jc w:val="both"/>
        <w:rPr>
          <w:rFonts w:ascii="Times New Roman" w:hAnsi="Times New Roman"/>
          <w:color w:val="000000"/>
          <w:sz w:val="24"/>
          <w:szCs w:val="24"/>
        </w:rPr>
      </w:pPr>
      <w:r w:rsidRPr="00222242">
        <w:rPr>
          <w:rFonts w:ascii="Times New Roman" w:hAnsi="Times New Roman"/>
          <w:sz w:val="24"/>
          <w:szCs w:val="24"/>
        </w:rPr>
        <w:t xml:space="preserve">Настоящим Административным регламентом (размещается на Интернет - сайте </w:t>
      </w:r>
      <w:r w:rsidRPr="00222242">
        <w:rPr>
          <w:rFonts w:ascii="Times New Roman" w:hAnsi="Times New Roman"/>
          <w:sz w:val="24"/>
          <w:szCs w:val="24"/>
          <w:lang w:val="en-US"/>
        </w:rPr>
        <w:t>nizhni</w:t>
      </w:r>
      <w:r w:rsidRPr="00222242">
        <w:rPr>
          <w:rFonts w:ascii="Times New Roman" w:hAnsi="Times New Roman"/>
          <w:sz w:val="24"/>
          <w:szCs w:val="24"/>
        </w:rPr>
        <w:t xml:space="preserve"> – </w:t>
      </w:r>
      <w:r w:rsidRPr="00222242">
        <w:rPr>
          <w:rFonts w:ascii="Times New Roman" w:hAnsi="Times New Roman"/>
          <w:sz w:val="24"/>
          <w:szCs w:val="24"/>
          <w:lang w:val="en-US"/>
        </w:rPr>
        <w:t>ingash</w:t>
      </w:r>
      <w:r w:rsidRPr="00222242">
        <w:rPr>
          <w:rFonts w:ascii="Times New Roman" w:hAnsi="Times New Roman"/>
          <w:sz w:val="24"/>
          <w:szCs w:val="24"/>
        </w:rPr>
        <w:t>.</w:t>
      </w:r>
      <w:r w:rsidRPr="00222242">
        <w:rPr>
          <w:rFonts w:ascii="Times New Roman" w:hAnsi="Times New Roman"/>
          <w:sz w:val="24"/>
          <w:szCs w:val="24"/>
          <w:lang w:val="en-US"/>
        </w:rPr>
        <w:t>ru</w:t>
      </w:r>
      <w:r w:rsidRPr="00222242">
        <w:rPr>
          <w:rFonts w:ascii="Times New Roman" w:hAnsi="Times New Roman"/>
          <w:sz w:val="24"/>
          <w:szCs w:val="24"/>
        </w:rPr>
        <w:t>, также на информационных стендах, расположенных в Администрации поселка Нижний Ингаш по адресу: п. Нижний Ингаш, ул. Ленина, 160.</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1.5. Предметом муниципального контроля является соблюдение </w:t>
      </w:r>
      <w:r w:rsidRPr="00222242">
        <w:rPr>
          <w:rFonts w:ascii="Times New Roman" w:eastAsia="Calibri" w:hAnsi="Times New Roman"/>
          <w:sz w:val="24"/>
          <w:szCs w:val="24"/>
        </w:rPr>
        <w:t>органами государственной власти, органами местного самоуправления,</w:t>
      </w:r>
      <w:r w:rsidRPr="00222242">
        <w:rPr>
          <w:rFonts w:ascii="Times New Roman" w:hAnsi="Times New Roman"/>
          <w:sz w:val="24"/>
          <w:szCs w:val="24"/>
        </w:rPr>
        <w:t xml:space="preserve">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обследования), требований федерал</w:t>
      </w:r>
      <w:r w:rsidRPr="00222242">
        <w:rPr>
          <w:rFonts w:ascii="Times New Roman" w:hAnsi="Times New Roman"/>
          <w:sz w:val="24"/>
          <w:szCs w:val="24"/>
        </w:rPr>
        <w:t>ь</w:t>
      </w:r>
      <w:r w:rsidRPr="00222242">
        <w:rPr>
          <w:rFonts w:ascii="Times New Roman" w:hAnsi="Times New Roman"/>
          <w:sz w:val="24"/>
          <w:szCs w:val="24"/>
        </w:rPr>
        <w:t>ных законов, законов Красноярского края по вопросам использования земель (далее – законодательство).</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Основные направления муниципального контроля:</w:t>
      </w:r>
    </w:p>
    <w:p w:rsidR="00823858" w:rsidRPr="00E74DA0" w:rsidRDefault="00823858" w:rsidP="00823858">
      <w:pPr>
        <w:autoSpaceDE w:val="0"/>
        <w:autoSpaceDN w:val="0"/>
        <w:adjustRightInd w:val="0"/>
        <w:ind w:firstLine="709"/>
        <w:jc w:val="both"/>
        <w:rPr>
          <w:rFonts w:eastAsia="Calibri"/>
          <w:sz w:val="26"/>
          <w:szCs w:val="26"/>
        </w:rPr>
      </w:pPr>
      <w:r w:rsidRPr="00222242">
        <w:rPr>
          <w:rFonts w:ascii="Times New Roman" w:eastAsia="Calibri" w:hAnsi="Times New Roman"/>
          <w:sz w:val="24"/>
          <w:szCs w:val="24"/>
        </w:rPr>
        <w:t>- 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hAnsi="Times New Roman"/>
          <w:color w:val="000000"/>
          <w:sz w:val="24"/>
          <w:szCs w:val="24"/>
        </w:rPr>
        <w:t>- 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w:t>
      </w:r>
      <w:r w:rsidRPr="00222242">
        <w:rPr>
          <w:rFonts w:ascii="Times New Roman" w:hAnsi="Times New Roman"/>
          <w:color w:val="000000"/>
          <w:sz w:val="24"/>
          <w:szCs w:val="24"/>
        </w:rPr>
        <w:t>е</w:t>
      </w:r>
      <w:r w:rsidRPr="00222242">
        <w:rPr>
          <w:rFonts w:ascii="Times New Roman" w:hAnsi="Times New Roman"/>
          <w:color w:val="000000"/>
          <w:sz w:val="24"/>
          <w:szCs w:val="24"/>
        </w:rPr>
        <w:t>дусмотренных требованиями земельного законодательства);</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 выявление нарушения органами государственной власти, органами местного самоуправления, физическими, должностными, юридическ</w:t>
      </w:r>
      <w:r w:rsidRPr="00222242">
        <w:rPr>
          <w:rFonts w:ascii="Times New Roman" w:eastAsia="Calibri" w:hAnsi="Times New Roman"/>
          <w:sz w:val="24"/>
          <w:szCs w:val="24"/>
        </w:rPr>
        <w:t>и</w:t>
      </w:r>
      <w:r w:rsidRPr="00222242">
        <w:rPr>
          <w:rFonts w:ascii="Times New Roman" w:eastAsia="Calibri" w:hAnsi="Times New Roman"/>
          <w:sz w:val="24"/>
          <w:szCs w:val="24"/>
        </w:rPr>
        <w:t>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w:t>
      </w:r>
      <w:r w:rsidRPr="00222242">
        <w:rPr>
          <w:rFonts w:ascii="Times New Roman" w:eastAsia="Calibri" w:hAnsi="Times New Roman"/>
          <w:sz w:val="24"/>
          <w:szCs w:val="24"/>
        </w:rPr>
        <w:t>о</w:t>
      </w:r>
      <w:r w:rsidRPr="00222242">
        <w:rPr>
          <w:rFonts w:ascii="Times New Roman" w:eastAsia="Calibri" w:hAnsi="Times New Roman"/>
          <w:sz w:val="24"/>
          <w:szCs w:val="24"/>
        </w:rPr>
        <w:t>вания по целевому назначению (рекультивации земель);</w:t>
      </w:r>
    </w:p>
    <w:p w:rsidR="00823858" w:rsidRPr="00222242" w:rsidRDefault="00823858" w:rsidP="00823858">
      <w:pPr>
        <w:ind w:firstLine="709"/>
        <w:jc w:val="both"/>
        <w:rPr>
          <w:rFonts w:ascii="Times New Roman" w:hAnsi="Times New Roman"/>
          <w:color w:val="000000"/>
          <w:sz w:val="24"/>
          <w:szCs w:val="24"/>
        </w:rPr>
      </w:pPr>
      <w:r w:rsidRPr="00222242">
        <w:rPr>
          <w:rFonts w:ascii="Times New Roman" w:hAnsi="Times New Roman"/>
          <w:color w:val="000000"/>
          <w:sz w:val="24"/>
          <w:szCs w:val="24"/>
        </w:rPr>
        <w:t>- выявление нарушения сроков возврата временно занимаемых и арендуемых земельных участков, а также контроль за выполнением обязанностей по приведению их в состояние, пригодное для использ</w:t>
      </w:r>
      <w:r w:rsidRPr="00222242">
        <w:rPr>
          <w:rFonts w:ascii="Times New Roman" w:hAnsi="Times New Roman"/>
          <w:color w:val="000000"/>
          <w:sz w:val="24"/>
          <w:szCs w:val="24"/>
        </w:rPr>
        <w:t>о</w:t>
      </w:r>
      <w:r w:rsidRPr="00222242">
        <w:rPr>
          <w:rFonts w:ascii="Times New Roman" w:hAnsi="Times New Roman"/>
          <w:color w:val="000000"/>
          <w:sz w:val="24"/>
          <w:szCs w:val="24"/>
        </w:rPr>
        <w:t xml:space="preserve">вания по целевому назначению; </w:t>
      </w:r>
    </w:p>
    <w:p w:rsidR="00823858" w:rsidRPr="00222242" w:rsidRDefault="00823858" w:rsidP="00823858">
      <w:pPr>
        <w:tabs>
          <w:tab w:val="left" w:pos="993"/>
        </w:tabs>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 выявление фактов уничтожения, самовольного снятия и перем</w:t>
      </w:r>
      <w:r w:rsidRPr="00222242">
        <w:rPr>
          <w:rFonts w:ascii="Times New Roman" w:hAnsi="Times New Roman"/>
          <w:sz w:val="24"/>
          <w:szCs w:val="24"/>
        </w:rPr>
        <w:t>е</w:t>
      </w:r>
      <w:r w:rsidRPr="00222242">
        <w:rPr>
          <w:rFonts w:ascii="Times New Roman" w:hAnsi="Times New Roman"/>
          <w:sz w:val="24"/>
          <w:szCs w:val="24"/>
        </w:rPr>
        <w:t>щения плодородного слоя почвы;</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E74DA0">
        <w:rPr>
          <w:sz w:val="26"/>
          <w:szCs w:val="26"/>
        </w:rPr>
        <w:t xml:space="preserve">- выявление фактов порчи земель в результате нарушения правил обращения с </w:t>
      </w:r>
      <w:r w:rsidRPr="00222242">
        <w:rPr>
          <w:rFonts w:ascii="Times New Roman" w:eastAsia="Calibri" w:hAnsi="Times New Roman"/>
          <w:sz w:val="24"/>
          <w:szCs w:val="24"/>
        </w:rPr>
        <w:t>пестицидами и агрохимикатами или иными опасными для здоровья людей и окружающей среды веществами и отходами прои</w:t>
      </w:r>
      <w:r w:rsidRPr="00222242">
        <w:rPr>
          <w:rFonts w:ascii="Times New Roman" w:eastAsia="Calibri" w:hAnsi="Times New Roman"/>
          <w:sz w:val="24"/>
          <w:szCs w:val="24"/>
        </w:rPr>
        <w:t>з</w:t>
      </w:r>
      <w:r w:rsidRPr="00222242">
        <w:rPr>
          <w:rFonts w:ascii="Times New Roman" w:eastAsia="Calibri" w:hAnsi="Times New Roman"/>
          <w:sz w:val="24"/>
          <w:szCs w:val="24"/>
        </w:rPr>
        <w:t>водства и потребления;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 профилактика нарушений обязательных требований земельного законодательства</w:t>
      </w:r>
      <w:r w:rsidRPr="00222242">
        <w:rPr>
          <w:rFonts w:ascii="Times New Roman" w:eastAsia="Calibri" w:hAnsi="Times New Roman"/>
          <w:sz w:val="24"/>
          <w:szCs w:val="24"/>
        </w:rPr>
        <w:t>.</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lastRenderedPageBreak/>
        <w:t>1.6. Права и обязанности органа муниципального контроля, дол</w:t>
      </w:r>
      <w:r w:rsidRPr="00222242">
        <w:rPr>
          <w:rFonts w:ascii="Times New Roman" w:hAnsi="Times New Roman"/>
          <w:sz w:val="24"/>
          <w:szCs w:val="24"/>
        </w:rPr>
        <w:t>ж</w:t>
      </w:r>
      <w:r w:rsidRPr="00222242">
        <w:rPr>
          <w:rFonts w:ascii="Times New Roman" w:hAnsi="Times New Roman"/>
          <w:sz w:val="24"/>
          <w:szCs w:val="24"/>
        </w:rPr>
        <w:t>ностных лиц органами местного самоуправления при осуществлении муниципального контроля: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1.6.1. При осуществлении муниципального контроля должнос</w:t>
      </w:r>
      <w:r w:rsidRPr="00222242">
        <w:rPr>
          <w:rFonts w:ascii="Times New Roman" w:hAnsi="Times New Roman"/>
          <w:sz w:val="24"/>
          <w:szCs w:val="24"/>
        </w:rPr>
        <w:t>т</w:t>
      </w:r>
      <w:r w:rsidRPr="00222242">
        <w:rPr>
          <w:rFonts w:ascii="Times New Roman" w:hAnsi="Times New Roman"/>
          <w:sz w:val="24"/>
          <w:szCs w:val="24"/>
        </w:rPr>
        <w:t>ные лица органа муниципального контроля обязаны:</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w:t>
      </w:r>
      <w:r w:rsidRPr="00222242">
        <w:rPr>
          <w:rFonts w:ascii="Times New Roman" w:hAnsi="Times New Roman"/>
          <w:sz w:val="24"/>
          <w:szCs w:val="24"/>
        </w:rPr>
        <w:t>а</w:t>
      </w:r>
      <w:r w:rsidRPr="00222242">
        <w:rPr>
          <w:rFonts w:ascii="Times New Roman" w:hAnsi="Times New Roman"/>
          <w:sz w:val="24"/>
          <w:szCs w:val="24"/>
        </w:rPr>
        <w:t>тельства по вопросам использования земель;</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соблюдать действующее законодательство, муниципальные прав</w:t>
      </w:r>
      <w:r w:rsidRPr="00222242">
        <w:rPr>
          <w:rFonts w:ascii="Times New Roman" w:hAnsi="Times New Roman"/>
          <w:sz w:val="24"/>
          <w:szCs w:val="24"/>
        </w:rPr>
        <w:t>о</w:t>
      </w:r>
      <w:r w:rsidRPr="00222242">
        <w:rPr>
          <w:rFonts w:ascii="Times New Roman" w:hAnsi="Times New Roman"/>
          <w:sz w:val="24"/>
          <w:szCs w:val="24"/>
        </w:rPr>
        <w:t>вые акты поселка Нижний Ингаш Нижнеингашского района Красноя</w:t>
      </w:r>
      <w:r w:rsidRPr="00222242">
        <w:rPr>
          <w:rFonts w:ascii="Times New Roman" w:hAnsi="Times New Roman"/>
          <w:sz w:val="24"/>
          <w:szCs w:val="24"/>
        </w:rPr>
        <w:t>р</w:t>
      </w:r>
      <w:r w:rsidRPr="00222242">
        <w:rPr>
          <w:rFonts w:ascii="Times New Roman" w:hAnsi="Times New Roman"/>
          <w:sz w:val="24"/>
          <w:szCs w:val="24"/>
        </w:rPr>
        <w:t>ского края, права и законные интересы субъектов проверок, обследов</w:t>
      </w:r>
      <w:r w:rsidRPr="00222242">
        <w:rPr>
          <w:rFonts w:ascii="Times New Roman" w:hAnsi="Times New Roman"/>
          <w:sz w:val="24"/>
          <w:szCs w:val="24"/>
        </w:rPr>
        <w:t>а</w:t>
      </w:r>
      <w:r w:rsidRPr="00222242">
        <w:rPr>
          <w:rFonts w:ascii="Times New Roman" w:hAnsi="Times New Roman"/>
          <w:sz w:val="24"/>
          <w:szCs w:val="24"/>
        </w:rPr>
        <w:t>ний;</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проводить проверку на основании приказа руков</w:t>
      </w:r>
      <w:r w:rsidRPr="00222242">
        <w:rPr>
          <w:rFonts w:ascii="Times New Roman" w:hAnsi="Times New Roman"/>
          <w:sz w:val="24"/>
          <w:szCs w:val="24"/>
        </w:rPr>
        <w:t>о</w:t>
      </w:r>
      <w:r w:rsidRPr="00222242">
        <w:rPr>
          <w:rFonts w:ascii="Times New Roman" w:hAnsi="Times New Roman"/>
          <w:sz w:val="24"/>
          <w:szCs w:val="24"/>
        </w:rPr>
        <w:t>дителя органа муниципального контроля о ее проведении в соответс</w:t>
      </w:r>
      <w:r w:rsidRPr="00222242">
        <w:rPr>
          <w:rFonts w:ascii="Times New Roman" w:hAnsi="Times New Roman"/>
          <w:sz w:val="24"/>
          <w:szCs w:val="24"/>
        </w:rPr>
        <w:t>т</w:t>
      </w:r>
      <w:r w:rsidRPr="00222242">
        <w:rPr>
          <w:rFonts w:ascii="Times New Roman" w:hAnsi="Times New Roman"/>
          <w:sz w:val="24"/>
          <w:szCs w:val="24"/>
        </w:rPr>
        <w:t>вии с ее назначением;</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hAnsi="Times New Roman"/>
          <w:sz w:val="24"/>
          <w:szCs w:val="24"/>
        </w:rPr>
        <w:t>- проводить проверку только во время исполнения служебных обязанностей, выездную проверку – только при предъявл</w:t>
      </w:r>
      <w:r w:rsidRPr="00222242">
        <w:rPr>
          <w:rFonts w:ascii="Times New Roman" w:hAnsi="Times New Roman"/>
          <w:sz w:val="24"/>
          <w:szCs w:val="24"/>
        </w:rPr>
        <w:t>е</w:t>
      </w:r>
      <w:r w:rsidRPr="00222242">
        <w:rPr>
          <w:rFonts w:ascii="Times New Roman" w:hAnsi="Times New Roman"/>
          <w:sz w:val="24"/>
          <w:szCs w:val="24"/>
        </w:rPr>
        <w:t>нии служебного удостоверения,</w:t>
      </w:r>
      <w:r w:rsidRPr="00222242">
        <w:rPr>
          <w:rFonts w:ascii="Times New Roman" w:eastAsia="Calibri" w:hAnsi="Times New Roman"/>
          <w:sz w:val="24"/>
          <w:szCs w:val="24"/>
        </w:rPr>
        <w:t xml:space="preserve"> копии приказа руководителя органа 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не препятствовать субъекту проверки (его уполн</w:t>
      </w:r>
      <w:r w:rsidRPr="00222242">
        <w:rPr>
          <w:rFonts w:ascii="Times New Roman" w:hAnsi="Times New Roman"/>
          <w:sz w:val="24"/>
          <w:szCs w:val="24"/>
        </w:rPr>
        <w:t>о</w:t>
      </w:r>
      <w:r w:rsidRPr="00222242">
        <w:rPr>
          <w:rFonts w:ascii="Times New Roman" w:hAnsi="Times New Roman"/>
          <w:sz w:val="24"/>
          <w:szCs w:val="24"/>
        </w:rPr>
        <w:t>моченному представителю) присутствовать при проведении проверки и давать разъяснения по вопросам, относящимся к пре</w:t>
      </w:r>
      <w:r w:rsidRPr="00222242">
        <w:rPr>
          <w:rFonts w:ascii="Times New Roman" w:hAnsi="Times New Roman"/>
          <w:sz w:val="24"/>
          <w:szCs w:val="24"/>
        </w:rPr>
        <w:t>д</w:t>
      </w:r>
      <w:r w:rsidRPr="00222242">
        <w:rPr>
          <w:rFonts w:ascii="Times New Roman" w:hAnsi="Times New Roman"/>
          <w:sz w:val="24"/>
          <w:szCs w:val="24"/>
        </w:rPr>
        <w:t>мету проверки;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предоставлять субъекту проверки (его уполном</w:t>
      </w:r>
      <w:r w:rsidRPr="00222242">
        <w:rPr>
          <w:rFonts w:ascii="Times New Roman" w:hAnsi="Times New Roman"/>
          <w:sz w:val="24"/>
          <w:szCs w:val="24"/>
        </w:rPr>
        <w:t>о</w:t>
      </w:r>
      <w:r w:rsidRPr="00222242">
        <w:rPr>
          <w:rFonts w:ascii="Times New Roman" w:hAnsi="Times New Roman"/>
          <w:sz w:val="24"/>
          <w:szCs w:val="24"/>
        </w:rPr>
        <w:t>ченному представителю), присутствующему при проведении проверки, информацию и документы, относящиеся к предмету проверки;</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 знакомить руководителя, субъекта проверки, иное должностное лицо или уполномоченного представителя с результатами проверки, документами и (или) информацией, полученными в рамках межведо</w:t>
      </w:r>
      <w:r w:rsidRPr="00222242">
        <w:rPr>
          <w:rFonts w:ascii="Times New Roman" w:eastAsia="Calibri" w:hAnsi="Times New Roman"/>
          <w:sz w:val="24"/>
          <w:szCs w:val="24"/>
        </w:rPr>
        <w:t>м</w:t>
      </w:r>
      <w:r w:rsidRPr="00222242">
        <w:rPr>
          <w:rFonts w:ascii="Times New Roman" w:eastAsia="Calibri" w:hAnsi="Times New Roman"/>
          <w:sz w:val="24"/>
          <w:szCs w:val="24"/>
        </w:rPr>
        <w:t>ственного информационного взаимодействия;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учитывать при определении мер, принимаемых по фактам выя</w:t>
      </w:r>
      <w:r w:rsidRPr="00222242">
        <w:rPr>
          <w:rFonts w:ascii="Times New Roman" w:hAnsi="Times New Roman"/>
          <w:sz w:val="24"/>
          <w:szCs w:val="24"/>
        </w:rPr>
        <w:t>в</w:t>
      </w:r>
      <w:r w:rsidRPr="00222242">
        <w:rPr>
          <w:rFonts w:ascii="Times New Roman" w:hAnsi="Times New Roman"/>
          <w:sz w:val="24"/>
          <w:szCs w:val="24"/>
        </w:rPr>
        <w:t>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w:t>
      </w:r>
      <w:r w:rsidRPr="00222242">
        <w:rPr>
          <w:rFonts w:ascii="Times New Roman" w:eastAsia="Calibri" w:hAnsi="Times New Roman"/>
          <w:sz w:val="24"/>
          <w:szCs w:val="24"/>
        </w:rPr>
        <w:t xml:space="preserve"> </w:t>
      </w:r>
      <w:r w:rsidRPr="00222242">
        <w:rPr>
          <w:rFonts w:ascii="Times New Roman" w:hAnsi="Times New Roman"/>
          <w:sz w:val="24"/>
          <w:szCs w:val="24"/>
        </w:rPr>
        <w:t>безопасности государства, для возникновения чрезвычайных ситуаций природн</w:t>
      </w:r>
      <w:r w:rsidRPr="00222242">
        <w:rPr>
          <w:rFonts w:ascii="Times New Roman" w:hAnsi="Times New Roman"/>
          <w:sz w:val="24"/>
          <w:szCs w:val="24"/>
        </w:rPr>
        <w:t>о</w:t>
      </w:r>
      <w:r w:rsidRPr="00222242">
        <w:rPr>
          <w:rFonts w:ascii="Times New Roman" w:hAnsi="Times New Roman"/>
          <w:sz w:val="24"/>
          <w:szCs w:val="24"/>
        </w:rPr>
        <w:t>го и техногенного характера, а также не допускать необоснованное ограничение прав и законных интересов физических, юридич</w:t>
      </w:r>
      <w:r w:rsidRPr="00222242">
        <w:rPr>
          <w:rFonts w:ascii="Times New Roman" w:hAnsi="Times New Roman"/>
          <w:sz w:val="24"/>
          <w:szCs w:val="24"/>
        </w:rPr>
        <w:t>е</w:t>
      </w:r>
      <w:r w:rsidRPr="00222242">
        <w:rPr>
          <w:rFonts w:ascii="Times New Roman" w:hAnsi="Times New Roman"/>
          <w:sz w:val="24"/>
          <w:szCs w:val="24"/>
        </w:rPr>
        <w:t>ских лиц</w:t>
      </w:r>
      <w:r w:rsidRPr="00222242">
        <w:rPr>
          <w:rFonts w:ascii="Times New Roman" w:hAnsi="Times New Roman"/>
          <w:color w:val="92D050"/>
          <w:sz w:val="24"/>
          <w:szCs w:val="24"/>
        </w:rPr>
        <w:t xml:space="preserve"> </w:t>
      </w:r>
      <w:r w:rsidRPr="00222242">
        <w:rPr>
          <w:rFonts w:ascii="Times New Roman" w:hAnsi="Times New Roman"/>
          <w:sz w:val="24"/>
          <w:szCs w:val="24"/>
        </w:rPr>
        <w:t>и индивидуальных предпринимателей;</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доказывать обоснованность своих действий при их обжаловании субъектами проверок в порядке, установленном законодательством Ро</w:t>
      </w:r>
      <w:r w:rsidRPr="00222242">
        <w:rPr>
          <w:rFonts w:ascii="Times New Roman" w:hAnsi="Times New Roman"/>
          <w:sz w:val="24"/>
          <w:szCs w:val="24"/>
        </w:rPr>
        <w:t>с</w:t>
      </w:r>
      <w:r w:rsidRPr="00222242">
        <w:rPr>
          <w:rFonts w:ascii="Times New Roman" w:hAnsi="Times New Roman"/>
          <w:sz w:val="24"/>
          <w:szCs w:val="24"/>
        </w:rPr>
        <w:t>сийской Федерации;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соблюдать сроки проведения проверки;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не требовать от субъекта проверки документы и иные сведения, представление которых не предусмотрено законодательством, а также не относящиеся к предмету проверки;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lastRenderedPageBreak/>
        <w:t>- перед началом проведения выездной проверки по просьбе субъе</w:t>
      </w:r>
      <w:r w:rsidRPr="00222242">
        <w:rPr>
          <w:rFonts w:ascii="Times New Roman" w:hAnsi="Times New Roman"/>
          <w:sz w:val="24"/>
          <w:szCs w:val="24"/>
        </w:rPr>
        <w:t>к</w:t>
      </w:r>
      <w:r w:rsidRPr="00222242">
        <w:rPr>
          <w:rFonts w:ascii="Times New Roman" w:hAnsi="Times New Roman"/>
          <w:sz w:val="24"/>
          <w:szCs w:val="24"/>
        </w:rPr>
        <w:t>та проверки (его уполномоченного представителя) ознакомить с пол</w:t>
      </w:r>
      <w:r w:rsidRPr="00222242">
        <w:rPr>
          <w:rFonts w:ascii="Times New Roman" w:hAnsi="Times New Roman"/>
          <w:sz w:val="24"/>
          <w:szCs w:val="24"/>
        </w:rPr>
        <w:t>о</w:t>
      </w:r>
      <w:r w:rsidRPr="00222242">
        <w:rPr>
          <w:rFonts w:ascii="Times New Roman" w:hAnsi="Times New Roman"/>
          <w:sz w:val="24"/>
          <w:szCs w:val="24"/>
        </w:rPr>
        <w:t>жениями Административного регламента, в соответствии с которым проводится проверка.</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3858" w:rsidRPr="00222242" w:rsidRDefault="00823858" w:rsidP="00823858">
      <w:pPr>
        <w:widowControl w:val="0"/>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1.6.2. При осуществлении муниципального контроля должнос</w:t>
      </w:r>
      <w:r w:rsidRPr="00222242">
        <w:rPr>
          <w:rFonts w:ascii="Times New Roman" w:hAnsi="Times New Roman"/>
          <w:sz w:val="24"/>
          <w:szCs w:val="24"/>
        </w:rPr>
        <w:t>т</w:t>
      </w:r>
      <w:r w:rsidRPr="00222242">
        <w:rPr>
          <w:rFonts w:ascii="Times New Roman" w:hAnsi="Times New Roman"/>
          <w:sz w:val="24"/>
          <w:szCs w:val="24"/>
        </w:rPr>
        <w:t>ные лица муниципального контроля имеют право:</w:t>
      </w:r>
    </w:p>
    <w:p w:rsidR="00823858" w:rsidRPr="00222242" w:rsidRDefault="00823858" w:rsidP="00823858">
      <w:pPr>
        <w:widowControl w:val="0"/>
        <w:autoSpaceDE w:val="0"/>
        <w:autoSpaceDN w:val="0"/>
        <w:ind w:firstLine="709"/>
        <w:jc w:val="both"/>
        <w:rPr>
          <w:rFonts w:ascii="Times New Roman" w:hAnsi="Times New Roman"/>
          <w:sz w:val="24"/>
          <w:szCs w:val="24"/>
        </w:rPr>
      </w:pPr>
      <w:r w:rsidRPr="00222242">
        <w:rPr>
          <w:rFonts w:ascii="Times New Roman" w:hAnsi="Times New Roman"/>
          <w:sz w:val="24"/>
          <w:szCs w:val="24"/>
        </w:rPr>
        <w:t>- осуществлять мероприятия, относящиеся к предмету проверки в пределах предоставленных полномочий;</w:t>
      </w:r>
    </w:p>
    <w:p w:rsidR="00823858" w:rsidRPr="00222242" w:rsidRDefault="00823858" w:rsidP="00823858">
      <w:pPr>
        <w:widowControl w:val="0"/>
        <w:autoSpaceDE w:val="0"/>
        <w:autoSpaceDN w:val="0"/>
        <w:ind w:firstLine="709"/>
        <w:jc w:val="both"/>
        <w:rPr>
          <w:rFonts w:ascii="Times New Roman" w:hAnsi="Times New Roman"/>
          <w:sz w:val="24"/>
          <w:szCs w:val="24"/>
        </w:rPr>
      </w:pPr>
      <w:r w:rsidRPr="00222242">
        <w:rPr>
          <w:rFonts w:ascii="Times New Roman" w:hAnsi="Times New Roman"/>
          <w:sz w:val="24"/>
          <w:szCs w:val="24"/>
        </w:rPr>
        <w:t>- получать от субъекта проверки информацию, которая относится к предмету проверки;</w:t>
      </w:r>
    </w:p>
    <w:p w:rsidR="00823858" w:rsidRPr="00222242" w:rsidRDefault="00823858" w:rsidP="00823858">
      <w:pPr>
        <w:widowControl w:val="0"/>
        <w:autoSpaceDE w:val="0"/>
        <w:autoSpaceDN w:val="0"/>
        <w:ind w:firstLine="709"/>
        <w:jc w:val="both"/>
        <w:rPr>
          <w:rFonts w:ascii="Times New Roman" w:hAnsi="Times New Roman"/>
          <w:sz w:val="24"/>
          <w:szCs w:val="24"/>
        </w:rPr>
      </w:pPr>
      <w:r w:rsidRPr="00222242">
        <w:rPr>
          <w:rFonts w:ascii="Times New Roman" w:hAnsi="Times New Roman"/>
          <w:sz w:val="24"/>
          <w:szCs w:val="24"/>
        </w:rPr>
        <w:t>- обращаться в органы внутренних дел за содействием в предотвр</w:t>
      </w:r>
      <w:r w:rsidRPr="00222242">
        <w:rPr>
          <w:rFonts w:ascii="Times New Roman" w:hAnsi="Times New Roman"/>
          <w:sz w:val="24"/>
          <w:szCs w:val="24"/>
        </w:rPr>
        <w:t>а</w:t>
      </w:r>
      <w:r w:rsidRPr="00222242">
        <w:rPr>
          <w:rFonts w:ascii="Times New Roman" w:hAnsi="Times New Roman"/>
          <w:sz w:val="24"/>
          <w:szCs w:val="24"/>
        </w:rPr>
        <w:t>щении или пресечении действий, препятствующих осуществлению м</w:t>
      </w:r>
      <w:r w:rsidRPr="00222242">
        <w:rPr>
          <w:rFonts w:ascii="Times New Roman" w:hAnsi="Times New Roman"/>
          <w:sz w:val="24"/>
          <w:szCs w:val="24"/>
        </w:rPr>
        <w:t>у</w:t>
      </w:r>
      <w:r w:rsidRPr="00222242">
        <w:rPr>
          <w:rFonts w:ascii="Times New Roman" w:hAnsi="Times New Roman"/>
          <w:sz w:val="24"/>
          <w:szCs w:val="24"/>
        </w:rPr>
        <w:t>ниципального контроля, а также в установлении (выявлении) лиц, виновных в нарушении требований действующего законодательс</w:t>
      </w:r>
      <w:r w:rsidRPr="00222242">
        <w:rPr>
          <w:rFonts w:ascii="Times New Roman" w:hAnsi="Times New Roman"/>
          <w:sz w:val="24"/>
          <w:szCs w:val="24"/>
        </w:rPr>
        <w:t>т</w:t>
      </w:r>
      <w:r w:rsidRPr="00222242">
        <w:rPr>
          <w:rFonts w:ascii="Times New Roman" w:hAnsi="Times New Roman"/>
          <w:sz w:val="24"/>
          <w:szCs w:val="24"/>
        </w:rPr>
        <w:t>ва;</w:t>
      </w:r>
    </w:p>
    <w:p w:rsidR="00823858" w:rsidRPr="00222242" w:rsidRDefault="00823858" w:rsidP="00823858">
      <w:pPr>
        <w:widowControl w:val="0"/>
        <w:autoSpaceDE w:val="0"/>
        <w:autoSpaceDN w:val="0"/>
        <w:ind w:firstLine="709"/>
        <w:jc w:val="both"/>
        <w:rPr>
          <w:rFonts w:ascii="Times New Roman" w:hAnsi="Times New Roman"/>
          <w:sz w:val="24"/>
          <w:szCs w:val="24"/>
        </w:rPr>
      </w:pPr>
      <w:r w:rsidRPr="00222242">
        <w:rPr>
          <w:rFonts w:ascii="Times New Roman" w:hAnsi="Times New Roman"/>
          <w:sz w:val="24"/>
          <w:szCs w:val="24"/>
        </w:rPr>
        <w:t>- привлечь к проведению проверки экспертов, экспертные орган</w:t>
      </w:r>
      <w:r w:rsidRPr="00222242">
        <w:rPr>
          <w:rFonts w:ascii="Times New Roman" w:hAnsi="Times New Roman"/>
          <w:sz w:val="24"/>
          <w:szCs w:val="24"/>
        </w:rPr>
        <w:t>и</w:t>
      </w:r>
      <w:r w:rsidRPr="00222242">
        <w:rPr>
          <w:rFonts w:ascii="Times New Roman" w:hAnsi="Times New Roman"/>
          <w:sz w:val="24"/>
          <w:szCs w:val="24"/>
        </w:rPr>
        <w:t>зации, прошедших аккредитацию (аттестацию) в соответствии с треб</w:t>
      </w:r>
      <w:r w:rsidRPr="00222242">
        <w:rPr>
          <w:rFonts w:ascii="Times New Roman" w:hAnsi="Times New Roman"/>
          <w:sz w:val="24"/>
          <w:szCs w:val="24"/>
        </w:rPr>
        <w:t>о</w:t>
      </w:r>
      <w:r w:rsidRPr="00222242">
        <w:rPr>
          <w:rFonts w:ascii="Times New Roman" w:hAnsi="Times New Roman"/>
          <w:sz w:val="24"/>
          <w:szCs w:val="24"/>
        </w:rPr>
        <w:t>ваниями законодательства Российской Федерации, не соответствующие в гражданско – правовых и трудовых отношениях с субъектами, в отношении которых проводится проверка, и не являющиеся аффинир</w:t>
      </w:r>
      <w:r w:rsidRPr="00222242">
        <w:rPr>
          <w:rFonts w:ascii="Times New Roman" w:hAnsi="Times New Roman"/>
          <w:sz w:val="24"/>
          <w:szCs w:val="24"/>
        </w:rPr>
        <w:t>о</w:t>
      </w:r>
      <w:r w:rsidRPr="00222242">
        <w:rPr>
          <w:rFonts w:ascii="Times New Roman" w:hAnsi="Times New Roman"/>
          <w:sz w:val="24"/>
          <w:szCs w:val="24"/>
        </w:rPr>
        <w:t>ванными лицами проверяемых лиц;</w:t>
      </w:r>
    </w:p>
    <w:p w:rsidR="00823858" w:rsidRPr="00222242" w:rsidRDefault="00823858" w:rsidP="00823858">
      <w:pPr>
        <w:widowControl w:val="0"/>
        <w:autoSpaceDE w:val="0"/>
        <w:autoSpaceDN w:val="0"/>
        <w:ind w:firstLine="709"/>
        <w:jc w:val="both"/>
        <w:rPr>
          <w:rFonts w:ascii="Times New Roman" w:hAnsi="Times New Roman"/>
          <w:sz w:val="24"/>
          <w:szCs w:val="24"/>
        </w:rPr>
      </w:pPr>
      <w:r w:rsidRPr="00222242">
        <w:rPr>
          <w:rFonts w:ascii="Times New Roman" w:hAnsi="Times New Roman"/>
          <w:sz w:val="24"/>
          <w:szCs w:val="24"/>
        </w:rPr>
        <w:t>- взаимодействовать с органами государственной власти (надзора) при организации и проведении проверок с саморегулируемыми орган</w:t>
      </w:r>
      <w:r w:rsidRPr="00222242">
        <w:rPr>
          <w:rFonts w:ascii="Times New Roman" w:hAnsi="Times New Roman"/>
          <w:sz w:val="24"/>
          <w:szCs w:val="24"/>
        </w:rPr>
        <w:t>и</w:t>
      </w:r>
      <w:r w:rsidRPr="00222242">
        <w:rPr>
          <w:rFonts w:ascii="Times New Roman" w:hAnsi="Times New Roman"/>
          <w:sz w:val="24"/>
          <w:szCs w:val="24"/>
        </w:rPr>
        <w:t>зациями по вопросам защиты прав их членов при осуществлении мун</w:t>
      </w:r>
      <w:r w:rsidRPr="00222242">
        <w:rPr>
          <w:rFonts w:ascii="Times New Roman" w:hAnsi="Times New Roman"/>
          <w:sz w:val="24"/>
          <w:szCs w:val="24"/>
        </w:rPr>
        <w:t>и</w:t>
      </w:r>
      <w:r w:rsidRPr="00222242">
        <w:rPr>
          <w:rFonts w:ascii="Times New Roman" w:hAnsi="Times New Roman"/>
          <w:sz w:val="24"/>
          <w:szCs w:val="24"/>
        </w:rPr>
        <w:t>ципального контроля;</w:t>
      </w:r>
    </w:p>
    <w:p w:rsidR="00823858" w:rsidRPr="00222242" w:rsidRDefault="00823858" w:rsidP="00823858">
      <w:pPr>
        <w:widowControl w:val="0"/>
        <w:autoSpaceDE w:val="0"/>
        <w:autoSpaceDN w:val="0"/>
        <w:ind w:firstLine="709"/>
        <w:jc w:val="both"/>
        <w:rPr>
          <w:rFonts w:ascii="Times New Roman" w:hAnsi="Times New Roman"/>
          <w:sz w:val="24"/>
          <w:szCs w:val="24"/>
        </w:rPr>
      </w:pPr>
      <w:r w:rsidRPr="00222242">
        <w:rPr>
          <w:rFonts w:ascii="Times New Roman" w:hAnsi="Times New Roman"/>
          <w:sz w:val="24"/>
          <w:szCs w:val="24"/>
        </w:rPr>
        <w:t>- запрашивать после издания приказа о проведении проверки док</w:t>
      </w:r>
      <w:r w:rsidRPr="00222242">
        <w:rPr>
          <w:rFonts w:ascii="Times New Roman" w:hAnsi="Times New Roman"/>
          <w:sz w:val="24"/>
          <w:szCs w:val="24"/>
        </w:rPr>
        <w:t>у</w:t>
      </w:r>
      <w:r w:rsidRPr="00222242">
        <w:rPr>
          <w:rFonts w:ascii="Times New Roman" w:hAnsi="Times New Roman"/>
          <w:sz w:val="24"/>
          <w:szCs w:val="24"/>
        </w:rPr>
        <w:t>менты и (или) информацию в рамках межведомственного информац</w:t>
      </w:r>
      <w:r w:rsidRPr="00222242">
        <w:rPr>
          <w:rFonts w:ascii="Times New Roman" w:hAnsi="Times New Roman"/>
          <w:sz w:val="24"/>
          <w:szCs w:val="24"/>
        </w:rPr>
        <w:t>и</w:t>
      </w:r>
      <w:r w:rsidRPr="00222242">
        <w:rPr>
          <w:rFonts w:ascii="Times New Roman" w:hAnsi="Times New Roman"/>
          <w:sz w:val="24"/>
          <w:szCs w:val="24"/>
        </w:rPr>
        <w:t>онного взаимодействия;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1.7. Права и обязанности субъектов проверок в отношении кот</w:t>
      </w:r>
      <w:r w:rsidRPr="00222242">
        <w:rPr>
          <w:rFonts w:ascii="Times New Roman" w:hAnsi="Times New Roman"/>
          <w:sz w:val="24"/>
          <w:szCs w:val="24"/>
        </w:rPr>
        <w:t>о</w:t>
      </w:r>
      <w:r w:rsidRPr="00222242">
        <w:rPr>
          <w:rFonts w:ascii="Times New Roman" w:hAnsi="Times New Roman"/>
          <w:sz w:val="24"/>
          <w:szCs w:val="24"/>
        </w:rPr>
        <w:t>рых осуществляется муниципальный контроль:</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1.7.1. Субъекты проверок при проведении прове</w:t>
      </w:r>
      <w:r w:rsidRPr="00222242">
        <w:rPr>
          <w:rFonts w:ascii="Times New Roman" w:hAnsi="Times New Roman"/>
          <w:sz w:val="24"/>
          <w:szCs w:val="24"/>
        </w:rPr>
        <w:t>р</w:t>
      </w:r>
      <w:r w:rsidRPr="00222242">
        <w:rPr>
          <w:rFonts w:ascii="Times New Roman" w:hAnsi="Times New Roman"/>
          <w:sz w:val="24"/>
          <w:szCs w:val="24"/>
        </w:rPr>
        <w:t>ки обязаны:</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представлять должностным лицам органа муниципального контроля, проводящим проверку, необходимые для осуществления мун</w:t>
      </w:r>
      <w:r w:rsidRPr="00222242">
        <w:rPr>
          <w:rFonts w:ascii="Times New Roman" w:hAnsi="Times New Roman"/>
          <w:sz w:val="24"/>
          <w:szCs w:val="24"/>
        </w:rPr>
        <w:t>и</w:t>
      </w:r>
      <w:r w:rsidRPr="00222242">
        <w:rPr>
          <w:rFonts w:ascii="Times New Roman" w:hAnsi="Times New Roman"/>
          <w:sz w:val="24"/>
          <w:szCs w:val="24"/>
        </w:rPr>
        <w:t>ципального контроля документы;</w:t>
      </w:r>
    </w:p>
    <w:p w:rsidR="00823858" w:rsidRPr="00222242" w:rsidRDefault="00823858" w:rsidP="00823858">
      <w:pPr>
        <w:widowControl w:val="0"/>
        <w:autoSpaceDE w:val="0"/>
        <w:autoSpaceDN w:val="0"/>
        <w:adjustRightInd w:val="0"/>
        <w:spacing w:line="238" w:lineRule="auto"/>
        <w:ind w:firstLine="709"/>
        <w:jc w:val="both"/>
        <w:rPr>
          <w:rFonts w:ascii="Times New Roman" w:hAnsi="Times New Roman"/>
          <w:sz w:val="24"/>
          <w:szCs w:val="24"/>
        </w:rPr>
      </w:pPr>
      <w:r w:rsidRPr="00222242">
        <w:rPr>
          <w:rFonts w:ascii="Times New Roman" w:hAnsi="Times New Roman"/>
          <w:sz w:val="24"/>
          <w:szCs w:val="24"/>
        </w:rPr>
        <w:t>обеспечивать присутствие руководителей или иных должностных лиц, юридических лиц; присутствовать лично или обеспечить присутс</w:t>
      </w:r>
      <w:r w:rsidRPr="00222242">
        <w:rPr>
          <w:rFonts w:ascii="Times New Roman" w:hAnsi="Times New Roman"/>
          <w:sz w:val="24"/>
          <w:szCs w:val="24"/>
        </w:rPr>
        <w:t>т</w:t>
      </w:r>
      <w:r w:rsidRPr="00222242">
        <w:rPr>
          <w:rFonts w:ascii="Times New Roman" w:hAnsi="Times New Roman"/>
          <w:sz w:val="24"/>
          <w:szCs w:val="24"/>
        </w:rPr>
        <w:t>вие уполномоченных представителей (для индивидуальных предприн</w:t>
      </w:r>
      <w:r w:rsidRPr="00222242">
        <w:rPr>
          <w:rFonts w:ascii="Times New Roman" w:hAnsi="Times New Roman"/>
          <w:sz w:val="24"/>
          <w:szCs w:val="24"/>
        </w:rPr>
        <w:t>и</w:t>
      </w:r>
      <w:r w:rsidRPr="00222242">
        <w:rPr>
          <w:rFonts w:ascii="Times New Roman" w:hAnsi="Times New Roman"/>
          <w:sz w:val="24"/>
          <w:szCs w:val="24"/>
        </w:rPr>
        <w:t>мателей и физических лиц);</w:t>
      </w:r>
    </w:p>
    <w:p w:rsidR="00823858" w:rsidRPr="00222242" w:rsidRDefault="00823858" w:rsidP="00823858">
      <w:pPr>
        <w:widowControl w:val="0"/>
        <w:autoSpaceDE w:val="0"/>
        <w:autoSpaceDN w:val="0"/>
        <w:adjustRightInd w:val="0"/>
        <w:spacing w:line="238" w:lineRule="auto"/>
        <w:ind w:firstLine="709"/>
        <w:jc w:val="both"/>
        <w:rPr>
          <w:rFonts w:ascii="Times New Roman" w:hAnsi="Times New Roman"/>
          <w:sz w:val="24"/>
          <w:szCs w:val="24"/>
        </w:rPr>
      </w:pPr>
      <w:r w:rsidRPr="00222242">
        <w:rPr>
          <w:rFonts w:ascii="Times New Roman" w:hAnsi="Times New Roman"/>
          <w:sz w:val="24"/>
          <w:szCs w:val="24"/>
        </w:rPr>
        <w:t>не препятствовать осуществлению должностными лицами отдела муниципального контроля исполнения иных обязанностей, предусмотре</w:t>
      </w:r>
      <w:r w:rsidRPr="00222242">
        <w:rPr>
          <w:rFonts w:ascii="Times New Roman" w:hAnsi="Times New Roman"/>
          <w:sz w:val="24"/>
          <w:szCs w:val="24"/>
        </w:rPr>
        <w:t>н</w:t>
      </w:r>
      <w:r w:rsidRPr="00222242">
        <w:rPr>
          <w:rFonts w:ascii="Times New Roman" w:hAnsi="Times New Roman"/>
          <w:sz w:val="24"/>
          <w:szCs w:val="24"/>
        </w:rPr>
        <w:t>ных действующим законодательством.</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1.7.2. Субъекты проверок при проведении прове</w:t>
      </w:r>
      <w:r w:rsidRPr="00222242">
        <w:rPr>
          <w:rFonts w:ascii="Times New Roman" w:hAnsi="Times New Roman"/>
          <w:sz w:val="24"/>
          <w:szCs w:val="24"/>
        </w:rPr>
        <w:t>р</w:t>
      </w:r>
      <w:r w:rsidRPr="00222242">
        <w:rPr>
          <w:rFonts w:ascii="Times New Roman" w:hAnsi="Times New Roman"/>
          <w:sz w:val="24"/>
          <w:szCs w:val="24"/>
        </w:rPr>
        <w:t>ки имеют право:</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непосредственно присутствовать при проведении проверки давать объяснения по вопросам, </w:t>
      </w:r>
      <w:r w:rsidRPr="00222242">
        <w:rPr>
          <w:rFonts w:ascii="Times New Roman" w:hAnsi="Times New Roman"/>
          <w:sz w:val="24"/>
          <w:szCs w:val="24"/>
        </w:rPr>
        <w:lastRenderedPageBreak/>
        <w:t>относящимся к предмету проверки;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получать от должностных лиц отдела контроля органа муниц</w:t>
      </w:r>
      <w:r w:rsidRPr="00222242">
        <w:rPr>
          <w:rFonts w:ascii="Times New Roman" w:hAnsi="Times New Roman"/>
          <w:sz w:val="24"/>
          <w:szCs w:val="24"/>
        </w:rPr>
        <w:t>и</w:t>
      </w:r>
      <w:r w:rsidRPr="00222242">
        <w:rPr>
          <w:rFonts w:ascii="Times New Roman" w:hAnsi="Times New Roman"/>
          <w:sz w:val="24"/>
          <w:szCs w:val="24"/>
        </w:rPr>
        <w:t>пального контроля информацию, которая относится к предмету прове</w:t>
      </w:r>
      <w:r w:rsidRPr="00222242">
        <w:rPr>
          <w:rFonts w:ascii="Times New Roman" w:hAnsi="Times New Roman"/>
          <w:sz w:val="24"/>
          <w:szCs w:val="24"/>
        </w:rPr>
        <w:t>р</w:t>
      </w:r>
      <w:r w:rsidRPr="00222242">
        <w:rPr>
          <w:rFonts w:ascii="Times New Roman" w:hAnsi="Times New Roman"/>
          <w:sz w:val="24"/>
          <w:szCs w:val="24"/>
        </w:rPr>
        <w:t>ки, обследования;</w:t>
      </w:r>
    </w:p>
    <w:p w:rsidR="00823858" w:rsidRPr="00222242" w:rsidRDefault="00823858" w:rsidP="00823858">
      <w:pPr>
        <w:widowControl w:val="0"/>
        <w:autoSpaceDE w:val="0"/>
        <w:autoSpaceDN w:val="0"/>
        <w:adjustRightInd w:val="0"/>
        <w:spacing w:line="238" w:lineRule="auto"/>
        <w:ind w:firstLine="709"/>
        <w:jc w:val="both"/>
        <w:rPr>
          <w:rFonts w:ascii="Times New Roman" w:hAnsi="Times New Roman"/>
          <w:sz w:val="24"/>
          <w:szCs w:val="24"/>
        </w:rPr>
      </w:pPr>
      <w:r w:rsidRPr="00222242">
        <w:rPr>
          <w:rFonts w:ascii="Times New Roman" w:hAnsi="Times New Roman"/>
          <w:sz w:val="24"/>
          <w:szCs w:val="24"/>
        </w:rPr>
        <w:t xml:space="preserve">знакомиться с документами и (или) информацией, полученными отделом контроля в рамках межведомственного информационного взаимодействия </w:t>
      </w:r>
      <w:r w:rsidRPr="00222242">
        <w:rPr>
          <w:rFonts w:ascii="Times New Roman" w:eastAsia="Calibri" w:hAnsi="Times New Roman"/>
          <w:sz w:val="24"/>
          <w:szCs w:val="24"/>
        </w:rPr>
        <w:t>от иных государственных органов, органов местного сам</w:t>
      </w:r>
      <w:r w:rsidRPr="00222242">
        <w:rPr>
          <w:rFonts w:ascii="Times New Roman" w:eastAsia="Calibri" w:hAnsi="Times New Roman"/>
          <w:sz w:val="24"/>
          <w:szCs w:val="24"/>
        </w:rPr>
        <w:t>о</w:t>
      </w:r>
      <w:r w:rsidRPr="00222242">
        <w:rPr>
          <w:rFonts w:ascii="Times New Roman" w:eastAsia="Calibri" w:hAnsi="Times New Roman"/>
          <w:sz w:val="24"/>
          <w:szCs w:val="24"/>
        </w:rPr>
        <w:t>управления либо подведомственных государственным органам или органам местного самоуправления организаций, в распоряжении кот</w:t>
      </w:r>
      <w:r w:rsidRPr="00222242">
        <w:rPr>
          <w:rFonts w:ascii="Times New Roman" w:eastAsia="Calibri" w:hAnsi="Times New Roman"/>
          <w:sz w:val="24"/>
          <w:szCs w:val="24"/>
        </w:rPr>
        <w:t>о</w:t>
      </w:r>
      <w:r w:rsidRPr="00222242">
        <w:rPr>
          <w:rFonts w:ascii="Times New Roman" w:eastAsia="Calibri" w:hAnsi="Times New Roman"/>
          <w:sz w:val="24"/>
          <w:szCs w:val="24"/>
        </w:rPr>
        <w:t>рых находятся эти документы и (или) информация</w:t>
      </w:r>
      <w:r w:rsidRPr="00222242">
        <w:rPr>
          <w:rFonts w:ascii="Times New Roman" w:hAnsi="Times New Roman"/>
          <w:sz w:val="24"/>
          <w:szCs w:val="24"/>
        </w:rPr>
        <w:t>;</w:t>
      </w:r>
    </w:p>
    <w:p w:rsidR="00823858" w:rsidRPr="00222242" w:rsidRDefault="00823858" w:rsidP="00823858">
      <w:pPr>
        <w:widowControl w:val="0"/>
        <w:autoSpaceDE w:val="0"/>
        <w:autoSpaceDN w:val="0"/>
        <w:adjustRightInd w:val="0"/>
        <w:spacing w:line="238" w:lineRule="auto"/>
        <w:ind w:firstLine="708"/>
        <w:jc w:val="both"/>
        <w:rPr>
          <w:rFonts w:ascii="Times New Roman" w:hAnsi="Times New Roman"/>
          <w:sz w:val="24"/>
          <w:szCs w:val="24"/>
        </w:rPr>
      </w:pPr>
      <w:r w:rsidRPr="00222242">
        <w:rPr>
          <w:rFonts w:ascii="Times New Roman" w:hAnsi="Times New Roman"/>
          <w:sz w:val="24"/>
          <w:szCs w:val="24"/>
        </w:rPr>
        <w:t>знакомиться с результатами проверки, обследования и указывать в акте проверки, обследования о своем ознакомлении с результатами проверки, обследования, согласии или несогласии с ними, а также с о</w:t>
      </w:r>
      <w:r w:rsidRPr="00222242">
        <w:rPr>
          <w:rFonts w:ascii="Times New Roman" w:hAnsi="Times New Roman"/>
          <w:sz w:val="24"/>
          <w:szCs w:val="24"/>
        </w:rPr>
        <w:t>т</w:t>
      </w:r>
      <w:r w:rsidRPr="00222242">
        <w:rPr>
          <w:rFonts w:ascii="Times New Roman" w:hAnsi="Times New Roman"/>
          <w:sz w:val="24"/>
          <w:szCs w:val="24"/>
        </w:rPr>
        <w:t>дельными действиями должностных лиц отдела контроля;</w:t>
      </w:r>
    </w:p>
    <w:p w:rsidR="00823858" w:rsidRPr="00222242" w:rsidRDefault="00823858" w:rsidP="00823858">
      <w:pPr>
        <w:widowControl w:val="0"/>
        <w:autoSpaceDE w:val="0"/>
        <w:autoSpaceDN w:val="0"/>
        <w:adjustRightInd w:val="0"/>
        <w:spacing w:line="238" w:lineRule="auto"/>
        <w:ind w:firstLine="709"/>
        <w:jc w:val="both"/>
        <w:rPr>
          <w:rFonts w:ascii="Times New Roman" w:hAnsi="Times New Roman"/>
          <w:sz w:val="24"/>
          <w:szCs w:val="24"/>
        </w:rPr>
      </w:pPr>
      <w:r w:rsidRPr="00222242">
        <w:rPr>
          <w:rFonts w:ascii="Times New Roman" w:hAnsi="Times New Roman"/>
          <w:sz w:val="24"/>
          <w:szCs w:val="24"/>
        </w:rPr>
        <w:t>предоставлять документы и (или) информацию, запрашиваемые в рамках межведомственного информационного взаимодействия в отдел контроля по собственной инициативе;</w:t>
      </w:r>
    </w:p>
    <w:p w:rsidR="00823858" w:rsidRPr="00222242" w:rsidRDefault="00823858" w:rsidP="00823858">
      <w:pPr>
        <w:widowControl w:val="0"/>
        <w:autoSpaceDE w:val="0"/>
        <w:autoSpaceDN w:val="0"/>
        <w:adjustRightInd w:val="0"/>
        <w:spacing w:line="238" w:lineRule="auto"/>
        <w:ind w:firstLine="709"/>
        <w:jc w:val="both"/>
        <w:rPr>
          <w:rFonts w:ascii="Times New Roman" w:hAnsi="Times New Roman"/>
          <w:sz w:val="24"/>
          <w:szCs w:val="24"/>
        </w:rPr>
      </w:pPr>
      <w:r w:rsidRPr="00222242">
        <w:rPr>
          <w:rFonts w:ascii="Times New Roman" w:hAnsi="Times New Roman"/>
          <w:sz w:val="24"/>
          <w:szCs w:val="24"/>
        </w:rPr>
        <w:t>обжаловать действия (бездействие) должностных лиц отдела муниципального контроля, повлекшие за собой нарушение прав субъекта проверки, обследования при проведении проверки, обследования, в административном и (или) судебном порядке в соответствии с законодател</w:t>
      </w:r>
      <w:r w:rsidRPr="00222242">
        <w:rPr>
          <w:rFonts w:ascii="Times New Roman" w:hAnsi="Times New Roman"/>
          <w:sz w:val="24"/>
          <w:szCs w:val="24"/>
        </w:rPr>
        <w:t>ь</w:t>
      </w:r>
      <w:r w:rsidRPr="00222242">
        <w:rPr>
          <w:rFonts w:ascii="Times New Roman" w:hAnsi="Times New Roman"/>
          <w:sz w:val="24"/>
          <w:szCs w:val="24"/>
        </w:rPr>
        <w:t>ством Российской Федерации;</w:t>
      </w:r>
    </w:p>
    <w:p w:rsidR="00823858" w:rsidRPr="00222242" w:rsidRDefault="00823858" w:rsidP="00823858">
      <w:pPr>
        <w:widowControl w:val="0"/>
        <w:autoSpaceDE w:val="0"/>
        <w:autoSpaceDN w:val="0"/>
        <w:adjustRightInd w:val="0"/>
        <w:spacing w:line="238" w:lineRule="auto"/>
        <w:ind w:firstLine="709"/>
        <w:jc w:val="both"/>
        <w:rPr>
          <w:rFonts w:ascii="Times New Roman" w:hAnsi="Times New Roman"/>
          <w:sz w:val="24"/>
          <w:szCs w:val="24"/>
        </w:rPr>
      </w:pPr>
      <w:r w:rsidRPr="00222242">
        <w:rPr>
          <w:rFonts w:ascii="Times New Roman" w:hAnsi="Times New Roman"/>
          <w:sz w:val="24"/>
          <w:szCs w:val="24"/>
        </w:rPr>
        <w:t>привлекать Уполномоченного по защите прав предпринимателей в субъекте Российской Федерации к участию в проверке.</w:t>
      </w:r>
    </w:p>
    <w:p w:rsidR="00823858" w:rsidRPr="00222242" w:rsidRDefault="00823858" w:rsidP="00222242">
      <w:pPr>
        <w:widowControl w:val="0"/>
        <w:autoSpaceDE w:val="0"/>
        <w:autoSpaceDN w:val="0"/>
        <w:adjustRightInd w:val="0"/>
        <w:spacing w:line="238" w:lineRule="auto"/>
        <w:ind w:firstLine="709"/>
        <w:jc w:val="both"/>
        <w:rPr>
          <w:rFonts w:ascii="Times New Roman" w:eastAsia="Calibri" w:hAnsi="Times New Roman"/>
          <w:sz w:val="24"/>
          <w:szCs w:val="24"/>
        </w:rPr>
      </w:pPr>
      <w:r w:rsidRPr="00222242">
        <w:rPr>
          <w:rFonts w:ascii="Times New Roman" w:hAnsi="Times New Roman"/>
          <w:sz w:val="24"/>
          <w:szCs w:val="24"/>
        </w:rPr>
        <w:t>1.8. Результатом осуществления муниципального контроля, пред</w:t>
      </w:r>
      <w:r w:rsidRPr="00222242">
        <w:rPr>
          <w:rFonts w:ascii="Times New Roman" w:hAnsi="Times New Roman"/>
          <w:sz w:val="24"/>
          <w:szCs w:val="24"/>
        </w:rPr>
        <w:t>у</w:t>
      </w:r>
      <w:r w:rsidRPr="00222242">
        <w:rPr>
          <w:rFonts w:ascii="Times New Roman" w:hAnsi="Times New Roman"/>
          <w:sz w:val="24"/>
          <w:szCs w:val="24"/>
        </w:rPr>
        <w:t xml:space="preserve">смотренного настоящим Административным регламентом, является   составленное должностным лицом </w:t>
      </w:r>
      <w:r w:rsidRPr="00222242">
        <w:rPr>
          <w:rFonts w:ascii="Times New Roman" w:eastAsia="Calibri" w:hAnsi="Times New Roman"/>
          <w:sz w:val="24"/>
          <w:szCs w:val="24"/>
        </w:rPr>
        <w:t xml:space="preserve">предостережение </w:t>
      </w:r>
      <w:r w:rsidRPr="00222242">
        <w:rPr>
          <w:rFonts w:ascii="Times New Roman" w:hAnsi="Times New Roman"/>
          <w:sz w:val="24"/>
          <w:szCs w:val="24"/>
        </w:rPr>
        <w:t>юридического    лица, индивидуального предпринимателя</w:t>
      </w:r>
      <w:r w:rsidRPr="00222242">
        <w:rPr>
          <w:rFonts w:ascii="Times New Roman" w:eastAsia="Calibri" w:hAnsi="Times New Roman"/>
          <w:sz w:val="24"/>
          <w:szCs w:val="24"/>
        </w:rPr>
        <w:t xml:space="preserve"> о недопустимости нарушения обязательных требований, требований, установленных муниципальными правовыми актами</w:t>
      </w:r>
      <w:r w:rsidRPr="00222242">
        <w:rPr>
          <w:rFonts w:ascii="Times New Roman" w:hAnsi="Times New Roman"/>
          <w:sz w:val="24"/>
          <w:szCs w:val="24"/>
        </w:rPr>
        <w:t>, акт проверки, а в случае выявления наруш</w:t>
      </w:r>
      <w:r w:rsidRPr="00222242">
        <w:rPr>
          <w:rFonts w:ascii="Times New Roman" w:hAnsi="Times New Roman"/>
          <w:sz w:val="24"/>
          <w:szCs w:val="24"/>
        </w:rPr>
        <w:t>е</w:t>
      </w:r>
      <w:r w:rsidRPr="00222242">
        <w:rPr>
          <w:rFonts w:ascii="Times New Roman" w:hAnsi="Times New Roman"/>
          <w:sz w:val="24"/>
          <w:szCs w:val="24"/>
        </w:rPr>
        <w:t>ния требований законодательства – предписание с указанием срока на ус</w:t>
      </w:r>
      <w:r w:rsidRPr="00222242">
        <w:rPr>
          <w:rFonts w:ascii="Times New Roman" w:hAnsi="Times New Roman"/>
          <w:sz w:val="24"/>
          <w:szCs w:val="24"/>
        </w:rPr>
        <w:t>т</w:t>
      </w:r>
      <w:r w:rsidRPr="00222242">
        <w:rPr>
          <w:rFonts w:ascii="Times New Roman" w:hAnsi="Times New Roman"/>
          <w:sz w:val="24"/>
          <w:szCs w:val="24"/>
        </w:rPr>
        <w:t>ранение выявленного нарушения и (или) направление акта проверки, обследования в Управление федеральной службы государственной р</w:t>
      </w:r>
      <w:r w:rsidRPr="00222242">
        <w:rPr>
          <w:rFonts w:ascii="Times New Roman" w:hAnsi="Times New Roman"/>
          <w:sz w:val="24"/>
          <w:szCs w:val="24"/>
        </w:rPr>
        <w:t>е</w:t>
      </w:r>
      <w:r w:rsidRPr="00222242">
        <w:rPr>
          <w:rFonts w:ascii="Times New Roman" w:hAnsi="Times New Roman"/>
          <w:sz w:val="24"/>
          <w:szCs w:val="24"/>
        </w:rPr>
        <w:t>гистрации, кадастра и картографии по Красноярскому краю для рассмотрения и принятия решения о возбуждении административного    делопроизводс</w:t>
      </w:r>
      <w:r w:rsidRPr="00222242">
        <w:rPr>
          <w:rFonts w:ascii="Times New Roman" w:hAnsi="Times New Roman"/>
          <w:sz w:val="24"/>
          <w:szCs w:val="24"/>
        </w:rPr>
        <w:t>т</w:t>
      </w:r>
      <w:r w:rsidRPr="00222242">
        <w:rPr>
          <w:rFonts w:ascii="Times New Roman" w:hAnsi="Times New Roman"/>
          <w:sz w:val="24"/>
          <w:szCs w:val="24"/>
        </w:rPr>
        <w:t>ва</w:t>
      </w:r>
      <w:r w:rsidRPr="00222242">
        <w:rPr>
          <w:rFonts w:ascii="Times New Roman" w:eastAsia="Calibri" w:hAnsi="Times New Roman"/>
          <w:sz w:val="24"/>
          <w:szCs w:val="24"/>
        </w:rPr>
        <w:t>.</w:t>
      </w:r>
    </w:p>
    <w:p w:rsidR="00823858" w:rsidRPr="00222242" w:rsidRDefault="00823858" w:rsidP="00222242">
      <w:pPr>
        <w:pStyle w:val="aff1"/>
        <w:jc w:val="center"/>
        <w:rPr>
          <w:b/>
          <w:sz w:val="24"/>
          <w:szCs w:val="24"/>
        </w:rPr>
      </w:pPr>
      <w:r w:rsidRPr="00222242">
        <w:rPr>
          <w:b/>
          <w:sz w:val="24"/>
          <w:szCs w:val="24"/>
        </w:rPr>
        <w:t>2. Порядок информирования о муниципальном контроле</w:t>
      </w:r>
    </w:p>
    <w:p w:rsidR="00823858" w:rsidRPr="00222242" w:rsidRDefault="00823858" w:rsidP="00222242">
      <w:pPr>
        <w:pStyle w:val="aff1"/>
        <w:jc w:val="center"/>
        <w:rPr>
          <w:b/>
          <w:sz w:val="24"/>
          <w:szCs w:val="24"/>
        </w:rPr>
      </w:pPr>
      <w:r w:rsidRPr="00222242">
        <w:rPr>
          <w:b/>
          <w:sz w:val="24"/>
          <w:szCs w:val="24"/>
        </w:rPr>
        <w:t>и срок осуществления муниципального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 Порядок информации об осуществлении муниципального ко</w:t>
      </w:r>
      <w:r w:rsidRPr="00222242">
        <w:rPr>
          <w:rFonts w:ascii="Times New Roman" w:hAnsi="Times New Roman"/>
          <w:sz w:val="24"/>
          <w:szCs w:val="24"/>
        </w:rPr>
        <w:t>н</w:t>
      </w:r>
      <w:r w:rsidRPr="00222242">
        <w:rPr>
          <w:rFonts w:ascii="Times New Roman" w:hAnsi="Times New Roman"/>
          <w:sz w:val="24"/>
          <w:szCs w:val="24"/>
        </w:rPr>
        <w:t>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2.1.1. Информация об органе муниципального контр</w:t>
      </w:r>
      <w:r w:rsidRPr="00222242">
        <w:rPr>
          <w:rFonts w:ascii="Times New Roman" w:hAnsi="Times New Roman"/>
          <w:sz w:val="24"/>
          <w:szCs w:val="24"/>
        </w:rPr>
        <w:t>о</w:t>
      </w:r>
      <w:r w:rsidRPr="00222242">
        <w:rPr>
          <w:rFonts w:ascii="Times New Roman" w:hAnsi="Times New Roman"/>
          <w:sz w:val="24"/>
          <w:szCs w:val="24"/>
        </w:rPr>
        <w:t>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Место нахождения муниципального контроля: Красноярский край, Нижнеингашский район, п. Нижний Ингаш, ул. Ленина, 160.</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Почтовый адрес: 663850, Красноярский край, Нижнеингашский район, п. Нижний Ингаш, ул. Ленина, 160.</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График работы органа муниципального контроля: с 8.00 часов до 17.00 часов (обеденный перерыв с 12.00 до 13.00 часов). Приемные дни: понедельник, вторник, среда, четверг.</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2.1.2. Способы получения информации о месте нахождения и гр</w:t>
      </w:r>
      <w:r w:rsidRPr="00222242">
        <w:rPr>
          <w:rFonts w:ascii="Times New Roman" w:hAnsi="Times New Roman"/>
          <w:sz w:val="24"/>
          <w:szCs w:val="24"/>
        </w:rPr>
        <w:t>а</w:t>
      </w:r>
      <w:r w:rsidRPr="00222242">
        <w:rPr>
          <w:rFonts w:ascii="Times New Roman" w:hAnsi="Times New Roman"/>
          <w:sz w:val="24"/>
          <w:szCs w:val="24"/>
        </w:rPr>
        <w:t xml:space="preserve">фиках работы органа </w:t>
      </w:r>
      <w:r w:rsidRPr="00222242">
        <w:rPr>
          <w:rFonts w:ascii="Times New Roman" w:hAnsi="Times New Roman"/>
          <w:sz w:val="24"/>
          <w:szCs w:val="24"/>
        </w:rPr>
        <w:lastRenderedPageBreak/>
        <w:t>муниципального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Информацию о месте нахождения, графиках работы и месте нахождения органа муниципального контроля можно получить на офиц</w:t>
      </w:r>
      <w:r w:rsidRPr="00222242">
        <w:rPr>
          <w:rFonts w:ascii="Times New Roman" w:hAnsi="Times New Roman"/>
          <w:sz w:val="24"/>
          <w:szCs w:val="24"/>
        </w:rPr>
        <w:t>и</w:t>
      </w:r>
      <w:r w:rsidRPr="00222242">
        <w:rPr>
          <w:rFonts w:ascii="Times New Roman" w:hAnsi="Times New Roman"/>
          <w:sz w:val="24"/>
          <w:szCs w:val="24"/>
        </w:rPr>
        <w:t xml:space="preserve">альном сайте органа муниципального контроля в сети «Интернет» </w:t>
      </w:r>
      <w:r w:rsidRPr="00222242">
        <w:rPr>
          <w:rFonts w:ascii="Times New Roman" w:hAnsi="Times New Roman"/>
          <w:sz w:val="24"/>
          <w:szCs w:val="24"/>
          <w:lang w:val="en-US"/>
        </w:rPr>
        <w:t>nizhni</w:t>
      </w:r>
      <w:r w:rsidRPr="00222242">
        <w:rPr>
          <w:rFonts w:ascii="Times New Roman" w:hAnsi="Times New Roman"/>
          <w:sz w:val="24"/>
          <w:szCs w:val="24"/>
        </w:rPr>
        <w:t xml:space="preserve"> – </w:t>
      </w:r>
      <w:hyperlink r:id="rId20" w:history="1">
        <w:r w:rsidRPr="00222242">
          <w:rPr>
            <w:rStyle w:val="a3"/>
            <w:rFonts w:ascii="Times New Roman" w:hAnsi="Times New Roman"/>
            <w:color w:val="auto"/>
            <w:sz w:val="24"/>
            <w:szCs w:val="24"/>
            <w:lang w:val="en-US"/>
          </w:rPr>
          <w:t>ingash</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ru</w:t>
        </w:r>
      </w:hyperlink>
      <w:r w:rsidRPr="00222242">
        <w:rPr>
          <w:rFonts w:ascii="Times New Roman" w:hAnsi="Times New Roman"/>
          <w:sz w:val="24"/>
          <w:szCs w:val="24"/>
        </w:rPr>
        <w:t>, на Едином портале государственных и муниципальных у</w:t>
      </w:r>
      <w:r w:rsidRPr="00222242">
        <w:rPr>
          <w:rFonts w:ascii="Times New Roman" w:hAnsi="Times New Roman"/>
          <w:sz w:val="24"/>
          <w:szCs w:val="24"/>
        </w:rPr>
        <w:t>с</w:t>
      </w:r>
      <w:r w:rsidRPr="00222242">
        <w:rPr>
          <w:rFonts w:ascii="Times New Roman" w:hAnsi="Times New Roman"/>
          <w:sz w:val="24"/>
          <w:szCs w:val="24"/>
        </w:rPr>
        <w:t xml:space="preserve">луг Красноярского края </w:t>
      </w:r>
      <w:hyperlink r:id="rId21" w:history="1">
        <w:r w:rsidRPr="00222242">
          <w:rPr>
            <w:rStyle w:val="a3"/>
            <w:rFonts w:ascii="Times New Roman" w:hAnsi="Times New Roman"/>
            <w:color w:val="auto"/>
            <w:sz w:val="24"/>
            <w:szCs w:val="24"/>
            <w:lang w:val="en-US"/>
          </w:rPr>
          <w:t>www</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krskstate</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ru</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gosuslugi</w:t>
        </w:r>
      </w:hyperlink>
      <w:r w:rsidRPr="00222242">
        <w:rPr>
          <w:rFonts w:ascii="Times New Roman" w:hAnsi="Times New Roman"/>
          <w:sz w:val="24"/>
          <w:szCs w:val="24"/>
        </w:rPr>
        <w:t>, на информационных стендах в Администрации поселка Нижний Ингаш.</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2.1.3. Справочные телефоны органа муниципального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Информация может быть получена по телефону:</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 телефон/факс 8 (39171) 21-2-72;</w:t>
      </w:r>
    </w:p>
    <w:p w:rsidR="00823858" w:rsidRPr="00222242" w:rsidRDefault="00823858" w:rsidP="00823858">
      <w:pPr>
        <w:widowControl w:val="0"/>
        <w:ind w:right="-2" w:firstLine="709"/>
        <w:jc w:val="both"/>
        <w:rPr>
          <w:rFonts w:ascii="Times New Roman" w:hAnsi="Times New Roman"/>
          <w:b/>
          <w:sz w:val="24"/>
          <w:szCs w:val="24"/>
        </w:rPr>
      </w:pPr>
      <w:r w:rsidRPr="00222242">
        <w:rPr>
          <w:rFonts w:ascii="Times New Roman" w:hAnsi="Times New Roman"/>
          <w:sz w:val="24"/>
          <w:szCs w:val="24"/>
        </w:rPr>
        <w:t>2.1.4. Адрес официального сайта органа муниципального контроля в сети «Интернет», содержащего информацию о порядке исполнения муниц</w:t>
      </w:r>
      <w:r w:rsidRPr="00222242">
        <w:rPr>
          <w:rFonts w:ascii="Times New Roman" w:hAnsi="Times New Roman"/>
          <w:sz w:val="24"/>
          <w:szCs w:val="24"/>
        </w:rPr>
        <w:t>и</w:t>
      </w:r>
      <w:r w:rsidRPr="00222242">
        <w:rPr>
          <w:rFonts w:ascii="Times New Roman" w:hAnsi="Times New Roman"/>
          <w:sz w:val="24"/>
          <w:szCs w:val="24"/>
        </w:rPr>
        <w:t xml:space="preserve">пальной функции </w:t>
      </w:r>
      <w:r w:rsidRPr="00222242">
        <w:rPr>
          <w:rFonts w:ascii="Times New Roman" w:hAnsi="Times New Roman"/>
          <w:sz w:val="24"/>
          <w:szCs w:val="24"/>
          <w:lang w:val="en-US"/>
        </w:rPr>
        <w:t>nizhni</w:t>
      </w:r>
      <w:r w:rsidRPr="00222242">
        <w:rPr>
          <w:rFonts w:ascii="Times New Roman" w:hAnsi="Times New Roman"/>
          <w:sz w:val="24"/>
          <w:szCs w:val="24"/>
        </w:rPr>
        <w:t xml:space="preserve"> – </w:t>
      </w:r>
      <w:hyperlink r:id="rId22" w:history="1">
        <w:r w:rsidRPr="00222242">
          <w:rPr>
            <w:rStyle w:val="a3"/>
            <w:rFonts w:ascii="Times New Roman" w:hAnsi="Times New Roman"/>
            <w:color w:val="auto"/>
            <w:sz w:val="24"/>
            <w:szCs w:val="24"/>
            <w:lang w:val="en-US"/>
          </w:rPr>
          <w:t>ingash</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ru</w:t>
        </w:r>
      </w:hyperlink>
      <w:r w:rsidRPr="00222242">
        <w:rPr>
          <w:rFonts w:ascii="Times New Roman" w:hAnsi="Times New Roman"/>
          <w:sz w:val="24"/>
          <w:szCs w:val="24"/>
        </w:rPr>
        <w:t xml:space="preserve">, адрес электронной почты: </w:t>
      </w:r>
      <w:r w:rsidRPr="00222242">
        <w:rPr>
          <w:rFonts w:ascii="Times New Roman" w:hAnsi="Times New Roman"/>
          <w:sz w:val="24"/>
          <w:szCs w:val="24"/>
          <w:lang w:val="en-US"/>
        </w:rPr>
        <w:t>nizhni</w:t>
      </w:r>
      <w:r w:rsidRPr="00222242">
        <w:rPr>
          <w:rFonts w:ascii="Times New Roman" w:hAnsi="Times New Roman"/>
          <w:sz w:val="24"/>
          <w:szCs w:val="24"/>
        </w:rPr>
        <w:t xml:space="preserve"> – </w:t>
      </w:r>
      <w:hyperlink r:id="rId23" w:history="1">
        <w:r w:rsidRPr="00222242">
          <w:rPr>
            <w:rStyle w:val="a3"/>
            <w:rFonts w:ascii="Times New Roman" w:hAnsi="Times New Roman"/>
            <w:color w:val="auto"/>
            <w:sz w:val="24"/>
            <w:szCs w:val="24"/>
            <w:lang w:val="en-US"/>
          </w:rPr>
          <w:t>ingash</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mail</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ru</w:t>
        </w:r>
      </w:hyperlink>
      <w:r w:rsidRPr="00222242">
        <w:rPr>
          <w:rFonts w:ascii="Times New Roman" w:hAnsi="Times New Roman"/>
          <w:sz w:val="24"/>
          <w:szCs w:val="24"/>
        </w:rPr>
        <w:t>.</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2.1.5. Информацию по вопросам осуществления муниципальной функции можно получить:</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 xml:space="preserve">- на официальном сайте в сети «Интернет» </w:t>
      </w:r>
      <w:r w:rsidRPr="00222242">
        <w:rPr>
          <w:rFonts w:ascii="Times New Roman" w:hAnsi="Times New Roman"/>
          <w:sz w:val="24"/>
          <w:szCs w:val="24"/>
          <w:lang w:val="en-US"/>
        </w:rPr>
        <w:t>nizhni</w:t>
      </w:r>
      <w:r w:rsidRPr="00222242">
        <w:rPr>
          <w:rFonts w:ascii="Times New Roman" w:hAnsi="Times New Roman"/>
          <w:sz w:val="24"/>
          <w:szCs w:val="24"/>
        </w:rPr>
        <w:t xml:space="preserve"> – </w:t>
      </w:r>
      <w:hyperlink r:id="rId24" w:history="1">
        <w:r w:rsidRPr="00222242">
          <w:rPr>
            <w:rStyle w:val="a3"/>
            <w:rFonts w:ascii="Times New Roman" w:hAnsi="Times New Roman"/>
            <w:color w:val="auto"/>
            <w:sz w:val="24"/>
            <w:szCs w:val="24"/>
            <w:lang w:val="en-US"/>
          </w:rPr>
          <w:t>ingash</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ru</w:t>
        </w:r>
      </w:hyperlink>
      <w:r w:rsidRPr="00222242">
        <w:rPr>
          <w:rFonts w:ascii="Times New Roman" w:hAnsi="Times New Roman"/>
          <w:sz w:val="24"/>
          <w:szCs w:val="24"/>
        </w:rPr>
        <w:t>;</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 по телефону  органа муниципального контроля Администрации п</w:t>
      </w:r>
      <w:r w:rsidRPr="00222242">
        <w:rPr>
          <w:rFonts w:ascii="Times New Roman" w:hAnsi="Times New Roman"/>
          <w:sz w:val="24"/>
          <w:szCs w:val="24"/>
        </w:rPr>
        <w:t>о</w:t>
      </w:r>
      <w:r w:rsidRPr="00222242">
        <w:rPr>
          <w:rFonts w:ascii="Times New Roman" w:hAnsi="Times New Roman"/>
          <w:sz w:val="24"/>
          <w:szCs w:val="24"/>
        </w:rPr>
        <w:t>селка Нижний Ингаш;</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 на информационном стенде в помещении Администрации поселка Нижний Ингаш;</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 на Едином портале государственных и муниципальных услуг Красн</w:t>
      </w:r>
      <w:r w:rsidRPr="00222242">
        <w:rPr>
          <w:rFonts w:ascii="Times New Roman" w:hAnsi="Times New Roman"/>
          <w:sz w:val="24"/>
          <w:szCs w:val="24"/>
        </w:rPr>
        <w:t>о</w:t>
      </w:r>
      <w:r w:rsidRPr="00222242">
        <w:rPr>
          <w:rFonts w:ascii="Times New Roman" w:hAnsi="Times New Roman"/>
          <w:sz w:val="24"/>
          <w:szCs w:val="24"/>
        </w:rPr>
        <w:t xml:space="preserve">ярского края </w:t>
      </w:r>
      <w:hyperlink r:id="rId25" w:history="1">
        <w:r w:rsidRPr="00222242">
          <w:rPr>
            <w:rStyle w:val="a3"/>
            <w:rFonts w:ascii="Times New Roman" w:hAnsi="Times New Roman"/>
            <w:color w:val="auto"/>
            <w:sz w:val="24"/>
            <w:szCs w:val="24"/>
            <w:lang w:val="en-US"/>
          </w:rPr>
          <w:t>www</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krskstate</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ru</w:t>
        </w:r>
        <w:r w:rsidRPr="00222242">
          <w:rPr>
            <w:rStyle w:val="a3"/>
            <w:rFonts w:ascii="Times New Roman" w:hAnsi="Times New Roman"/>
            <w:color w:val="auto"/>
            <w:sz w:val="24"/>
            <w:szCs w:val="24"/>
          </w:rPr>
          <w:t>/</w:t>
        </w:r>
        <w:r w:rsidRPr="00222242">
          <w:rPr>
            <w:rStyle w:val="a3"/>
            <w:rFonts w:ascii="Times New Roman" w:hAnsi="Times New Roman"/>
            <w:color w:val="auto"/>
            <w:sz w:val="24"/>
            <w:szCs w:val="24"/>
            <w:lang w:val="en-US"/>
          </w:rPr>
          <w:t>gosuslugi</w:t>
        </w:r>
      </w:hyperlink>
      <w:r w:rsidRPr="00222242">
        <w:rPr>
          <w:rFonts w:ascii="Times New Roman" w:hAnsi="Times New Roman"/>
          <w:sz w:val="24"/>
          <w:szCs w:val="24"/>
        </w:rPr>
        <w:t>.</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2.1.6. Информация по вопросам осуществления муниципального ко</w:t>
      </w:r>
      <w:r w:rsidRPr="00222242">
        <w:rPr>
          <w:rFonts w:ascii="Times New Roman" w:hAnsi="Times New Roman"/>
          <w:sz w:val="24"/>
          <w:szCs w:val="24"/>
        </w:rPr>
        <w:t>н</w:t>
      </w:r>
      <w:r w:rsidRPr="00222242">
        <w:rPr>
          <w:rFonts w:ascii="Times New Roman" w:hAnsi="Times New Roman"/>
          <w:sz w:val="24"/>
          <w:szCs w:val="24"/>
        </w:rPr>
        <w:t>троля, сведения о ходе осуществления муниципального контроля, предоста</w:t>
      </w:r>
      <w:r w:rsidRPr="00222242">
        <w:rPr>
          <w:rFonts w:ascii="Times New Roman" w:hAnsi="Times New Roman"/>
          <w:sz w:val="24"/>
          <w:szCs w:val="24"/>
        </w:rPr>
        <w:t>в</w:t>
      </w:r>
      <w:r w:rsidRPr="00222242">
        <w:rPr>
          <w:rFonts w:ascii="Times New Roman" w:hAnsi="Times New Roman"/>
          <w:sz w:val="24"/>
          <w:szCs w:val="24"/>
        </w:rPr>
        <w:t>ляются заявителем в устной (лично или по телефону) или письменной форме, в том числе в электронной форме.</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При ответах по телефону должностные лица органа муниципал</w:t>
      </w:r>
      <w:r w:rsidRPr="00222242">
        <w:rPr>
          <w:rFonts w:ascii="Times New Roman" w:hAnsi="Times New Roman"/>
          <w:sz w:val="24"/>
          <w:szCs w:val="24"/>
        </w:rPr>
        <w:t>ь</w:t>
      </w:r>
      <w:r w:rsidRPr="00222242">
        <w:rPr>
          <w:rFonts w:ascii="Times New Roman" w:hAnsi="Times New Roman"/>
          <w:sz w:val="24"/>
          <w:szCs w:val="24"/>
        </w:rPr>
        <w:t>ного контроля подробно, со ссылками на соответствующие нормати</w:t>
      </w:r>
      <w:r w:rsidRPr="00222242">
        <w:rPr>
          <w:rFonts w:ascii="Times New Roman" w:hAnsi="Times New Roman"/>
          <w:sz w:val="24"/>
          <w:szCs w:val="24"/>
        </w:rPr>
        <w:t>в</w:t>
      </w:r>
      <w:r w:rsidRPr="00222242">
        <w:rPr>
          <w:rFonts w:ascii="Times New Roman" w:hAnsi="Times New Roman"/>
          <w:sz w:val="24"/>
          <w:szCs w:val="24"/>
        </w:rPr>
        <w:t>ные правовые акты информируют обратившихся по интересующим их в</w:t>
      </w:r>
      <w:r w:rsidRPr="00222242">
        <w:rPr>
          <w:rFonts w:ascii="Times New Roman" w:hAnsi="Times New Roman"/>
          <w:sz w:val="24"/>
          <w:szCs w:val="24"/>
        </w:rPr>
        <w:t>о</w:t>
      </w:r>
      <w:r w:rsidRPr="00222242">
        <w:rPr>
          <w:rFonts w:ascii="Times New Roman" w:hAnsi="Times New Roman"/>
          <w:sz w:val="24"/>
          <w:szCs w:val="24"/>
        </w:rPr>
        <w:t>просам. Ответ на телефонный звонок должен содержать информацию о фамилии, имени, отчестве и должности принявшего телефонный зв</w:t>
      </w:r>
      <w:r w:rsidRPr="00222242">
        <w:rPr>
          <w:rFonts w:ascii="Times New Roman" w:hAnsi="Times New Roman"/>
          <w:sz w:val="24"/>
          <w:szCs w:val="24"/>
        </w:rPr>
        <w:t>о</w:t>
      </w:r>
      <w:r w:rsidRPr="00222242">
        <w:rPr>
          <w:rFonts w:ascii="Times New Roman" w:hAnsi="Times New Roman"/>
          <w:sz w:val="24"/>
          <w:szCs w:val="24"/>
        </w:rPr>
        <w:t>нок.</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При обращении за информацией заявителя лично должностные лица органа муниципального контроля обязаны принять его в соотве</w:t>
      </w:r>
      <w:r w:rsidRPr="00222242">
        <w:rPr>
          <w:rFonts w:ascii="Times New Roman" w:hAnsi="Times New Roman"/>
          <w:sz w:val="24"/>
          <w:szCs w:val="24"/>
        </w:rPr>
        <w:t>т</w:t>
      </w:r>
      <w:r w:rsidRPr="00222242">
        <w:rPr>
          <w:rFonts w:ascii="Times New Roman" w:hAnsi="Times New Roman"/>
          <w:sz w:val="24"/>
          <w:szCs w:val="24"/>
        </w:rPr>
        <w:t>ствии с графиком работы. Продолжительность приема при личном о</w:t>
      </w:r>
      <w:r w:rsidRPr="00222242">
        <w:rPr>
          <w:rFonts w:ascii="Times New Roman" w:hAnsi="Times New Roman"/>
          <w:sz w:val="24"/>
          <w:szCs w:val="24"/>
        </w:rPr>
        <w:t>б</w:t>
      </w:r>
      <w:r w:rsidRPr="00222242">
        <w:rPr>
          <w:rFonts w:ascii="Times New Roman" w:hAnsi="Times New Roman"/>
          <w:sz w:val="24"/>
          <w:szCs w:val="24"/>
        </w:rPr>
        <w:t>ращении – 15 минут, время ожидания в очереди при личном обращении не должно превышать 20 м</w:t>
      </w:r>
      <w:r w:rsidRPr="00222242">
        <w:rPr>
          <w:rFonts w:ascii="Times New Roman" w:hAnsi="Times New Roman"/>
          <w:sz w:val="24"/>
          <w:szCs w:val="24"/>
        </w:rPr>
        <w:t>и</w:t>
      </w:r>
      <w:r w:rsidRPr="00222242">
        <w:rPr>
          <w:rFonts w:ascii="Times New Roman" w:hAnsi="Times New Roman"/>
          <w:sz w:val="24"/>
          <w:szCs w:val="24"/>
        </w:rPr>
        <w:t>нут.</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Если для подготовки ответа на устное обращение требуется более 15 минут, должностное лицо органа муниципального контроля, осущ</w:t>
      </w:r>
      <w:r w:rsidRPr="00222242">
        <w:rPr>
          <w:rFonts w:ascii="Times New Roman" w:hAnsi="Times New Roman"/>
          <w:sz w:val="24"/>
          <w:szCs w:val="24"/>
        </w:rPr>
        <w:t>е</w:t>
      </w:r>
      <w:r w:rsidRPr="00222242">
        <w:rPr>
          <w:rFonts w:ascii="Times New Roman" w:hAnsi="Times New Roman"/>
          <w:sz w:val="24"/>
          <w:szCs w:val="24"/>
        </w:rPr>
        <w:t>ствляющее устное информирование, предлагает заявителю назначить другое удобное для него время для устного информирования либо н</w:t>
      </w:r>
      <w:r w:rsidRPr="00222242">
        <w:rPr>
          <w:rFonts w:ascii="Times New Roman" w:hAnsi="Times New Roman"/>
          <w:sz w:val="24"/>
          <w:szCs w:val="24"/>
        </w:rPr>
        <w:t>а</w:t>
      </w:r>
      <w:r w:rsidRPr="00222242">
        <w:rPr>
          <w:rFonts w:ascii="Times New Roman" w:hAnsi="Times New Roman"/>
          <w:sz w:val="24"/>
          <w:szCs w:val="24"/>
        </w:rPr>
        <w:t>править заявителю письменный ответ посредством почтового отправл</w:t>
      </w:r>
      <w:r w:rsidRPr="00222242">
        <w:rPr>
          <w:rFonts w:ascii="Times New Roman" w:hAnsi="Times New Roman"/>
          <w:sz w:val="24"/>
          <w:szCs w:val="24"/>
        </w:rPr>
        <w:t>е</w:t>
      </w:r>
      <w:r w:rsidRPr="00222242">
        <w:rPr>
          <w:rFonts w:ascii="Times New Roman" w:hAnsi="Times New Roman"/>
          <w:sz w:val="24"/>
          <w:szCs w:val="24"/>
        </w:rPr>
        <w:t>ния либо в электронной форме.</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Письменное информирование заявителя осуществляется при пол</w:t>
      </w:r>
      <w:r w:rsidRPr="00222242">
        <w:rPr>
          <w:rFonts w:ascii="Times New Roman" w:hAnsi="Times New Roman"/>
          <w:sz w:val="24"/>
          <w:szCs w:val="24"/>
        </w:rPr>
        <w:t>у</w:t>
      </w:r>
      <w:r w:rsidRPr="00222242">
        <w:rPr>
          <w:rFonts w:ascii="Times New Roman" w:hAnsi="Times New Roman"/>
          <w:sz w:val="24"/>
          <w:szCs w:val="24"/>
        </w:rPr>
        <w:t>чении от него письменного обращения лично или посредством почтов</w:t>
      </w:r>
      <w:r w:rsidRPr="00222242">
        <w:rPr>
          <w:rFonts w:ascii="Times New Roman" w:hAnsi="Times New Roman"/>
          <w:sz w:val="24"/>
          <w:szCs w:val="24"/>
        </w:rPr>
        <w:t>о</w:t>
      </w:r>
      <w:r w:rsidRPr="00222242">
        <w:rPr>
          <w:rFonts w:ascii="Times New Roman" w:hAnsi="Times New Roman"/>
          <w:sz w:val="24"/>
          <w:szCs w:val="24"/>
        </w:rPr>
        <w:t xml:space="preserve">го отправления, обращения в электронной </w:t>
      </w:r>
      <w:r w:rsidRPr="00222242">
        <w:rPr>
          <w:rFonts w:ascii="Times New Roman" w:hAnsi="Times New Roman"/>
          <w:sz w:val="24"/>
          <w:szCs w:val="24"/>
        </w:rPr>
        <w:lastRenderedPageBreak/>
        <w:t>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рассматривается в порядке, установленном Федеральным з</w:t>
      </w:r>
      <w:r w:rsidRPr="00222242">
        <w:rPr>
          <w:rFonts w:ascii="Times New Roman" w:hAnsi="Times New Roman"/>
          <w:sz w:val="24"/>
          <w:szCs w:val="24"/>
        </w:rPr>
        <w:t>а</w:t>
      </w:r>
      <w:r w:rsidRPr="00222242">
        <w:rPr>
          <w:rFonts w:ascii="Times New Roman" w:hAnsi="Times New Roman"/>
          <w:sz w:val="24"/>
          <w:szCs w:val="24"/>
        </w:rPr>
        <w:t>коном от 02.05.2006г. №59-ФЗ «о порядке рассмотрения обращений граждан Российской Федерации».</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2.1.7. Места для информирования заявителей и заполнения док</w:t>
      </w:r>
      <w:r w:rsidRPr="00222242">
        <w:rPr>
          <w:rFonts w:ascii="Times New Roman" w:hAnsi="Times New Roman"/>
          <w:sz w:val="24"/>
          <w:szCs w:val="24"/>
        </w:rPr>
        <w:t>у</w:t>
      </w:r>
      <w:r w:rsidRPr="00222242">
        <w:rPr>
          <w:rFonts w:ascii="Times New Roman" w:hAnsi="Times New Roman"/>
          <w:sz w:val="24"/>
          <w:szCs w:val="24"/>
        </w:rPr>
        <w:t>ментов оборудуются информационными стендами и стойками для во</w:t>
      </w:r>
      <w:r w:rsidRPr="00222242">
        <w:rPr>
          <w:rFonts w:ascii="Times New Roman" w:hAnsi="Times New Roman"/>
          <w:sz w:val="24"/>
          <w:szCs w:val="24"/>
        </w:rPr>
        <w:t>з</w:t>
      </w:r>
      <w:r w:rsidRPr="00222242">
        <w:rPr>
          <w:rFonts w:ascii="Times New Roman" w:hAnsi="Times New Roman"/>
          <w:sz w:val="24"/>
          <w:szCs w:val="24"/>
        </w:rPr>
        <w:t>можности оформления документов.</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Информационные стенды содержат информацию по вопросам осуществления муниципального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eastAsia="Calibri" w:hAnsi="Times New Roman"/>
          <w:sz w:val="24"/>
          <w:szCs w:val="24"/>
        </w:rPr>
        <w:t>перечень и выдержки из нормативных правовых актов или их отдельных частей, содержащие нормы, обязательные требования, оце</w:t>
      </w:r>
      <w:r w:rsidRPr="00222242">
        <w:rPr>
          <w:rFonts w:ascii="Times New Roman" w:eastAsia="Calibri" w:hAnsi="Times New Roman"/>
          <w:sz w:val="24"/>
          <w:szCs w:val="24"/>
        </w:rPr>
        <w:t>н</w:t>
      </w:r>
      <w:r w:rsidRPr="00222242">
        <w:rPr>
          <w:rFonts w:ascii="Times New Roman" w:eastAsia="Calibri" w:hAnsi="Times New Roman"/>
          <w:sz w:val="24"/>
          <w:szCs w:val="24"/>
        </w:rPr>
        <w:t>ка соблюдения которых является предметом муниципального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образцы заполнения документов;</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справочную информацию о должностных лицах Департамента, графике работы, номерах телефонов, адресах электронной почты;</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текст настоящего Административного регламента с приложени</w:t>
      </w:r>
      <w:r w:rsidRPr="00222242">
        <w:rPr>
          <w:rFonts w:ascii="Times New Roman" w:hAnsi="Times New Roman"/>
          <w:sz w:val="24"/>
          <w:szCs w:val="24"/>
        </w:rPr>
        <w:t>я</w:t>
      </w:r>
      <w:r w:rsidRPr="00222242">
        <w:rPr>
          <w:rFonts w:ascii="Times New Roman" w:hAnsi="Times New Roman"/>
          <w:sz w:val="24"/>
          <w:szCs w:val="24"/>
        </w:rPr>
        <w:t>ми.</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2.2. Срок осуществления муниципального контроля.</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2.2.1. Срок проведения каждой из проверок (документарной, в</w:t>
      </w:r>
      <w:r w:rsidRPr="00222242">
        <w:rPr>
          <w:rFonts w:ascii="Times New Roman" w:hAnsi="Times New Roman"/>
          <w:sz w:val="24"/>
          <w:szCs w:val="24"/>
        </w:rPr>
        <w:t>ы</w:t>
      </w:r>
      <w:r w:rsidRPr="00222242">
        <w:rPr>
          <w:rFonts w:ascii="Times New Roman" w:hAnsi="Times New Roman"/>
          <w:sz w:val="24"/>
          <w:szCs w:val="24"/>
        </w:rPr>
        <w:t>ездной не может превышать 20 рабочих дней.</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2.2.2. В отношении одного субъекта малого предпринимательства общий срок проведения плановых выездных проверок, обследований               не может превышать 50 часов для малого предприятия и 15 часов для микропредприятия в год.</w:t>
      </w:r>
    </w:p>
    <w:p w:rsidR="00823858" w:rsidRPr="00222242" w:rsidRDefault="00823858" w:rsidP="00823858">
      <w:pPr>
        <w:widowControl w:val="0"/>
        <w:shd w:val="clear" w:color="auto" w:fill="FFFFFF"/>
        <w:tabs>
          <w:tab w:val="left" w:pos="1260"/>
        </w:tabs>
        <w:autoSpaceDE w:val="0"/>
        <w:autoSpaceDN w:val="0"/>
        <w:adjustRightInd w:val="0"/>
        <w:ind w:right="29" w:firstLine="709"/>
        <w:jc w:val="both"/>
        <w:rPr>
          <w:rFonts w:ascii="Times New Roman" w:hAnsi="Times New Roman"/>
          <w:sz w:val="24"/>
          <w:szCs w:val="24"/>
        </w:rPr>
      </w:pPr>
      <w:r w:rsidRPr="00222242">
        <w:rPr>
          <w:rFonts w:ascii="Times New Roman" w:hAnsi="Times New Roman"/>
          <w:sz w:val="24"/>
          <w:szCs w:val="24"/>
        </w:rPr>
        <w:t>2.2.3. В исключительных случаях, связанных с необходимостью проведения сложных и (или) длительных исследований, испытаний, спец</w:t>
      </w:r>
      <w:r w:rsidRPr="00222242">
        <w:rPr>
          <w:rFonts w:ascii="Times New Roman" w:hAnsi="Times New Roman"/>
          <w:sz w:val="24"/>
          <w:szCs w:val="24"/>
        </w:rPr>
        <w:t>и</w:t>
      </w:r>
      <w:r w:rsidRPr="00222242">
        <w:rPr>
          <w:rFonts w:ascii="Times New Roman" w:hAnsi="Times New Roman"/>
          <w:sz w:val="24"/>
          <w:szCs w:val="24"/>
        </w:rPr>
        <w:t>альных экспертиз и расследований на основании мотивированных предложений должностных лиц органа муниципального контроля, пр</w:t>
      </w:r>
      <w:r w:rsidRPr="00222242">
        <w:rPr>
          <w:rFonts w:ascii="Times New Roman" w:hAnsi="Times New Roman"/>
          <w:sz w:val="24"/>
          <w:szCs w:val="24"/>
        </w:rPr>
        <w:t>о</w:t>
      </w:r>
      <w:r w:rsidRPr="00222242">
        <w:rPr>
          <w:rFonts w:ascii="Times New Roman" w:hAnsi="Times New Roman"/>
          <w:sz w:val="24"/>
          <w:szCs w:val="24"/>
        </w:rPr>
        <w:t>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w:t>
      </w:r>
      <w:r w:rsidRPr="00222242">
        <w:rPr>
          <w:rFonts w:ascii="Times New Roman" w:hAnsi="Times New Roman"/>
          <w:sz w:val="24"/>
          <w:szCs w:val="24"/>
        </w:rPr>
        <w:t>а</w:t>
      </w:r>
      <w:r w:rsidRPr="00222242">
        <w:rPr>
          <w:rFonts w:ascii="Times New Roman" w:hAnsi="Times New Roman"/>
          <w:sz w:val="24"/>
          <w:szCs w:val="24"/>
        </w:rPr>
        <w:t>сов.</w:t>
      </w:r>
    </w:p>
    <w:p w:rsidR="00823858" w:rsidRPr="00222242" w:rsidRDefault="00823858" w:rsidP="00823858">
      <w:pPr>
        <w:widowControl w:val="0"/>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2.2.4. Срок проведения каждой документарной проверки и выез</w:t>
      </w:r>
      <w:r w:rsidRPr="00222242">
        <w:rPr>
          <w:rFonts w:ascii="Times New Roman" w:hAnsi="Times New Roman"/>
          <w:sz w:val="24"/>
          <w:szCs w:val="24"/>
        </w:rPr>
        <w:t>д</w:t>
      </w:r>
      <w:r w:rsidRPr="00222242">
        <w:rPr>
          <w:rFonts w:ascii="Times New Roman" w:hAnsi="Times New Roman"/>
          <w:sz w:val="24"/>
          <w:szCs w:val="24"/>
        </w:rPr>
        <w:t>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w:t>
      </w:r>
      <w:r w:rsidRPr="00222242">
        <w:rPr>
          <w:rFonts w:ascii="Times New Roman" w:hAnsi="Times New Roman"/>
          <w:sz w:val="24"/>
          <w:szCs w:val="24"/>
        </w:rPr>
        <w:t>р</w:t>
      </w:r>
      <w:r w:rsidRPr="00222242">
        <w:rPr>
          <w:rFonts w:ascii="Times New Roman" w:hAnsi="Times New Roman"/>
          <w:sz w:val="24"/>
          <w:szCs w:val="24"/>
        </w:rPr>
        <w:t>ному подразделению юридического лица, при этом общий срок проведения проверки, обследования не может превышать 60 раб</w:t>
      </w:r>
      <w:r w:rsidRPr="00222242">
        <w:rPr>
          <w:rFonts w:ascii="Times New Roman" w:hAnsi="Times New Roman"/>
          <w:sz w:val="24"/>
          <w:szCs w:val="24"/>
        </w:rPr>
        <w:t>о</w:t>
      </w:r>
      <w:r w:rsidRPr="00222242">
        <w:rPr>
          <w:rFonts w:ascii="Times New Roman" w:hAnsi="Times New Roman"/>
          <w:sz w:val="24"/>
          <w:szCs w:val="24"/>
        </w:rPr>
        <w:t>чих дней.</w:t>
      </w:r>
    </w:p>
    <w:p w:rsidR="00823858" w:rsidRPr="00222242" w:rsidRDefault="00823858" w:rsidP="00823858">
      <w:pPr>
        <w:widowControl w:val="0"/>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2.2.5. В случае необходимости при проведении плановой выездной проверки получения документов и (или) информации в рамках межв</w:t>
      </w:r>
      <w:r w:rsidRPr="00222242">
        <w:rPr>
          <w:rFonts w:ascii="Times New Roman" w:hAnsi="Times New Roman"/>
          <w:sz w:val="24"/>
          <w:szCs w:val="24"/>
        </w:rPr>
        <w:t>е</w:t>
      </w:r>
      <w:r w:rsidRPr="00222242">
        <w:rPr>
          <w:rFonts w:ascii="Times New Roman" w:hAnsi="Times New Roman"/>
          <w:sz w:val="24"/>
          <w:szCs w:val="24"/>
        </w:rPr>
        <w:t>домственного информационного взаимодействия проведение проверки может быть приостановлено руководителем (заместителем руководит</w:t>
      </w:r>
      <w:r w:rsidRPr="00222242">
        <w:rPr>
          <w:rFonts w:ascii="Times New Roman" w:hAnsi="Times New Roman"/>
          <w:sz w:val="24"/>
          <w:szCs w:val="24"/>
        </w:rPr>
        <w:t>е</w:t>
      </w:r>
      <w:r w:rsidRPr="00222242">
        <w:rPr>
          <w:rFonts w:ascii="Times New Roman" w:hAnsi="Times New Roman"/>
          <w:sz w:val="24"/>
          <w:szCs w:val="24"/>
        </w:rPr>
        <w:t>ля) органа муниципального контроля на срок, необходимый для осущ</w:t>
      </w:r>
      <w:r w:rsidRPr="00222242">
        <w:rPr>
          <w:rFonts w:ascii="Times New Roman" w:hAnsi="Times New Roman"/>
          <w:sz w:val="24"/>
          <w:szCs w:val="24"/>
        </w:rPr>
        <w:t>е</w:t>
      </w:r>
      <w:r w:rsidRPr="00222242">
        <w:rPr>
          <w:rFonts w:ascii="Times New Roman" w:hAnsi="Times New Roman"/>
          <w:sz w:val="24"/>
          <w:szCs w:val="24"/>
        </w:rPr>
        <w:t xml:space="preserve">ствления межведомственного информационного взаимодействия, но не более чем на 10 рабочих дней. Повторное </w:t>
      </w:r>
      <w:r w:rsidRPr="00222242">
        <w:rPr>
          <w:rFonts w:ascii="Times New Roman" w:hAnsi="Times New Roman"/>
          <w:sz w:val="24"/>
          <w:szCs w:val="24"/>
        </w:rPr>
        <w:lastRenderedPageBreak/>
        <w:t xml:space="preserve">приостановление проведения проверки не допускается. </w:t>
      </w:r>
    </w:p>
    <w:p w:rsidR="00823858" w:rsidRPr="00C85334" w:rsidRDefault="00823858" w:rsidP="00823858">
      <w:pPr>
        <w:widowControl w:val="0"/>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2.2.6. На период действия срока приостановления проведения пр</w:t>
      </w:r>
      <w:r w:rsidRPr="00222242">
        <w:rPr>
          <w:rFonts w:ascii="Times New Roman" w:hAnsi="Times New Roman"/>
          <w:sz w:val="24"/>
          <w:szCs w:val="24"/>
        </w:rPr>
        <w:t>о</w:t>
      </w:r>
      <w:r w:rsidRPr="00222242">
        <w:rPr>
          <w:rFonts w:ascii="Times New Roman" w:hAnsi="Times New Roman"/>
          <w:sz w:val="24"/>
          <w:szCs w:val="24"/>
        </w:rPr>
        <w:t>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823858" w:rsidRPr="00C85334" w:rsidRDefault="00823858" w:rsidP="00C85334">
      <w:pPr>
        <w:pStyle w:val="aff1"/>
        <w:jc w:val="center"/>
        <w:rPr>
          <w:b/>
          <w:sz w:val="24"/>
          <w:szCs w:val="24"/>
        </w:rPr>
      </w:pPr>
      <w:r w:rsidRPr="00C85334">
        <w:rPr>
          <w:b/>
          <w:sz w:val="24"/>
          <w:szCs w:val="24"/>
        </w:rPr>
        <w:t>3. Состав, последовательность и сроки выполнения</w:t>
      </w:r>
    </w:p>
    <w:p w:rsidR="00823858" w:rsidRPr="00C85334" w:rsidRDefault="00823858" w:rsidP="00C85334">
      <w:pPr>
        <w:pStyle w:val="aff1"/>
        <w:jc w:val="center"/>
        <w:rPr>
          <w:b/>
          <w:sz w:val="24"/>
          <w:szCs w:val="24"/>
        </w:rPr>
      </w:pPr>
      <w:r w:rsidRPr="00C85334">
        <w:rPr>
          <w:b/>
          <w:sz w:val="24"/>
          <w:szCs w:val="24"/>
        </w:rPr>
        <w:t>административных процедур (действий), требования к порядку</w:t>
      </w:r>
    </w:p>
    <w:p w:rsidR="00823858" w:rsidRPr="00C85334" w:rsidRDefault="00823858" w:rsidP="00C85334">
      <w:pPr>
        <w:pStyle w:val="aff1"/>
        <w:jc w:val="center"/>
        <w:rPr>
          <w:b/>
          <w:sz w:val="24"/>
          <w:szCs w:val="24"/>
        </w:rPr>
      </w:pPr>
      <w:r w:rsidRPr="00C85334">
        <w:rPr>
          <w:b/>
          <w:sz w:val="24"/>
          <w:szCs w:val="24"/>
        </w:rPr>
        <w:t>их выполнения, в том числе особенности выполнения</w:t>
      </w:r>
    </w:p>
    <w:p w:rsidR="00823858" w:rsidRPr="00C85334" w:rsidRDefault="00823858" w:rsidP="00C85334">
      <w:pPr>
        <w:pStyle w:val="aff1"/>
        <w:jc w:val="center"/>
        <w:rPr>
          <w:b/>
          <w:sz w:val="24"/>
          <w:szCs w:val="24"/>
        </w:rPr>
      </w:pPr>
      <w:r w:rsidRPr="00C85334">
        <w:rPr>
          <w:b/>
          <w:sz w:val="24"/>
          <w:szCs w:val="24"/>
        </w:rPr>
        <w:t>административных процедур (действий) в электронной форме</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3.1. Осуществление муниципального контроля включает следующие адм</w:t>
      </w:r>
      <w:r w:rsidRPr="00222242">
        <w:rPr>
          <w:rFonts w:ascii="Times New Roman" w:hAnsi="Times New Roman"/>
          <w:sz w:val="24"/>
          <w:szCs w:val="24"/>
        </w:rPr>
        <w:t>и</w:t>
      </w:r>
      <w:r w:rsidRPr="00222242">
        <w:rPr>
          <w:rFonts w:ascii="Times New Roman" w:hAnsi="Times New Roman"/>
          <w:sz w:val="24"/>
          <w:szCs w:val="24"/>
        </w:rPr>
        <w:t>нистративные процедуры:</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планирование проведения плановых проверок;</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проведение плановых (внеплановых) проверок, оформление их р</w:t>
      </w:r>
      <w:r w:rsidRPr="00222242">
        <w:rPr>
          <w:rFonts w:ascii="Times New Roman" w:hAnsi="Times New Roman"/>
          <w:sz w:val="24"/>
          <w:szCs w:val="24"/>
        </w:rPr>
        <w:t>е</w:t>
      </w:r>
      <w:r w:rsidRPr="00222242">
        <w:rPr>
          <w:rFonts w:ascii="Times New Roman" w:hAnsi="Times New Roman"/>
          <w:sz w:val="24"/>
          <w:szCs w:val="24"/>
        </w:rPr>
        <w:t>зультатов;</w:t>
      </w:r>
    </w:p>
    <w:p w:rsidR="00823858" w:rsidRPr="00222242" w:rsidRDefault="00823858" w:rsidP="00823858">
      <w:pPr>
        <w:widowControl w:val="0"/>
        <w:ind w:right="-2" w:firstLine="709"/>
        <w:jc w:val="both"/>
        <w:rPr>
          <w:rFonts w:ascii="Times New Roman" w:hAnsi="Times New Roman"/>
          <w:sz w:val="24"/>
          <w:szCs w:val="24"/>
        </w:rPr>
      </w:pPr>
      <w:r w:rsidRPr="00222242">
        <w:rPr>
          <w:rFonts w:ascii="Times New Roman" w:hAnsi="Times New Roman"/>
          <w:sz w:val="24"/>
          <w:szCs w:val="24"/>
        </w:rPr>
        <w:t>блок – схема последовательности действий при проведении план</w:t>
      </w:r>
      <w:r w:rsidRPr="00222242">
        <w:rPr>
          <w:rFonts w:ascii="Times New Roman" w:hAnsi="Times New Roman"/>
          <w:sz w:val="24"/>
          <w:szCs w:val="24"/>
        </w:rPr>
        <w:t>о</w:t>
      </w:r>
      <w:r w:rsidRPr="00222242">
        <w:rPr>
          <w:rFonts w:ascii="Times New Roman" w:hAnsi="Times New Roman"/>
          <w:sz w:val="24"/>
          <w:szCs w:val="24"/>
        </w:rPr>
        <w:t>вой и внеплановой проверок представлена в приложении №1 к Админ</w:t>
      </w:r>
      <w:r w:rsidRPr="00222242">
        <w:rPr>
          <w:rFonts w:ascii="Times New Roman" w:hAnsi="Times New Roman"/>
          <w:sz w:val="24"/>
          <w:szCs w:val="24"/>
        </w:rPr>
        <w:t>и</w:t>
      </w:r>
      <w:r w:rsidRPr="00222242">
        <w:rPr>
          <w:rFonts w:ascii="Times New Roman" w:hAnsi="Times New Roman"/>
          <w:sz w:val="24"/>
          <w:szCs w:val="24"/>
        </w:rPr>
        <w:t>стративному регламенту.</w:t>
      </w:r>
    </w:p>
    <w:p w:rsidR="00823858" w:rsidRPr="00222242" w:rsidRDefault="00823858" w:rsidP="00823858">
      <w:pPr>
        <w:widowControl w:val="0"/>
        <w:shd w:val="clear" w:color="auto" w:fill="FFFFFF"/>
        <w:autoSpaceDE w:val="0"/>
        <w:autoSpaceDN w:val="0"/>
        <w:adjustRightInd w:val="0"/>
        <w:ind w:firstLine="709"/>
        <w:jc w:val="both"/>
        <w:rPr>
          <w:rFonts w:ascii="Times New Roman" w:hAnsi="Times New Roman"/>
          <w:bCs/>
          <w:sz w:val="24"/>
          <w:szCs w:val="24"/>
        </w:rPr>
      </w:pPr>
      <w:r w:rsidRPr="00222242">
        <w:rPr>
          <w:rFonts w:ascii="Times New Roman" w:hAnsi="Times New Roman"/>
          <w:bCs/>
          <w:sz w:val="24"/>
          <w:szCs w:val="24"/>
        </w:rPr>
        <w:t>3.2. Административная процедура «Планирование проведения плановой проверки:</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3.2.1. Плановые проверки проводятся органом муниципального контроля на основании разрабатываемых и утверждаемых им ежего</w:t>
      </w:r>
      <w:r w:rsidRPr="00222242">
        <w:rPr>
          <w:rFonts w:ascii="Times New Roman" w:hAnsi="Times New Roman"/>
          <w:sz w:val="24"/>
          <w:szCs w:val="24"/>
        </w:rPr>
        <w:t>д</w:t>
      </w:r>
      <w:r w:rsidRPr="00222242">
        <w:rPr>
          <w:rFonts w:ascii="Times New Roman" w:hAnsi="Times New Roman"/>
          <w:sz w:val="24"/>
          <w:szCs w:val="24"/>
        </w:rPr>
        <w:t>ных планов проведения плановых проверок (далее – планы проверок).</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3.2.2. Ежегодные планы проведения плановых проверок юридич</w:t>
      </w:r>
      <w:r w:rsidRPr="00222242">
        <w:rPr>
          <w:rFonts w:ascii="Times New Roman" w:hAnsi="Times New Roman"/>
          <w:sz w:val="24"/>
          <w:szCs w:val="24"/>
        </w:rPr>
        <w:t>е</w:t>
      </w:r>
      <w:r w:rsidRPr="00222242">
        <w:rPr>
          <w:rFonts w:ascii="Times New Roman" w:hAnsi="Times New Roman"/>
          <w:sz w:val="24"/>
          <w:szCs w:val="24"/>
        </w:rPr>
        <w:t>ских лиц и индивидуальных предпринимателей, а также изменения, вносимые в ежегодные планы проведения проверок юридических лиц и индивидуальных предпринимателей, согласовываются с территориал</w:t>
      </w:r>
      <w:r w:rsidRPr="00222242">
        <w:rPr>
          <w:rFonts w:ascii="Times New Roman" w:hAnsi="Times New Roman"/>
          <w:sz w:val="24"/>
          <w:szCs w:val="24"/>
        </w:rPr>
        <w:t>ь</w:t>
      </w:r>
      <w:r w:rsidRPr="00222242">
        <w:rPr>
          <w:rFonts w:ascii="Times New Roman" w:hAnsi="Times New Roman"/>
          <w:sz w:val="24"/>
          <w:szCs w:val="24"/>
        </w:rPr>
        <w:t>ными органами федеральных органов государственного земельного надзора в порядке, установленном постановлением Правительства Росси</w:t>
      </w:r>
      <w:r w:rsidRPr="00222242">
        <w:rPr>
          <w:rFonts w:ascii="Times New Roman" w:hAnsi="Times New Roman"/>
          <w:sz w:val="24"/>
          <w:szCs w:val="24"/>
        </w:rPr>
        <w:t>й</w:t>
      </w:r>
      <w:r w:rsidRPr="00222242">
        <w:rPr>
          <w:rFonts w:ascii="Times New Roman" w:hAnsi="Times New Roman"/>
          <w:sz w:val="24"/>
          <w:szCs w:val="24"/>
        </w:rPr>
        <w:t>ской Федерации от 26.10.2014 №1515 «Об утверждении Правил взаим</w:t>
      </w:r>
      <w:r w:rsidRPr="00222242">
        <w:rPr>
          <w:rFonts w:ascii="Times New Roman" w:hAnsi="Times New Roman"/>
          <w:sz w:val="24"/>
          <w:szCs w:val="24"/>
        </w:rPr>
        <w:t>о</w:t>
      </w:r>
      <w:r w:rsidRPr="00222242">
        <w:rPr>
          <w:rFonts w:ascii="Times New Roman" w:hAnsi="Times New Roman"/>
          <w:sz w:val="24"/>
          <w:szCs w:val="24"/>
        </w:rPr>
        <w:t>действия федеральных органов исполнительной власти, осуществляющих государственный земельный надзор, с органами, осуществля</w:t>
      </w:r>
      <w:r w:rsidRPr="00222242">
        <w:rPr>
          <w:rFonts w:ascii="Times New Roman" w:hAnsi="Times New Roman"/>
          <w:sz w:val="24"/>
          <w:szCs w:val="24"/>
        </w:rPr>
        <w:t>е</w:t>
      </w:r>
      <w:r w:rsidRPr="00222242">
        <w:rPr>
          <w:rFonts w:ascii="Times New Roman" w:hAnsi="Times New Roman"/>
          <w:sz w:val="24"/>
          <w:szCs w:val="24"/>
        </w:rPr>
        <w:t>мыми муниципальный земельный контроль», с органами прокуратуры в п</w:t>
      </w:r>
      <w:r w:rsidRPr="00222242">
        <w:rPr>
          <w:rFonts w:ascii="Times New Roman" w:hAnsi="Times New Roman"/>
          <w:sz w:val="24"/>
          <w:szCs w:val="24"/>
        </w:rPr>
        <w:t>о</w:t>
      </w:r>
      <w:r w:rsidRPr="00222242">
        <w:rPr>
          <w:rFonts w:ascii="Times New Roman" w:hAnsi="Times New Roman"/>
          <w:sz w:val="24"/>
          <w:szCs w:val="24"/>
        </w:rPr>
        <w:t>рядке, установленном статьей 9 Федерального закона от 26.12.2008г. №294-ФЗ «О защите прав юридических лиц и индивидуальных пре</w:t>
      </w:r>
      <w:r w:rsidRPr="00222242">
        <w:rPr>
          <w:rFonts w:ascii="Times New Roman" w:hAnsi="Times New Roman"/>
          <w:sz w:val="24"/>
          <w:szCs w:val="24"/>
        </w:rPr>
        <w:t>д</w:t>
      </w:r>
      <w:r w:rsidRPr="00222242">
        <w:rPr>
          <w:rFonts w:ascii="Times New Roman" w:hAnsi="Times New Roman"/>
          <w:sz w:val="24"/>
          <w:szCs w:val="24"/>
        </w:rPr>
        <w:t>принимателей при осуществлении государственного контроля (надзора) и муниципального контроля», Правилами подготовки органами госуда</w:t>
      </w:r>
      <w:r w:rsidRPr="00222242">
        <w:rPr>
          <w:rFonts w:ascii="Times New Roman" w:hAnsi="Times New Roman"/>
          <w:sz w:val="24"/>
          <w:szCs w:val="24"/>
        </w:rPr>
        <w:t>р</w:t>
      </w:r>
      <w:r w:rsidRPr="00222242">
        <w:rPr>
          <w:rFonts w:ascii="Times New Roman" w:hAnsi="Times New Roman"/>
          <w:sz w:val="24"/>
          <w:szCs w:val="24"/>
        </w:rPr>
        <w:t>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Российской Федерации от 30.06.2010 №489.</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3.2.3. Плановые проверки органов государственной власти, орг</w:t>
      </w:r>
      <w:r w:rsidRPr="00222242">
        <w:rPr>
          <w:rFonts w:ascii="Times New Roman" w:hAnsi="Times New Roman"/>
          <w:sz w:val="24"/>
          <w:szCs w:val="24"/>
        </w:rPr>
        <w:t>а</w:t>
      </w:r>
      <w:r w:rsidRPr="00222242">
        <w:rPr>
          <w:rFonts w:ascii="Times New Roman" w:hAnsi="Times New Roman"/>
          <w:sz w:val="24"/>
          <w:szCs w:val="24"/>
        </w:rPr>
        <w:t>нов местного самоуправления, граждан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w:t>
      </w:r>
      <w:r w:rsidRPr="00222242">
        <w:rPr>
          <w:rFonts w:ascii="Times New Roman" w:hAnsi="Times New Roman"/>
          <w:sz w:val="24"/>
          <w:szCs w:val="24"/>
        </w:rPr>
        <w:t>о</w:t>
      </w:r>
      <w:r w:rsidRPr="00222242">
        <w:rPr>
          <w:rFonts w:ascii="Times New Roman" w:hAnsi="Times New Roman"/>
          <w:sz w:val="24"/>
          <w:szCs w:val="24"/>
        </w:rPr>
        <w:t>верок в соответствии с пунктом 6.2. – 6.4. постановление Правительства Красноярского края от 01.03.2016г. №86-п «Об утверждении Порядка осуществления муниципального земельного контроля».</w:t>
      </w:r>
    </w:p>
    <w:p w:rsidR="00823858" w:rsidRPr="00222242" w:rsidRDefault="00823858" w:rsidP="00823858">
      <w:pPr>
        <w:autoSpaceDE w:val="0"/>
        <w:autoSpaceDN w:val="0"/>
        <w:adjustRightInd w:val="0"/>
        <w:spacing w:line="235" w:lineRule="auto"/>
        <w:ind w:firstLine="709"/>
        <w:jc w:val="both"/>
        <w:rPr>
          <w:rFonts w:ascii="Times New Roman" w:hAnsi="Times New Roman"/>
          <w:sz w:val="24"/>
          <w:szCs w:val="24"/>
        </w:rPr>
      </w:pPr>
      <w:r w:rsidRPr="00222242">
        <w:rPr>
          <w:rFonts w:ascii="Times New Roman" w:eastAsia="Calibri" w:hAnsi="Times New Roman"/>
          <w:sz w:val="24"/>
          <w:szCs w:val="24"/>
        </w:rPr>
        <w:lastRenderedPageBreak/>
        <w:t>3.2.4. Основанием для включения плановой в ежегодный план проведения плановых проверок является истечение 3 лет со дня:</w:t>
      </w:r>
    </w:p>
    <w:p w:rsidR="00823858" w:rsidRPr="00222242" w:rsidRDefault="00823858" w:rsidP="00823858">
      <w:pPr>
        <w:widowControl w:val="0"/>
        <w:shd w:val="clear" w:color="auto" w:fill="FFFFFF"/>
        <w:autoSpaceDE w:val="0"/>
        <w:autoSpaceDN w:val="0"/>
        <w:adjustRightInd w:val="0"/>
        <w:ind w:right="36" w:firstLine="709"/>
        <w:jc w:val="both"/>
        <w:rPr>
          <w:rFonts w:ascii="Times New Roman" w:hAnsi="Times New Roman"/>
          <w:sz w:val="24"/>
          <w:szCs w:val="24"/>
        </w:rPr>
      </w:pPr>
      <w:r w:rsidRPr="00222242">
        <w:rPr>
          <w:rFonts w:ascii="Times New Roman" w:hAnsi="Times New Roman"/>
          <w:sz w:val="24"/>
          <w:szCs w:val="24"/>
        </w:rPr>
        <w:t>1) государственной регистрации юридического лица, индивид</w:t>
      </w:r>
      <w:r w:rsidRPr="00222242">
        <w:rPr>
          <w:rFonts w:ascii="Times New Roman" w:hAnsi="Times New Roman"/>
          <w:sz w:val="24"/>
          <w:szCs w:val="24"/>
        </w:rPr>
        <w:t>у</w:t>
      </w:r>
      <w:r w:rsidRPr="00222242">
        <w:rPr>
          <w:rFonts w:ascii="Times New Roman" w:hAnsi="Times New Roman"/>
          <w:sz w:val="24"/>
          <w:szCs w:val="24"/>
        </w:rPr>
        <w:t>ального предпринимателя;</w:t>
      </w:r>
    </w:p>
    <w:p w:rsidR="00823858" w:rsidRPr="00222242" w:rsidRDefault="00823858" w:rsidP="00823858">
      <w:pPr>
        <w:widowControl w:val="0"/>
        <w:shd w:val="clear" w:color="auto" w:fill="FFFFFF"/>
        <w:autoSpaceDE w:val="0"/>
        <w:autoSpaceDN w:val="0"/>
        <w:adjustRightInd w:val="0"/>
        <w:ind w:right="43" w:firstLine="709"/>
        <w:jc w:val="both"/>
        <w:rPr>
          <w:rFonts w:ascii="Times New Roman" w:hAnsi="Times New Roman"/>
          <w:sz w:val="24"/>
          <w:szCs w:val="24"/>
        </w:rPr>
      </w:pPr>
      <w:r w:rsidRPr="00222242">
        <w:rPr>
          <w:rFonts w:ascii="Times New Roman" w:hAnsi="Times New Roman"/>
          <w:sz w:val="24"/>
          <w:szCs w:val="24"/>
        </w:rPr>
        <w:t>2) окончания проведения последней плановой проверки юридического лица, индивид</w:t>
      </w:r>
      <w:r w:rsidRPr="00222242">
        <w:rPr>
          <w:rFonts w:ascii="Times New Roman" w:hAnsi="Times New Roman"/>
          <w:sz w:val="24"/>
          <w:szCs w:val="24"/>
        </w:rPr>
        <w:t>у</w:t>
      </w:r>
      <w:r w:rsidRPr="00222242">
        <w:rPr>
          <w:rFonts w:ascii="Times New Roman" w:hAnsi="Times New Roman"/>
          <w:sz w:val="24"/>
          <w:szCs w:val="24"/>
        </w:rPr>
        <w:t>ального предпринимателя;</w:t>
      </w:r>
    </w:p>
    <w:p w:rsidR="00823858" w:rsidRPr="00222242" w:rsidRDefault="00823858" w:rsidP="00823858">
      <w:pPr>
        <w:widowControl w:val="0"/>
        <w:shd w:val="clear" w:color="auto" w:fill="FFFFFF"/>
        <w:autoSpaceDE w:val="0"/>
        <w:autoSpaceDN w:val="0"/>
        <w:adjustRightInd w:val="0"/>
        <w:ind w:right="41" w:firstLine="709"/>
        <w:jc w:val="both"/>
        <w:rPr>
          <w:rFonts w:ascii="Times New Roman" w:hAnsi="Times New Roman"/>
          <w:sz w:val="24"/>
          <w:szCs w:val="24"/>
        </w:rPr>
      </w:pPr>
      <w:r w:rsidRPr="00222242">
        <w:rPr>
          <w:rFonts w:ascii="Times New Roman" w:hAnsi="Times New Roman"/>
          <w:spacing w:val="-1"/>
          <w:sz w:val="24"/>
          <w:szCs w:val="24"/>
        </w:rPr>
        <w:t xml:space="preserve">3) начала осуществления </w:t>
      </w:r>
      <w:r w:rsidRPr="00222242">
        <w:rPr>
          <w:rFonts w:ascii="Times New Roman" w:hAnsi="Times New Roman"/>
          <w:sz w:val="24"/>
          <w:szCs w:val="24"/>
        </w:rPr>
        <w:t>юридическим лицом, индивидуальным предпринимателем предпринимател</w:t>
      </w:r>
      <w:r w:rsidRPr="00222242">
        <w:rPr>
          <w:rFonts w:ascii="Times New Roman" w:hAnsi="Times New Roman"/>
          <w:sz w:val="24"/>
          <w:szCs w:val="24"/>
        </w:rPr>
        <w:t>ь</w:t>
      </w:r>
      <w:r w:rsidRPr="00222242">
        <w:rPr>
          <w:rFonts w:ascii="Times New Roman" w:hAnsi="Times New Roman"/>
          <w:sz w:val="24"/>
          <w:szCs w:val="24"/>
        </w:rPr>
        <w:t>ской деятельности в соответствии с представленным в уполномоченный в соответствующей сфере де</w:t>
      </w:r>
      <w:r w:rsidRPr="00222242">
        <w:rPr>
          <w:rFonts w:ascii="Times New Roman" w:hAnsi="Times New Roman"/>
          <w:sz w:val="24"/>
          <w:szCs w:val="24"/>
        </w:rPr>
        <w:t>я</w:t>
      </w:r>
      <w:r w:rsidRPr="00222242">
        <w:rPr>
          <w:rFonts w:ascii="Times New Roman" w:hAnsi="Times New Roman"/>
          <w:sz w:val="24"/>
          <w:szCs w:val="24"/>
        </w:rPr>
        <w:t>тельности орган государственного контроля (надзора) уведомлением о начале осуществления отдельных видов предпринимательской деятел</w:t>
      </w:r>
      <w:r w:rsidRPr="00222242">
        <w:rPr>
          <w:rFonts w:ascii="Times New Roman" w:hAnsi="Times New Roman"/>
          <w:sz w:val="24"/>
          <w:szCs w:val="24"/>
        </w:rPr>
        <w:t>ь</w:t>
      </w:r>
      <w:r w:rsidRPr="00222242">
        <w:rPr>
          <w:rFonts w:ascii="Times New Roman" w:hAnsi="Times New Roman"/>
          <w:sz w:val="24"/>
          <w:szCs w:val="24"/>
        </w:rPr>
        <w:t>ности в случае выполнения работ или предоставления услуг, требующих представления указанного ув</w:t>
      </w:r>
      <w:r w:rsidRPr="00222242">
        <w:rPr>
          <w:rFonts w:ascii="Times New Roman" w:hAnsi="Times New Roman"/>
          <w:sz w:val="24"/>
          <w:szCs w:val="24"/>
        </w:rPr>
        <w:t>е</w:t>
      </w:r>
      <w:r w:rsidRPr="00222242">
        <w:rPr>
          <w:rFonts w:ascii="Times New Roman" w:hAnsi="Times New Roman"/>
          <w:sz w:val="24"/>
          <w:szCs w:val="24"/>
        </w:rPr>
        <w:t>домления;</w:t>
      </w:r>
    </w:p>
    <w:p w:rsidR="00823858" w:rsidRPr="00222242" w:rsidRDefault="00823858" w:rsidP="00823858">
      <w:pPr>
        <w:widowControl w:val="0"/>
        <w:shd w:val="clear" w:color="auto" w:fill="FFFFFF"/>
        <w:autoSpaceDE w:val="0"/>
        <w:autoSpaceDN w:val="0"/>
        <w:adjustRightInd w:val="0"/>
        <w:ind w:right="41" w:firstLine="709"/>
        <w:jc w:val="both"/>
        <w:rPr>
          <w:rFonts w:ascii="Times New Roman" w:hAnsi="Times New Roman"/>
          <w:sz w:val="24"/>
          <w:szCs w:val="24"/>
        </w:rPr>
      </w:pPr>
      <w:r w:rsidRPr="00222242">
        <w:rPr>
          <w:rFonts w:ascii="Times New Roman" w:hAnsi="Times New Roman"/>
          <w:sz w:val="24"/>
          <w:szCs w:val="24"/>
        </w:rPr>
        <w:t>В отношении одного и того же органа государственной власти, органа местного самоуправления, гражданина, являющегося правоо</w:t>
      </w:r>
      <w:r w:rsidRPr="00222242">
        <w:rPr>
          <w:rFonts w:ascii="Times New Roman" w:hAnsi="Times New Roman"/>
          <w:sz w:val="24"/>
          <w:szCs w:val="24"/>
        </w:rPr>
        <w:t>б</w:t>
      </w:r>
      <w:r w:rsidRPr="00222242">
        <w:rPr>
          <w:rFonts w:ascii="Times New Roman" w:hAnsi="Times New Roman"/>
          <w:sz w:val="24"/>
          <w:szCs w:val="24"/>
        </w:rPr>
        <w:t>ладателями, пользователями земельных участков, плановая проверка пр</w:t>
      </w:r>
      <w:r w:rsidRPr="00222242">
        <w:rPr>
          <w:rFonts w:ascii="Times New Roman" w:hAnsi="Times New Roman"/>
          <w:sz w:val="24"/>
          <w:szCs w:val="24"/>
        </w:rPr>
        <w:t>о</w:t>
      </w:r>
      <w:r w:rsidRPr="00222242">
        <w:rPr>
          <w:rFonts w:ascii="Times New Roman" w:hAnsi="Times New Roman"/>
          <w:sz w:val="24"/>
          <w:szCs w:val="24"/>
        </w:rPr>
        <w:t>водится не чаще одного раза в три года.</w:t>
      </w:r>
    </w:p>
    <w:p w:rsidR="00823858" w:rsidRPr="00222242" w:rsidRDefault="00823858" w:rsidP="00823858">
      <w:pPr>
        <w:widowControl w:val="0"/>
        <w:shd w:val="clear" w:color="auto" w:fill="FFFFFF"/>
        <w:autoSpaceDE w:val="0"/>
        <w:autoSpaceDN w:val="0"/>
        <w:adjustRightInd w:val="0"/>
        <w:ind w:right="41" w:firstLine="709"/>
        <w:jc w:val="both"/>
        <w:rPr>
          <w:rFonts w:ascii="Times New Roman" w:hAnsi="Times New Roman"/>
          <w:sz w:val="24"/>
          <w:szCs w:val="24"/>
        </w:rPr>
      </w:pPr>
      <w:r w:rsidRPr="00222242">
        <w:rPr>
          <w:rFonts w:ascii="Times New Roman" w:hAnsi="Times New Roman"/>
          <w:sz w:val="24"/>
          <w:szCs w:val="24"/>
        </w:rPr>
        <w:t>3.2.5. Должностным лицом, ответственным за подготовку ежего</w:t>
      </w:r>
      <w:r w:rsidRPr="00222242">
        <w:rPr>
          <w:rFonts w:ascii="Times New Roman" w:hAnsi="Times New Roman"/>
          <w:sz w:val="24"/>
          <w:szCs w:val="24"/>
        </w:rPr>
        <w:t>д</w:t>
      </w:r>
      <w:r w:rsidRPr="00222242">
        <w:rPr>
          <w:rFonts w:ascii="Times New Roman" w:hAnsi="Times New Roman"/>
          <w:sz w:val="24"/>
          <w:szCs w:val="24"/>
        </w:rPr>
        <w:t>ного плана, является руководитель органа муниципального контроля.</w:t>
      </w:r>
    </w:p>
    <w:p w:rsidR="00823858" w:rsidRPr="00222242" w:rsidRDefault="00823858" w:rsidP="00823858">
      <w:pPr>
        <w:jc w:val="both"/>
        <w:rPr>
          <w:rFonts w:ascii="Times New Roman" w:hAnsi="Times New Roman"/>
          <w:sz w:val="24"/>
          <w:szCs w:val="24"/>
        </w:rPr>
      </w:pPr>
      <w:r w:rsidRPr="00222242">
        <w:rPr>
          <w:rFonts w:ascii="Times New Roman" w:hAnsi="Times New Roman"/>
          <w:sz w:val="24"/>
          <w:szCs w:val="24"/>
        </w:rPr>
        <w:t xml:space="preserve">            3.2.6. Административные действия по планированию плановых проверок включают:</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подготовку проекта ежегодного плана;</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направление проекта ежегодного плана на согласование в орган государственного земельного надзора;</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направление на согласование проекта ежегодного плана в орган прокуратуры;</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доработку ежегодного плана с учетом предложений, поступивших из органа прокуратуры, в случае их поступления;</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утверждение ежегодного плана руководителем органа муниц</w:t>
      </w:r>
      <w:r w:rsidRPr="00222242">
        <w:rPr>
          <w:rFonts w:ascii="Times New Roman" w:hAnsi="Times New Roman"/>
          <w:sz w:val="24"/>
          <w:szCs w:val="24"/>
        </w:rPr>
        <w:t>и</w:t>
      </w:r>
      <w:r w:rsidRPr="00222242">
        <w:rPr>
          <w:rFonts w:ascii="Times New Roman" w:hAnsi="Times New Roman"/>
          <w:sz w:val="24"/>
          <w:szCs w:val="24"/>
        </w:rPr>
        <w:t>пального контроля;</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направление в орган прокуратуры утвержденного ежегодного плана;</w:t>
      </w:r>
    </w:p>
    <w:p w:rsidR="00823858" w:rsidRPr="00222242" w:rsidRDefault="00823858" w:rsidP="00823858">
      <w:pPr>
        <w:ind w:firstLine="709"/>
        <w:jc w:val="both"/>
        <w:rPr>
          <w:rFonts w:ascii="Times New Roman" w:hAnsi="Times New Roman"/>
          <w:sz w:val="24"/>
          <w:szCs w:val="24"/>
        </w:rPr>
      </w:pPr>
      <w:r w:rsidRPr="00222242">
        <w:rPr>
          <w:rFonts w:ascii="Times New Roman" w:eastAsia="Calibri" w:hAnsi="Times New Roman"/>
          <w:sz w:val="24"/>
          <w:szCs w:val="24"/>
        </w:rPr>
        <w:t xml:space="preserve">размещение </w:t>
      </w:r>
      <w:r w:rsidRPr="00222242">
        <w:rPr>
          <w:rFonts w:ascii="Times New Roman" w:hAnsi="Times New Roman"/>
          <w:sz w:val="24"/>
          <w:szCs w:val="24"/>
        </w:rPr>
        <w:t xml:space="preserve">утвержденного ежегодного плана </w:t>
      </w:r>
      <w:r w:rsidRPr="00222242">
        <w:rPr>
          <w:rFonts w:ascii="Times New Roman" w:eastAsia="Calibri" w:hAnsi="Times New Roman"/>
          <w:sz w:val="24"/>
          <w:szCs w:val="24"/>
        </w:rPr>
        <w:t>на официальном сайте администрации поселка Нижний Ингаш Нижнеингашского ра</w:t>
      </w:r>
      <w:r w:rsidRPr="00222242">
        <w:rPr>
          <w:rFonts w:ascii="Times New Roman" w:eastAsia="Calibri" w:hAnsi="Times New Roman"/>
          <w:sz w:val="24"/>
          <w:szCs w:val="24"/>
        </w:rPr>
        <w:t>й</w:t>
      </w:r>
      <w:r w:rsidRPr="00222242">
        <w:rPr>
          <w:rFonts w:ascii="Times New Roman" w:eastAsia="Calibri" w:hAnsi="Times New Roman"/>
          <w:sz w:val="24"/>
          <w:szCs w:val="24"/>
        </w:rPr>
        <w:t>она Красноярского края</w:t>
      </w:r>
      <w:r w:rsidRPr="00222242">
        <w:rPr>
          <w:rFonts w:ascii="Times New Roman" w:hAnsi="Times New Roman"/>
          <w:sz w:val="24"/>
          <w:szCs w:val="24"/>
        </w:rPr>
        <w:t>.</w:t>
      </w:r>
    </w:p>
    <w:p w:rsidR="00823858" w:rsidRPr="00222242" w:rsidRDefault="00823858" w:rsidP="00823858">
      <w:pPr>
        <w:widowControl w:val="0"/>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3.2.7. Внесение изменений в ежегодный план проверок юридич</w:t>
      </w:r>
      <w:r w:rsidRPr="00222242">
        <w:rPr>
          <w:rFonts w:ascii="Times New Roman" w:eastAsia="Calibri" w:hAnsi="Times New Roman"/>
          <w:sz w:val="24"/>
          <w:szCs w:val="24"/>
        </w:rPr>
        <w:t>е</w:t>
      </w:r>
      <w:r w:rsidRPr="00222242">
        <w:rPr>
          <w:rFonts w:ascii="Times New Roman" w:eastAsia="Calibri" w:hAnsi="Times New Roman"/>
          <w:sz w:val="24"/>
          <w:szCs w:val="24"/>
        </w:rPr>
        <w:t xml:space="preserve">ских лиц, индивидуальных предпринимателей допускается в случаях, предусмотренных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222242">
        <w:rPr>
          <w:rFonts w:ascii="Times New Roman" w:hAnsi="Times New Roman"/>
          <w:sz w:val="24"/>
          <w:szCs w:val="24"/>
        </w:rPr>
        <w:t>юридического лица, индивид</w:t>
      </w:r>
      <w:r w:rsidRPr="00222242">
        <w:rPr>
          <w:rFonts w:ascii="Times New Roman" w:hAnsi="Times New Roman"/>
          <w:sz w:val="24"/>
          <w:szCs w:val="24"/>
        </w:rPr>
        <w:t>у</w:t>
      </w:r>
      <w:r w:rsidRPr="00222242">
        <w:rPr>
          <w:rFonts w:ascii="Times New Roman" w:hAnsi="Times New Roman"/>
          <w:sz w:val="24"/>
          <w:szCs w:val="24"/>
        </w:rPr>
        <w:t>альных предпринимателей».</w:t>
      </w:r>
    </w:p>
    <w:p w:rsidR="00823858" w:rsidRPr="00222242" w:rsidRDefault="00823858" w:rsidP="00823858">
      <w:pPr>
        <w:ind w:firstLine="709"/>
        <w:jc w:val="both"/>
        <w:rPr>
          <w:rFonts w:ascii="Times New Roman" w:hAnsi="Times New Roman"/>
          <w:sz w:val="24"/>
          <w:szCs w:val="24"/>
        </w:rPr>
      </w:pPr>
      <w:r w:rsidRPr="00222242">
        <w:rPr>
          <w:rFonts w:ascii="Times New Roman" w:eastAsia="Calibri" w:hAnsi="Times New Roman"/>
          <w:sz w:val="24"/>
          <w:szCs w:val="24"/>
        </w:rPr>
        <w:lastRenderedPageBreak/>
        <w:t>Внесение изменений в ежегодные планы проверок органов мес</w:t>
      </w:r>
      <w:r w:rsidRPr="00222242">
        <w:rPr>
          <w:rFonts w:ascii="Times New Roman" w:eastAsia="Calibri" w:hAnsi="Times New Roman"/>
          <w:sz w:val="24"/>
          <w:szCs w:val="24"/>
        </w:rPr>
        <w:t>т</w:t>
      </w:r>
      <w:r w:rsidRPr="00222242">
        <w:rPr>
          <w:rFonts w:ascii="Times New Roman" w:eastAsia="Calibri" w:hAnsi="Times New Roman"/>
          <w:sz w:val="24"/>
          <w:szCs w:val="24"/>
        </w:rPr>
        <w:t>ного самоуправления, гражданин допускается в случаях, предусмотре</w:t>
      </w:r>
      <w:r w:rsidRPr="00222242">
        <w:rPr>
          <w:rFonts w:ascii="Times New Roman" w:eastAsia="Calibri" w:hAnsi="Times New Roman"/>
          <w:sz w:val="24"/>
          <w:szCs w:val="24"/>
        </w:rPr>
        <w:t>н</w:t>
      </w:r>
      <w:r w:rsidRPr="00222242">
        <w:rPr>
          <w:rFonts w:ascii="Times New Roman" w:eastAsia="Calibri" w:hAnsi="Times New Roman"/>
          <w:sz w:val="24"/>
          <w:szCs w:val="24"/>
        </w:rPr>
        <w:t>ных пунктом 6.4 постановления правительства Красноярского края от 01.03.2016 №86-п «Об установлении муниципального земельного ко</w:t>
      </w:r>
      <w:r w:rsidRPr="00222242">
        <w:rPr>
          <w:rFonts w:ascii="Times New Roman" w:eastAsia="Calibri" w:hAnsi="Times New Roman"/>
          <w:sz w:val="24"/>
          <w:szCs w:val="24"/>
        </w:rPr>
        <w:t>н</w:t>
      </w:r>
      <w:r w:rsidRPr="00222242">
        <w:rPr>
          <w:rFonts w:ascii="Times New Roman" w:eastAsia="Calibri" w:hAnsi="Times New Roman"/>
          <w:sz w:val="24"/>
          <w:szCs w:val="24"/>
        </w:rPr>
        <w:t>троля».</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3.2.8. Сроки исполнения административных действий по планир</w:t>
      </w:r>
      <w:r w:rsidRPr="00222242">
        <w:rPr>
          <w:rFonts w:ascii="Times New Roman" w:hAnsi="Times New Roman"/>
          <w:sz w:val="24"/>
          <w:szCs w:val="24"/>
        </w:rPr>
        <w:t>о</w:t>
      </w:r>
      <w:r w:rsidRPr="00222242">
        <w:rPr>
          <w:rFonts w:ascii="Times New Roman" w:hAnsi="Times New Roman"/>
          <w:sz w:val="24"/>
          <w:szCs w:val="24"/>
        </w:rPr>
        <w:t xml:space="preserve">ванию ежегодного плана </w:t>
      </w:r>
      <w:r w:rsidRPr="00222242">
        <w:rPr>
          <w:rFonts w:ascii="Times New Roman" w:eastAsia="Calibri" w:hAnsi="Times New Roman"/>
          <w:sz w:val="24"/>
          <w:szCs w:val="24"/>
        </w:rPr>
        <w:t>юридических лиц, индивидуальных предпр</w:t>
      </w:r>
      <w:r w:rsidRPr="00222242">
        <w:rPr>
          <w:rFonts w:ascii="Times New Roman" w:eastAsia="Calibri" w:hAnsi="Times New Roman"/>
          <w:sz w:val="24"/>
          <w:szCs w:val="24"/>
        </w:rPr>
        <w:t>и</w:t>
      </w:r>
      <w:r w:rsidRPr="00222242">
        <w:rPr>
          <w:rFonts w:ascii="Times New Roman" w:eastAsia="Calibri" w:hAnsi="Times New Roman"/>
          <w:sz w:val="24"/>
          <w:szCs w:val="24"/>
        </w:rPr>
        <w:t>нимателей</w:t>
      </w:r>
      <w:r w:rsidRPr="00222242">
        <w:rPr>
          <w:rFonts w:ascii="Times New Roman" w:hAnsi="Times New Roman"/>
          <w:sz w:val="24"/>
          <w:szCs w:val="24"/>
        </w:rPr>
        <w:t xml:space="preserve"> составляют:</w:t>
      </w:r>
    </w:p>
    <w:p w:rsidR="00823858" w:rsidRPr="00222242" w:rsidRDefault="00823858" w:rsidP="00823858">
      <w:pPr>
        <w:widowControl w:val="0"/>
        <w:shd w:val="clear" w:color="auto" w:fill="FFFFFF"/>
        <w:suppressAutoHyphens/>
        <w:autoSpaceDE w:val="0"/>
        <w:autoSpaceDN w:val="0"/>
        <w:ind w:firstLine="709"/>
        <w:jc w:val="both"/>
        <w:textAlignment w:val="baseline"/>
        <w:rPr>
          <w:rFonts w:ascii="Times New Roman" w:eastAsia="Arial" w:hAnsi="Times New Roman"/>
          <w:kern w:val="3"/>
          <w:sz w:val="24"/>
          <w:szCs w:val="24"/>
          <w:lang w:val="de-DE" w:eastAsia="ja-JP" w:bidi="fa-IR"/>
        </w:rPr>
      </w:pPr>
      <w:r w:rsidRPr="00222242">
        <w:rPr>
          <w:rFonts w:ascii="Times New Roman" w:eastAsia="Calibri" w:hAnsi="Times New Roman"/>
          <w:sz w:val="24"/>
          <w:szCs w:val="24"/>
        </w:rPr>
        <w:t xml:space="preserve">подготовка </w:t>
      </w:r>
      <w:r w:rsidRPr="00222242">
        <w:rPr>
          <w:rFonts w:ascii="Times New Roman" w:hAnsi="Times New Roman"/>
          <w:sz w:val="24"/>
          <w:szCs w:val="24"/>
        </w:rPr>
        <w:t>органом муниципального контроля</w:t>
      </w:r>
      <w:r w:rsidRPr="00222242">
        <w:rPr>
          <w:rFonts w:ascii="Times New Roman" w:eastAsia="Calibri" w:hAnsi="Times New Roman"/>
          <w:sz w:val="24"/>
          <w:szCs w:val="24"/>
        </w:rPr>
        <w:t xml:space="preserve"> проекта</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sz w:val="24"/>
          <w:szCs w:val="24"/>
        </w:rPr>
        <w:t xml:space="preserve">ежегодного плана </w:t>
      </w:r>
      <w:r w:rsidRPr="00222242">
        <w:rPr>
          <w:rFonts w:ascii="Times New Roman" w:hAnsi="Times New Roman"/>
          <w:sz w:val="24"/>
          <w:szCs w:val="24"/>
        </w:rPr>
        <w:t>–</w:t>
      </w:r>
      <w:r w:rsidRPr="00222242">
        <w:rPr>
          <w:rFonts w:ascii="Times New Roman" w:eastAsia="Calibri" w:hAnsi="Times New Roman"/>
          <w:sz w:val="24"/>
          <w:szCs w:val="24"/>
        </w:rPr>
        <w:t xml:space="preserve"> до 1 мая года, предшествующего году проведения проверок</w:t>
      </w:r>
      <w:r w:rsidRPr="00222242">
        <w:rPr>
          <w:rFonts w:ascii="Times New Roman" w:eastAsia="Arial" w:hAnsi="Times New Roman"/>
          <w:kern w:val="3"/>
          <w:sz w:val="24"/>
          <w:szCs w:val="24"/>
          <w:lang w:val="de-DE" w:eastAsia="ja-JP" w:bidi="fa-IR"/>
        </w:rPr>
        <w:t>;</w:t>
      </w:r>
    </w:p>
    <w:p w:rsidR="00823858" w:rsidRPr="00222242" w:rsidRDefault="00823858" w:rsidP="00823858">
      <w:pPr>
        <w:widowControl w:val="0"/>
        <w:suppressAutoHyphens/>
        <w:autoSpaceDE w:val="0"/>
        <w:autoSpaceDN w:val="0"/>
        <w:ind w:firstLine="709"/>
        <w:jc w:val="both"/>
        <w:textAlignment w:val="baseline"/>
        <w:rPr>
          <w:rFonts w:ascii="Times New Roman" w:eastAsia="Arial" w:hAnsi="Times New Roman"/>
          <w:kern w:val="3"/>
          <w:sz w:val="24"/>
          <w:szCs w:val="24"/>
          <w:lang w:eastAsia="ja-JP" w:bidi="fa-IR"/>
        </w:rPr>
      </w:pPr>
      <w:r w:rsidRPr="00222242">
        <w:rPr>
          <w:rFonts w:ascii="Times New Roman" w:eastAsia="Calibri" w:hAnsi="Times New Roman"/>
          <w:sz w:val="24"/>
          <w:szCs w:val="24"/>
        </w:rPr>
        <w:t>направление на согласование проекта</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sz w:val="24"/>
          <w:szCs w:val="24"/>
        </w:rPr>
        <w:t xml:space="preserve">ежегодного плана </w:t>
      </w:r>
      <w:r w:rsidRPr="00222242">
        <w:rPr>
          <w:rFonts w:ascii="Times New Roman" w:eastAsia="Arial" w:hAnsi="Times New Roman"/>
          <w:kern w:val="3"/>
          <w:sz w:val="24"/>
          <w:szCs w:val="24"/>
          <w:lang w:val="de-DE" w:eastAsia="ja-JP" w:bidi="fa-IR"/>
        </w:rPr>
        <w:t xml:space="preserve">в </w:t>
      </w:r>
      <w:r w:rsidRPr="00222242">
        <w:rPr>
          <w:rFonts w:ascii="Times New Roman" w:eastAsia="Arial" w:hAnsi="Times New Roman"/>
          <w:kern w:val="3"/>
          <w:sz w:val="24"/>
          <w:szCs w:val="24"/>
          <w:lang w:eastAsia="ja-JP" w:bidi="fa-IR"/>
        </w:rPr>
        <w:t>орган государственного земельного надзора</w:t>
      </w:r>
      <w:r w:rsidRPr="00222242">
        <w:rPr>
          <w:rFonts w:ascii="Times New Roman" w:eastAsia="Arial" w:hAnsi="Times New Roman"/>
          <w:kern w:val="3"/>
          <w:sz w:val="24"/>
          <w:szCs w:val="24"/>
          <w:lang w:val="de-DE" w:eastAsia="ja-JP" w:bidi="fa-IR"/>
        </w:rPr>
        <w:t xml:space="preserve"> </w:t>
      </w:r>
      <w:r w:rsidRPr="00222242">
        <w:rPr>
          <w:rFonts w:ascii="Times New Roman" w:hAnsi="Times New Roman"/>
          <w:sz w:val="24"/>
          <w:szCs w:val="24"/>
        </w:rPr>
        <w:t>–</w:t>
      </w:r>
      <w:r w:rsidRPr="00222242">
        <w:rPr>
          <w:rFonts w:ascii="Times New Roman" w:eastAsia="Arial" w:hAnsi="Times New Roman"/>
          <w:kern w:val="3"/>
          <w:sz w:val="24"/>
          <w:szCs w:val="24"/>
          <w:lang w:val="de-DE" w:eastAsia="ja-JP" w:bidi="fa-IR"/>
        </w:rPr>
        <w:t xml:space="preserve"> </w:t>
      </w:r>
      <w:r w:rsidRPr="00222242">
        <w:rPr>
          <w:rFonts w:ascii="Times New Roman" w:eastAsia="Calibri" w:hAnsi="Times New Roman"/>
          <w:sz w:val="24"/>
          <w:szCs w:val="24"/>
        </w:rPr>
        <w:t>до 1 июня года, предшествующего году проведения проверок</w:t>
      </w:r>
      <w:r w:rsidRPr="00222242">
        <w:rPr>
          <w:rFonts w:ascii="Times New Roman" w:eastAsia="Arial" w:hAnsi="Times New Roman"/>
          <w:kern w:val="3"/>
          <w:sz w:val="24"/>
          <w:szCs w:val="24"/>
          <w:lang w:val="de-DE" w:eastAsia="ja-JP" w:bidi="fa-IR"/>
        </w:rPr>
        <w:t>;</w:t>
      </w:r>
    </w:p>
    <w:p w:rsidR="00823858" w:rsidRPr="00222242" w:rsidRDefault="00823858" w:rsidP="00823858">
      <w:pPr>
        <w:widowControl w:val="0"/>
        <w:suppressAutoHyphens/>
        <w:autoSpaceDE w:val="0"/>
        <w:autoSpaceDN w:val="0"/>
        <w:ind w:firstLine="709"/>
        <w:jc w:val="both"/>
        <w:textAlignment w:val="baseline"/>
        <w:rPr>
          <w:rFonts w:ascii="Times New Roman" w:eastAsia="Arial" w:hAnsi="Times New Roman"/>
          <w:kern w:val="3"/>
          <w:sz w:val="24"/>
          <w:szCs w:val="24"/>
          <w:lang w:eastAsia="ja-JP" w:bidi="fa-IR"/>
        </w:rPr>
      </w:pPr>
      <w:r w:rsidRPr="00222242">
        <w:rPr>
          <w:rFonts w:ascii="Times New Roman" w:eastAsia="Arial" w:hAnsi="Times New Roman"/>
          <w:kern w:val="3"/>
          <w:sz w:val="24"/>
          <w:szCs w:val="24"/>
          <w:lang w:eastAsia="ja-JP" w:bidi="fa-IR"/>
        </w:rPr>
        <w:t xml:space="preserve">направление дорабатываемого </w:t>
      </w:r>
      <w:r w:rsidRPr="00222242">
        <w:rPr>
          <w:rFonts w:ascii="Times New Roman" w:eastAsia="Calibri" w:hAnsi="Times New Roman"/>
          <w:sz w:val="24"/>
          <w:szCs w:val="24"/>
        </w:rPr>
        <w:t>проекта</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kern w:val="3"/>
          <w:sz w:val="24"/>
          <w:szCs w:val="24"/>
          <w:lang w:eastAsia="ja-JP" w:bidi="fa-IR"/>
        </w:rPr>
        <w:t xml:space="preserve">в территориальный орган федерального органа государственного земельного надзора на повторное согласование – в течении        15 рабочих дней со дня принятия органом государственного земельного надзора об отказе в согласовании;    </w:t>
      </w:r>
    </w:p>
    <w:p w:rsidR="00823858" w:rsidRPr="00222242" w:rsidRDefault="00823858" w:rsidP="00823858">
      <w:pPr>
        <w:widowControl w:val="0"/>
        <w:suppressAutoHyphens/>
        <w:autoSpaceDE w:val="0"/>
        <w:autoSpaceDN w:val="0"/>
        <w:ind w:firstLine="709"/>
        <w:jc w:val="both"/>
        <w:textAlignment w:val="baseline"/>
        <w:rPr>
          <w:rFonts w:ascii="Times New Roman" w:eastAsia="Arial" w:hAnsi="Times New Roman"/>
          <w:kern w:val="3"/>
          <w:sz w:val="24"/>
          <w:szCs w:val="24"/>
          <w:lang w:eastAsia="ja-JP" w:bidi="fa-IR"/>
        </w:rPr>
      </w:pPr>
      <w:r w:rsidRPr="00222242">
        <w:rPr>
          <w:rFonts w:ascii="Times New Roman" w:eastAsia="Calibri" w:hAnsi="Times New Roman"/>
          <w:sz w:val="24"/>
          <w:szCs w:val="24"/>
        </w:rPr>
        <w:t>направление на согласование проекта</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sz w:val="24"/>
          <w:szCs w:val="24"/>
        </w:rPr>
        <w:t xml:space="preserve">ежегодного плана </w:t>
      </w:r>
      <w:r w:rsidRPr="00222242">
        <w:rPr>
          <w:rFonts w:ascii="Times New Roman" w:eastAsia="Arial" w:hAnsi="Times New Roman"/>
          <w:kern w:val="3"/>
          <w:sz w:val="24"/>
          <w:szCs w:val="24"/>
          <w:lang w:val="de-DE" w:eastAsia="ja-JP" w:bidi="fa-IR"/>
        </w:rPr>
        <w:t xml:space="preserve">в </w:t>
      </w:r>
      <w:r w:rsidRPr="00222242">
        <w:rPr>
          <w:rFonts w:ascii="Times New Roman" w:eastAsia="Arial" w:hAnsi="Times New Roman"/>
          <w:kern w:val="3"/>
          <w:sz w:val="24"/>
          <w:szCs w:val="24"/>
          <w:lang w:eastAsia="ja-JP" w:bidi="fa-IR"/>
        </w:rPr>
        <w:t xml:space="preserve">органы прокуратуры </w:t>
      </w:r>
      <w:r w:rsidRPr="00222242">
        <w:rPr>
          <w:rFonts w:ascii="Times New Roman" w:hAnsi="Times New Roman"/>
          <w:sz w:val="24"/>
          <w:szCs w:val="24"/>
        </w:rPr>
        <w:t>–</w:t>
      </w:r>
      <w:r w:rsidRPr="00222242">
        <w:rPr>
          <w:rFonts w:ascii="Times New Roman" w:eastAsia="Arial" w:hAnsi="Times New Roman"/>
          <w:kern w:val="3"/>
          <w:sz w:val="24"/>
          <w:szCs w:val="24"/>
          <w:lang w:eastAsia="ja-JP" w:bidi="fa-IR"/>
        </w:rPr>
        <w:t xml:space="preserve"> до</w:t>
      </w:r>
      <w:r w:rsidRPr="00222242">
        <w:rPr>
          <w:rFonts w:ascii="Times New Roman" w:eastAsia="Arial" w:hAnsi="Times New Roman"/>
          <w:kern w:val="3"/>
          <w:sz w:val="24"/>
          <w:szCs w:val="24"/>
          <w:lang w:val="de-DE" w:eastAsia="ja-JP" w:bidi="fa-IR"/>
        </w:rPr>
        <w:t xml:space="preserve"> 1 </w:t>
      </w:r>
      <w:r w:rsidRPr="00222242">
        <w:rPr>
          <w:rFonts w:ascii="Times New Roman" w:eastAsia="Arial" w:hAnsi="Times New Roman"/>
          <w:kern w:val="3"/>
          <w:sz w:val="24"/>
          <w:szCs w:val="24"/>
          <w:lang w:eastAsia="ja-JP" w:bidi="fa-IR"/>
        </w:rPr>
        <w:t>сентября года</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kern w:val="3"/>
          <w:sz w:val="24"/>
          <w:szCs w:val="24"/>
          <w:lang w:eastAsia="ja-JP" w:bidi="fa-IR"/>
        </w:rPr>
        <w:t>предшествующего году проведения проверок;</w:t>
      </w:r>
    </w:p>
    <w:p w:rsidR="00823858" w:rsidRPr="00222242" w:rsidRDefault="00823858" w:rsidP="00823858">
      <w:pPr>
        <w:widowControl w:val="0"/>
        <w:suppressAutoHyphens/>
        <w:autoSpaceDE w:val="0"/>
        <w:autoSpaceDN w:val="0"/>
        <w:ind w:firstLine="709"/>
        <w:jc w:val="both"/>
        <w:textAlignment w:val="baseline"/>
        <w:rPr>
          <w:rFonts w:ascii="Times New Roman" w:eastAsia="Arial" w:hAnsi="Times New Roman"/>
          <w:sz w:val="24"/>
          <w:szCs w:val="24"/>
        </w:rPr>
      </w:pPr>
      <w:r w:rsidRPr="00222242">
        <w:rPr>
          <w:rFonts w:ascii="Times New Roman" w:eastAsia="Arial" w:hAnsi="Times New Roman"/>
          <w:sz w:val="24"/>
          <w:szCs w:val="24"/>
        </w:rPr>
        <w:t xml:space="preserve">доработка проекта ежегодного плана – </w:t>
      </w:r>
      <w:r w:rsidRPr="00222242">
        <w:rPr>
          <w:rFonts w:ascii="Times New Roman" w:eastAsia="Arial" w:hAnsi="Times New Roman"/>
          <w:kern w:val="3"/>
          <w:sz w:val="24"/>
          <w:szCs w:val="24"/>
          <w:lang w:eastAsia="ja-JP" w:bidi="fa-IR"/>
        </w:rPr>
        <w:t>до 1 ноября года</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kern w:val="3"/>
          <w:sz w:val="24"/>
          <w:szCs w:val="24"/>
          <w:lang w:eastAsia="ja-JP" w:bidi="fa-IR"/>
        </w:rPr>
        <w:t>предшествующего году проведения плановых проверок</w:t>
      </w:r>
      <w:r w:rsidRPr="00222242">
        <w:rPr>
          <w:rFonts w:ascii="Times New Roman" w:eastAsia="Arial" w:hAnsi="Times New Roman"/>
          <w:kern w:val="3"/>
          <w:sz w:val="24"/>
          <w:szCs w:val="24"/>
          <w:lang w:val="de-DE" w:eastAsia="ja-JP" w:bidi="fa-IR"/>
        </w:rPr>
        <w:t>,</w:t>
      </w:r>
      <w:r w:rsidRPr="00222242">
        <w:rPr>
          <w:rFonts w:ascii="Times New Roman" w:eastAsia="Arial" w:hAnsi="Times New Roman"/>
          <w:kern w:val="3"/>
          <w:sz w:val="24"/>
          <w:szCs w:val="24"/>
          <w:lang w:eastAsia="ja-JP" w:bidi="fa-IR"/>
        </w:rPr>
        <w:t xml:space="preserve"> </w:t>
      </w:r>
      <w:r w:rsidRPr="00222242">
        <w:rPr>
          <w:rFonts w:ascii="Times New Roman" w:eastAsia="Arial" w:hAnsi="Times New Roman"/>
          <w:sz w:val="24"/>
          <w:szCs w:val="24"/>
        </w:rPr>
        <w:t>осуществляется</w:t>
      </w:r>
      <w:r w:rsidRPr="00222242">
        <w:rPr>
          <w:rFonts w:ascii="Times New Roman" w:eastAsia="Arial" w:hAnsi="Times New Roman"/>
          <w:kern w:val="3"/>
          <w:sz w:val="24"/>
          <w:szCs w:val="24"/>
          <w:lang w:val="de-DE" w:eastAsia="ja-JP" w:bidi="fa-IR"/>
        </w:rPr>
        <w:t xml:space="preserve"> </w:t>
      </w:r>
      <w:r w:rsidRPr="00222242">
        <w:rPr>
          <w:rFonts w:ascii="Times New Roman" w:eastAsia="Arial" w:hAnsi="Times New Roman"/>
          <w:kern w:val="3"/>
          <w:sz w:val="24"/>
          <w:szCs w:val="24"/>
          <w:lang w:eastAsia="ja-JP" w:bidi="fa-IR"/>
        </w:rPr>
        <w:t>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3.2.9. Утвержденный ежегодный план доводится до сведения заи</w:t>
      </w:r>
      <w:r w:rsidRPr="00222242">
        <w:rPr>
          <w:rFonts w:ascii="Times New Roman" w:hAnsi="Times New Roman"/>
          <w:sz w:val="24"/>
          <w:szCs w:val="24"/>
        </w:rPr>
        <w:t>н</w:t>
      </w:r>
      <w:r w:rsidRPr="00222242">
        <w:rPr>
          <w:rFonts w:ascii="Times New Roman" w:hAnsi="Times New Roman"/>
          <w:sz w:val="24"/>
          <w:szCs w:val="24"/>
        </w:rPr>
        <w:t>тересованных лиц посредствам его размещения на официальном сайте администрации поселка Нижний Ингаш Нижнеингашского района Красноярского края в подразделе органа муниципального контроля в информационно – телекоммуникационной сети Интернет в срок до 31 декабря текущего календарного года.</w:t>
      </w:r>
    </w:p>
    <w:p w:rsidR="00823858" w:rsidRPr="00222242" w:rsidRDefault="00823858" w:rsidP="00823858">
      <w:pPr>
        <w:autoSpaceDE w:val="0"/>
        <w:autoSpaceDN w:val="0"/>
        <w:adjustRightInd w:val="0"/>
        <w:ind w:firstLine="709"/>
        <w:jc w:val="both"/>
        <w:rPr>
          <w:rFonts w:ascii="Times New Roman" w:hAnsi="Times New Roman"/>
          <w:color w:val="000000"/>
          <w:sz w:val="24"/>
          <w:szCs w:val="24"/>
        </w:rPr>
      </w:pPr>
      <w:r w:rsidRPr="00222242">
        <w:rPr>
          <w:rFonts w:ascii="Times New Roman" w:hAnsi="Times New Roman"/>
          <w:sz w:val="24"/>
          <w:szCs w:val="24"/>
        </w:rPr>
        <w:t xml:space="preserve">3.2.10. </w:t>
      </w:r>
      <w:r w:rsidRPr="00222242">
        <w:rPr>
          <w:rFonts w:ascii="Times New Roman" w:hAnsi="Times New Roman"/>
          <w:color w:val="000000"/>
          <w:sz w:val="24"/>
          <w:szCs w:val="24"/>
        </w:rPr>
        <w:t xml:space="preserve">Оснований для приостановления формирования </w:t>
      </w:r>
      <w:r w:rsidRPr="00222242">
        <w:rPr>
          <w:rFonts w:ascii="Times New Roman" w:hAnsi="Times New Roman"/>
          <w:sz w:val="24"/>
          <w:szCs w:val="24"/>
        </w:rPr>
        <w:t>ежегодного</w:t>
      </w:r>
      <w:r w:rsidRPr="00222242">
        <w:rPr>
          <w:rFonts w:ascii="Times New Roman" w:hAnsi="Times New Roman"/>
          <w:color w:val="000000"/>
          <w:sz w:val="24"/>
          <w:szCs w:val="24"/>
        </w:rPr>
        <w:t xml:space="preserve"> плана действующим законодател</w:t>
      </w:r>
      <w:r w:rsidRPr="00222242">
        <w:rPr>
          <w:rFonts w:ascii="Times New Roman" w:hAnsi="Times New Roman"/>
          <w:color w:val="000000"/>
          <w:sz w:val="24"/>
          <w:szCs w:val="24"/>
        </w:rPr>
        <w:t>ь</w:t>
      </w:r>
      <w:r w:rsidRPr="00222242">
        <w:rPr>
          <w:rFonts w:ascii="Times New Roman" w:hAnsi="Times New Roman"/>
          <w:color w:val="000000"/>
          <w:sz w:val="24"/>
          <w:szCs w:val="24"/>
        </w:rPr>
        <w:t>ством не предусмотрено;</w:t>
      </w:r>
    </w:p>
    <w:p w:rsidR="00823858" w:rsidRPr="00222242" w:rsidRDefault="00823858" w:rsidP="00823858">
      <w:pPr>
        <w:autoSpaceDE w:val="0"/>
        <w:autoSpaceDN w:val="0"/>
        <w:adjustRightInd w:val="0"/>
        <w:ind w:firstLine="709"/>
        <w:jc w:val="both"/>
        <w:rPr>
          <w:rFonts w:ascii="Times New Roman" w:hAnsi="Times New Roman"/>
          <w:color w:val="000000"/>
          <w:sz w:val="24"/>
          <w:szCs w:val="24"/>
        </w:rPr>
      </w:pPr>
      <w:r w:rsidRPr="00222242">
        <w:rPr>
          <w:rFonts w:ascii="Times New Roman" w:hAnsi="Times New Roman"/>
          <w:sz w:val="24"/>
          <w:szCs w:val="24"/>
        </w:rPr>
        <w:t>3.2.11. Критерием</w:t>
      </w:r>
      <w:r w:rsidRPr="00222242">
        <w:rPr>
          <w:rFonts w:ascii="Times New Roman" w:hAnsi="Times New Roman"/>
          <w:b/>
          <w:sz w:val="24"/>
          <w:szCs w:val="24"/>
        </w:rPr>
        <w:t xml:space="preserve"> </w:t>
      </w:r>
      <w:r w:rsidRPr="00222242">
        <w:rPr>
          <w:rFonts w:ascii="Times New Roman" w:hAnsi="Times New Roman"/>
          <w:color w:val="000000"/>
          <w:sz w:val="24"/>
          <w:szCs w:val="24"/>
        </w:rPr>
        <w:t>принятия решения являются основания для включения в ежегодный план, а также требования к подготовке и фо</w:t>
      </w:r>
      <w:r w:rsidRPr="00222242">
        <w:rPr>
          <w:rFonts w:ascii="Times New Roman" w:hAnsi="Times New Roman"/>
          <w:color w:val="000000"/>
          <w:sz w:val="24"/>
          <w:szCs w:val="24"/>
        </w:rPr>
        <w:t>р</w:t>
      </w:r>
      <w:r w:rsidRPr="00222242">
        <w:rPr>
          <w:rFonts w:ascii="Times New Roman" w:hAnsi="Times New Roman"/>
          <w:color w:val="000000"/>
          <w:sz w:val="24"/>
          <w:szCs w:val="24"/>
        </w:rPr>
        <w:t>мированию ежегодного плана, установленные действующим законодательс</w:t>
      </w:r>
      <w:r w:rsidRPr="00222242">
        <w:rPr>
          <w:rFonts w:ascii="Times New Roman" w:hAnsi="Times New Roman"/>
          <w:color w:val="000000"/>
          <w:sz w:val="24"/>
          <w:szCs w:val="24"/>
        </w:rPr>
        <w:t>т</w:t>
      </w:r>
      <w:r w:rsidRPr="00222242">
        <w:rPr>
          <w:rFonts w:ascii="Times New Roman" w:hAnsi="Times New Roman"/>
          <w:color w:val="000000"/>
          <w:sz w:val="24"/>
          <w:szCs w:val="24"/>
        </w:rPr>
        <w:t>вом;</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3.2.12. Результатом планирования является ежегодный план, согласованный с контролирующими органами и утвержденный руковод</w:t>
      </w:r>
      <w:r w:rsidRPr="00222242">
        <w:rPr>
          <w:rFonts w:ascii="Times New Roman" w:hAnsi="Times New Roman"/>
          <w:sz w:val="24"/>
          <w:szCs w:val="24"/>
        </w:rPr>
        <w:t>и</w:t>
      </w:r>
      <w:r w:rsidRPr="00222242">
        <w:rPr>
          <w:rFonts w:ascii="Times New Roman" w:hAnsi="Times New Roman"/>
          <w:sz w:val="24"/>
          <w:szCs w:val="24"/>
        </w:rPr>
        <w:t>телем органом муниципального контроля.</w:t>
      </w:r>
    </w:p>
    <w:p w:rsidR="00823858" w:rsidRPr="00222242" w:rsidRDefault="00823858" w:rsidP="00823858">
      <w:pPr>
        <w:widowControl w:val="0"/>
        <w:suppressAutoHyphens/>
        <w:autoSpaceDN w:val="0"/>
        <w:ind w:firstLine="709"/>
        <w:jc w:val="both"/>
        <w:textAlignment w:val="baseline"/>
        <w:rPr>
          <w:rFonts w:ascii="Times New Roman" w:eastAsia="Andale Sans UI" w:hAnsi="Times New Roman"/>
          <w:kern w:val="3"/>
          <w:sz w:val="24"/>
          <w:szCs w:val="24"/>
          <w:lang w:eastAsia="ja-JP" w:bidi="fa-IR"/>
        </w:rPr>
      </w:pPr>
      <w:r w:rsidRPr="00222242">
        <w:rPr>
          <w:rFonts w:ascii="Times New Roman" w:eastAsia="Andale Sans UI" w:hAnsi="Times New Roman"/>
          <w:kern w:val="3"/>
          <w:sz w:val="24"/>
          <w:szCs w:val="24"/>
          <w:lang w:eastAsia="ja-JP" w:bidi="fa-IR"/>
        </w:rPr>
        <w:t>3.3.  </w:t>
      </w:r>
      <w:r w:rsidRPr="00222242">
        <w:rPr>
          <w:rFonts w:ascii="Times New Roman" w:hAnsi="Times New Roman"/>
          <w:bCs/>
          <w:sz w:val="24"/>
          <w:szCs w:val="24"/>
        </w:rPr>
        <w:t>Административная процедура «Подготовка к проведению плановых (внеплановых) проверок»:</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3.3.1. Основанием для подготовки к проведению плановой прове</w:t>
      </w:r>
      <w:r w:rsidRPr="00222242">
        <w:rPr>
          <w:rFonts w:ascii="Times New Roman" w:hAnsi="Times New Roman"/>
          <w:sz w:val="24"/>
          <w:szCs w:val="24"/>
        </w:rPr>
        <w:t>р</w:t>
      </w:r>
      <w:r w:rsidRPr="00222242">
        <w:rPr>
          <w:rFonts w:ascii="Times New Roman" w:hAnsi="Times New Roman"/>
          <w:sz w:val="24"/>
          <w:szCs w:val="24"/>
        </w:rPr>
        <w:t>ки,</w:t>
      </w:r>
      <w:r w:rsidRPr="00222242">
        <w:rPr>
          <w:rFonts w:ascii="Times New Roman" w:hAnsi="Times New Roman"/>
          <w:color w:val="000000"/>
          <w:sz w:val="24"/>
          <w:szCs w:val="24"/>
        </w:rPr>
        <w:t xml:space="preserve"> обследования</w:t>
      </w:r>
      <w:r w:rsidRPr="00222242">
        <w:rPr>
          <w:rFonts w:ascii="Times New Roman" w:hAnsi="Times New Roman"/>
          <w:sz w:val="24"/>
          <w:szCs w:val="24"/>
        </w:rPr>
        <w:t xml:space="preserve"> является наступление планового срока для проведения проверки в соответствии с ежегодным планом и наличие субъекта пр</w:t>
      </w:r>
      <w:r w:rsidRPr="00222242">
        <w:rPr>
          <w:rFonts w:ascii="Times New Roman" w:hAnsi="Times New Roman"/>
          <w:sz w:val="24"/>
          <w:szCs w:val="24"/>
        </w:rPr>
        <w:t>о</w:t>
      </w:r>
      <w:r w:rsidRPr="00222242">
        <w:rPr>
          <w:rFonts w:ascii="Times New Roman" w:hAnsi="Times New Roman"/>
          <w:sz w:val="24"/>
          <w:szCs w:val="24"/>
        </w:rPr>
        <w:t>верки,</w:t>
      </w:r>
      <w:r w:rsidRPr="00222242">
        <w:rPr>
          <w:rFonts w:ascii="Times New Roman" w:hAnsi="Times New Roman"/>
          <w:color w:val="000000"/>
          <w:sz w:val="24"/>
          <w:szCs w:val="24"/>
        </w:rPr>
        <w:t xml:space="preserve"> обследования</w:t>
      </w:r>
      <w:r w:rsidRPr="00222242">
        <w:rPr>
          <w:rFonts w:ascii="Times New Roman" w:hAnsi="Times New Roman"/>
          <w:sz w:val="24"/>
          <w:szCs w:val="24"/>
        </w:rPr>
        <w:t xml:space="preserve"> в ежегодном плане;</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lastRenderedPageBreak/>
        <w:t>3.3.2. Должностным лицом, ответственным за подготовку к пров</w:t>
      </w:r>
      <w:r w:rsidRPr="00222242">
        <w:rPr>
          <w:rFonts w:ascii="Times New Roman" w:hAnsi="Times New Roman"/>
          <w:sz w:val="24"/>
          <w:szCs w:val="24"/>
        </w:rPr>
        <w:t>е</w:t>
      </w:r>
      <w:r w:rsidRPr="00222242">
        <w:rPr>
          <w:rFonts w:ascii="Times New Roman" w:hAnsi="Times New Roman"/>
          <w:sz w:val="24"/>
          <w:szCs w:val="24"/>
        </w:rPr>
        <w:t>дению плановой проверки,</w:t>
      </w:r>
      <w:r w:rsidRPr="00222242">
        <w:rPr>
          <w:rFonts w:ascii="Times New Roman" w:hAnsi="Times New Roman"/>
          <w:color w:val="000000"/>
          <w:sz w:val="24"/>
          <w:szCs w:val="24"/>
        </w:rPr>
        <w:t xml:space="preserve"> обследования,</w:t>
      </w:r>
      <w:r w:rsidRPr="00222242">
        <w:rPr>
          <w:rFonts w:ascii="Times New Roman" w:hAnsi="Times New Roman"/>
          <w:sz w:val="24"/>
          <w:szCs w:val="24"/>
        </w:rPr>
        <w:t xml:space="preserve"> является </w:t>
      </w:r>
      <w:r w:rsidRPr="00222242">
        <w:rPr>
          <w:rFonts w:ascii="Times New Roman" w:hAnsi="Times New Roman"/>
          <w:color w:val="000000"/>
          <w:sz w:val="24"/>
          <w:szCs w:val="24"/>
        </w:rPr>
        <w:t>должностное лицо органа муниципального контроля, уполномоченный приказом руководителя органа муниципального контроля на проведение плановой пр</w:t>
      </w:r>
      <w:r w:rsidRPr="00222242">
        <w:rPr>
          <w:rFonts w:ascii="Times New Roman" w:hAnsi="Times New Roman"/>
          <w:color w:val="000000"/>
          <w:sz w:val="24"/>
          <w:szCs w:val="24"/>
        </w:rPr>
        <w:t>о</w:t>
      </w:r>
      <w:r w:rsidRPr="00222242">
        <w:rPr>
          <w:rFonts w:ascii="Times New Roman" w:hAnsi="Times New Roman"/>
          <w:color w:val="000000"/>
          <w:sz w:val="24"/>
          <w:szCs w:val="24"/>
        </w:rPr>
        <w:t>верки</w:t>
      </w:r>
      <w:r w:rsidRPr="00222242">
        <w:rPr>
          <w:rFonts w:ascii="Times New Roman" w:hAnsi="Times New Roman"/>
          <w:sz w:val="24"/>
          <w:szCs w:val="24"/>
        </w:rPr>
        <w:t>.</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3.3.3. Плановая проверка проводится в сроки, указанные в приказе руководителя органа муниципального контроля.</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3.3.4. Административные действия по подготовке к проведению плановой проверки,</w:t>
      </w:r>
      <w:r w:rsidRPr="00222242">
        <w:rPr>
          <w:rFonts w:ascii="Times New Roman" w:hAnsi="Times New Roman"/>
          <w:color w:val="000000"/>
          <w:sz w:val="24"/>
          <w:szCs w:val="24"/>
        </w:rPr>
        <w:t xml:space="preserve"> обследованию</w:t>
      </w:r>
      <w:r w:rsidRPr="00222242">
        <w:rPr>
          <w:rFonts w:ascii="Times New Roman" w:hAnsi="Times New Roman"/>
          <w:sz w:val="24"/>
          <w:szCs w:val="24"/>
        </w:rPr>
        <w:t xml:space="preserve"> включают в себя:</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 xml:space="preserve">подготовку проекта приказа руководителя </w:t>
      </w:r>
      <w:r w:rsidRPr="00222242">
        <w:rPr>
          <w:rFonts w:ascii="Times New Roman" w:hAnsi="Times New Roman"/>
          <w:color w:val="000000"/>
          <w:sz w:val="24"/>
          <w:szCs w:val="24"/>
        </w:rPr>
        <w:t>органа муниципального контроля</w:t>
      </w:r>
      <w:r w:rsidRPr="00222242">
        <w:rPr>
          <w:rFonts w:ascii="Times New Roman" w:hAnsi="Times New Roman"/>
          <w:sz w:val="24"/>
          <w:szCs w:val="24"/>
        </w:rPr>
        <w:t xml:space="preserve"> </w:t>
      </w:r>
      <w:r w:rsidRPr="00222242">
        <w:rPr>
          <w:rFonts w:ascii="Times New Roman" w:hAnsi="Times New Roman"/>
          <w:color w:val="000000"/>
          <w:sz w:val="24"/>
          <w:szCs w:val="24"/>
        </w:rPr>
        <w:t>о проведении плановой проверки</w:t>
      </w:r>
      <w:r w:rsidRPr="00222242">
        <w:rPr>
          <w:rFonts w:ascii="Times New Roman" w:hAnsi="Times New Roman"/>
          <w:sz w:val="24"/>
          <w:szCs w:val="24"/>
        </w:rPr>
        <w:t xml:space="preserve"> </w:t>
      </w:r>
      <w:r w:rsidRPr="00222242">
        <w:rPr>
          <w:rFonts w:ascii="Times New Roman" w:hAnsi="Times New Roman"/>
          <w:color w:val="000000"/>
          <w:sz w:val="24"/>
          <w:szCs w:val="24"/>
        </w:rPr>
        <w:t>в соответствии с требов</w:t>
      </w:r>
      <w:r w:rsidRPr="00222242">
        <w:rPr>
          <w:rFonts w:ascii="Times New Roman" w:hAnsi="Times New Roman"/>
          <w:color w:val="000000"/>
          <w:sz w:val="24"/>
          <w:szCs w:val="24"/>
        </w:rPr>
        <w:t>а</w:t>
      </w:r>
      <w:r w:rsidRPr="00222242">
        <w:rPr>
          <w:rFonts w:ascii="Times New Roman" w:hAnsi="Times New Roman"/>
          <w:color w:val="000000"/>
          <w:sz w:val="24"/>
          <w:szCs w:val="24"/>
        </w:rPr>
        <w:t>ниями Приказа Минэкономразвития от 30.04.2009 № 141 «О реализ</w:t>
      </w:r>
      <w:r w:rsidRPr="00222242">
        <w:rPr>
          <w:rFonts w:ascii="Times New Roman" w:hAnsi="Times New Roman"/>
          <w:color w:val="000000"/>
          <w:sz w:val="24"/>
          <w:szCs w:val="24"/>
        </w:rPr>
        <w:t>а</w:t>
      </w:r>
      <w:r w:rsidRPr="00222242">
        <w:rPr>
          <w:rFonts w:ascii="Times New Roman" w:hAnsi="Times New Roman"/>
          <w:color w:val="000000"/>
          <w:sz w:val="24"/>
          <w:szCs w:val="24"/>
        </w:rPr>
        <w:t>ции положений Федерального закона «О защите прав юридических лиц и индивидуальных предпринимателей при осуществлении государственного контроля», подписание приказа руководителем муниципального ко</w:t>
      </w:r>
      <w:r w:rsidRPr="00222242">
        <w:rPr>
          <w:rFonts w:ascii="Times New Roman" w:hAnsi="Times New Roman"/>
          <w:color w:val="000000"/>
          <w:sz w:val="24"/>
          <w:szCs w:val="24"/>
        </w:rPr>
        <w:t>н</w:t>
      </w:r>
      <w:r w:rsidRPr="00222242">
        <w:rPr>
          <w:rFonts w:ascii="Times New Roman" w:hAnsi="Times New Roman"/>
          <w:color w:val="000000"/>
          <w:sz w:val="24"/>
          <w:szCs w:val="24"/>
        </w:rPr>
        <w:t>троля; регистрацию приказа;</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уведомление проверяемого субъекта о дате проведения плановой проверки;</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проведение проверки (в форме документальной проверки и (или) выездной проверки).</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3.3.5. Документарная проверка проводится по местонахождению органа муниципального контроля;</w:t>
      </w:r>
    </w:p>
    <w:p w:rsidR="00823858" w:rsidRPr="00222242" w:rsidRDefault="00823858" w:rsidP="00823858">
      <w:pPr>
        <w:widowControl w:val="0"/>
        <w:autoSpaceDE w:val="0"/>
        <w:autoSpaceDN w:val="0"/>
        <w:adjustRightInd w:val="0"/>
        <w:spacing w:line="235" w:lineRule="auto"/>
        <w:ind w:firstLine="709"/>
        <w:jc w:val="both"/>
        <w:rPr>
          <w:rFonts w:ascii="Times New Roman" w:eastAsia="Calibri" w:hAnsi="Times New Roman"/>
          <w:sz w:val="24"/>
          <w:szCs w:val="24"/>
        </w:rPr>
      </w:pPr>
      <w:r w:rsidRPr="00222242">
        <w:rPr>
          <w:rFonts w:ascii="Times New Roman" w:hAnsi="Times New Roman"/>
          <w:sz w:val="24"/>
          <w:szCs w:val="24"/>
        </w:rPr>
        <w:t>3.3.5.1. П</w:t>
      </w:r>
      <w:r w:rsidRPr="00222242">
        <w:rPr>
          <w:rFonts w:ascii="Times New Roman" w:eastAsia="Calibri" w:hAnsi="Times New Roman"/>
          <w:sz w:val="24"/>
          <w:szCs w:val="24"/>
        </w:rPr>
        <w:t>редметом документарной проверки юридических лиц и индивидуальных предпринимателей являются сведения, содержащи</w:t>
      </w:r>
      <w:r w:rsidRPr="00222242">
        <w:rPr>
          <w:rFonts w:ascii="Times New Roman" w:eastAsia="Calibri" w:hAnsi="Times New Roman"/>
          <w:sz w:val="24"/>
          <w:szCs w:val="24"/>
        </w:rPr>
        <w:t>е</w:t>
      </w:r>
      <w:r w:rsidRPr="00222242">
        <w:rPr>
          <w:rFonts w:ascii="Times New Roman" w:eastAsia="Calibri" w:hAnsi="Times New Roman"/>
          <w:sz w:val="24"/>
          <w:szCs w:val="24"/>
        </w:rPr>
        <w:t>ся в документах субъектов проверки, устанавливающие их организацио</w:t>
      </w:r>
      <w:r w:rsidRPr="00222242">
        <w:rPr>
          <w:rFonts w:ascii="Times New Roman" w:eastAsia="Calibri" w:hAnsi="Times New Roman"/>
          <w:sz w:val="24"/>
          <w:szCs w:val="24"/>
        </w:rPr>
        <w:t>н</w:t>
      </w:r>
      <w:r w:rsidRPr="00222242">
        <w:rPr>
          <w:rFonts w:ascii="Times New Roman" w:eastAsia="Calibri" w:hAnsi="Times New Roman"/>
          <w:sz w:val="24"/>
          <w:szCs w:val="24"/>
        </w:rPr>
        <w:t>но-правовую форму, права и обязанности, документы, используемые при осуществлении их деятельности и связанные с исполнен</w:t>
      </w:r>
      <w:r w:rsidRPr="00222242">
        <w:rPr>
          <w:rFonts w:ascii="Times New Roman" w:eastAsia="Calibri" w:hAnsi="Times New Roman"/>
          <w:sz w:val="24"/>
          <w:szCs w:val="24"/>
        </w:rPr>
        <w:t>и</w:t>
      </w:r>
      <w:r w:rsidRPr="00222242">
        <w:rPr>
          <w:rFonts w:ascii="Times New Roman" w:eastAsia="Calibri" w:hAnsi="Times New Roman"/>
          <w:sz w:val="24"/>
          <w:szCs w:val="24"/>
        </w:rPr>
        <w:t>ем ими обязательных требований и требований, установленных мун</w:t>
      </w:r>
      <w:r w:rsidRPr="00222242">
        <w:rPr>
          <w:rFonts w:ascii="Times New Roman" w:eastAsia="Calibri" w:hAnsi="Times New Roman"/>
          <w:sz w:val="24"/>
          <w:szCs w:val="24"/>
        </w:rPr>
        <w:t>и</w:t>
      </w:r>
      <w:r w:rsidRPr="00222242">
        <w:rPr>
          <w:rFonts w:ascii="Times New Roman" w:eastAsia="Calibri" w:hAnsi="Times New Roman"/>
          <w:sz w:val="24"/>
          <w:szCs w:val="24"/>
        </w:rPr>
        <w:t>ципальными правовыми актами, исполнением полученных предпис</w:t>
      </w:r>
      <w:r w:rsidRPr="00222242">
        <w:rPr>
          <w:rFonts w:ascii="Times New Roman" w:eastAsia="Calibri" w:hAnsi="Times New Roman"/>
          <w:sz w:val="24"/>
          <w:szCs w:val="24"/>
        </w:rPr>
        <w:t>а</w:t>
      </w:r>
      <w:r w:rsidRPr="00222242">
        <w:rPr>
          <w:rFonts w:ascii="Times New Roman" w:eastAsia="Calibri" w:hAnsi="Times New Roman"/>
          <w:sz w:val="24"/>
          <w:szCs w:val="24"/>
        </w:rPr>
        <w:t>ний.</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eastAsia="Calibri" w:hAnsi="Times New Roman"/>
          <w:sz w:val="24"/>
          <w:szCs w:val="24"/>
        </w:rPr>
        <w:t>Предметом документарной проверки органа государственной вл</w:t>
      </w:r>
      <w:r w:rsidRPr="00222242">
        <w:rPr>
          <w:rFonts w:ascii="Times New Roman" w:eastAsia="Calibri" w:hAnsi="Times New Roman"/>
          <w:sz w:val="24"/>
          <w:szCs w:val="24"/>
        </w:rPr>
        <w:t>а</w:t>
      </w:r>
      <w:r w:rsidRPr="00222242">
        <w:rPr>
          <w:rFonts w:ascii="Times New Roman" w:eastAsia="Calibri" w:hAnsi="Times New Roman"/>
          <w:sz w:val="24"/>
          <w:szCs w:val="24"/>
        </w:rPr>
        <w:t>сти, органа местного самоуправления, гражданина являются документы, связанные с исполнением субъектом проверки обязательных требов</w:t>
      </w:r>
      <w:r w:rsidRPr="00222242">
        <w:rPr>
          <w:rFonts w:ascii="Times New Roman" w:eastAsia="Calibri" w:hAnsi="Times New Roman"/>
          <w:sz w:val="24"/>
          <w:szCs w:val="24"/>
        </w:rPr>
        <w:t>а</w:t>
      </w:r>
      <w:r w:rsidRPr="00222242">
        <w:rPr>
          <w:rFonts w:ascii="Times New Roman" w:eastAsia="Calibri" w:hAnsi="Times New Roman"/>
          <w:sz w:val="24"/>
          <w:szCs w:val="24"/>
        </w:rPr>
        <w:t>ний, исполнением предписаний и постановлений уполномоченного            органа местного самоуправления;</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3.3.5.2. В процессе проведения документарной проверки, обслед</w:t>
      </w:r>
      <w:r w:rsidRPr="00222242">
        <w:rPr>
          <w:rFonts w:ascii="Times New Roman" w:hAnsi="Times New Roman"/>
          <w:sz w:val="24"/>
          <w:szCs w:val="24"/>
        </w:rPr>
        <w:t>о</w:t>
      </w:r>
      <w:r w:rsidRPr="00222242">
        <w:rPr>
          <w:rFonts w:ascii="Times New Roman" w:hAnsi="Times New Roman"/>
          <w:sz w:val="24"/>
          <w:szCs w:val="24"/>
        </w:rPr>
        <w:t xml:space="preserve">вания специалистами в первую очередь рассматриваются документы субъектов проверки, имеющиеся в распоряжении </w:t>
      </w:r>
      <w:r w:rsidRPr="00222242">
        <w:rPr>
          <w:rFonts w:ascii="Times New Roman" w:hAnsi="Times New Roman"/>
          <w:color w:val="000000"/>
          <w:sz w:val="24"/>
          <w:szCs w:val="24"/>
        </w:rPr>
        <w:t>органа муниципальн</w:t>
      </w:r>
      <w:r w:rsidRPr="00222242">
        <w:rPr>
          <w:rFonts w:ascii="Times New Roman" w:hAnsi="Times New Roman"/>
          <w:color w:val="000000"/>
          <w:sz w:val="24"/>
          <w:szCs w:val="24"/>
        </w:rPr>
        <w:t>о</w:t>
      </w:r>
      <w:r w:rsidRPr="00222242">
        <w:rPr>
          <w:rFonts w:ascii="Times New Roman" w:hAnsi="Times New Roman"/>
          <w:color w:val="000000"/>
          <w:sz w:val="24"/>
          <w:szCs w:val="24"/>
        </w:rPr>
        <w:t>го контроля</w:t>
      </w:r>
      <w:r w:rsidRPr="00222242">
        <w:rPr>
          <w:rFonts w:ascii="Times New Roman" w:hAnsi="Times New Roman"/>
          <w:sz w:val="24"/>
          <w:szCs w:val="24"/>
        </w:rPr>
        <w:t>;</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 xml:space="preserve">В случае если достоверность сведений, содержащихся в документах, имеющихся в распоряжении </w:t>
      </w:r>
      <w:r w:rsidRPr="00222242">
        <w:rPr>
          <w:rFonts w:ascii="Times New Roman" w:hAnsi="Times New Roman"/>
          <w:color w:val="000000"/>
          <w:sz w:val="24"/>
          <w:szCs w:val="24"/>
        </w:rPr>
        <w:t>органа муниципального ко</w:t>
      </w:r>
      <w:r w:rsidRPr="00222242">
        <w:rPr>
          <w:rFonts w:ascii="Times New Roman" w:hAnsi="Times New Roman"/>
          <w:color w:val="000000"/>
          <w:sz w:val="24"/>
          <w:szCs w:val="24"/>
        </w:rPr>
        <w:t>н</w:t>
      </w:r>
      <w:r w:rsidRPr="00222242">
        <w:rPr>
          <w:rFonts w:ascii="Times New Roman" w:hAnsi="Times New Roman"/>
          <w:color w:val="000000"/>
          <w:sz w:val="24"/>
          <w:szCs w:val="24"/>
        </w:rPr>
        <w:t>троля</w:t>
      </w:r>
      <w:r w:rsidRPr="00222242">
        <w:rPr>
          <w:rFonts w:ascii="Times New Roman" w:hAnsi="Times New Roman"/>
          <w:sz w:val="24"/>
          <w:szCs w:val="24"/>
        </w:rPr>
        <w:t>,         вызывает обоснованные сомнения, либо эти сведения не позволяют оценить исполнение субъектами проверки, обследования об</w:t>
      </w:r>
      <w:r w:rsidRPr="00222242">
        <w:rPr>
          <w:rFonts w:ascii="Times New Roman" w:hAnsi="Times New Roman"/>
          <w:sz w:val="24"/>
          <w:szCs w:val="24"/>
        </w:rPr>
        <w:t>я</w:t>
      </w:r>
      <w:r w:rsidRPr="00222242">
        <w:rPr>
          <w:rFonts w:ascii="Times New Roman" w:hAnsi="Times New Roman"/>
          <w:sz w:val="24"/>
          <w:szCs w:val="24"/>
        </w:rPr>
        <w:t>зательных требований, специалист направляет в адрес субъектов проверки мотивированный запрос с требованием представить иные необходимые для рассмотрения в ходе проведения докуме</w:t>
      </w:r>
      <w:r w:rsidRPr="00222242">
        <w:rPr>
          <w:rFonts w:ascii="Times New Roman" w:hAnsi="Times New Roman"/>
          <w:sz w:val="24"/>
          <w:szCs w:val="24"/>
        </w:rPr>
        <w:t>н</w:t>
      </w:r>
      <w:r w:rsidRPr="00222242">
        <w:rPr>
          <w:rFonts w:ascii="Times New Roman" w:hAnsi="Times New Roman"/>
          <w:sz w:val="24"/>
          <w:szCs w:val="24"/>
        </w:rPr>
        <w:t>тарной проверки документы. К запросу прилагается заверенная печатью копия приказа руководителя органа муниципального контроля о проведении документарной проверки.</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lastRenderedPageBreak/>
        <w:t>В течение 10 рабочих дней со дня получения мотивированного з</w:t>
      </w:r>
      <w:r w:rsidRPr="00222242">
        <w:rPr>
          <w:rFonts w:ascii="Times New Roman" w:hAnsi="Times New Roman"/>
          <w:sz w:val="24"/>
          <w:szCs w:val="24"/>
        </w:rPr>
        <w:t>а</w:t>
      </w:r>
      <w:r w:rsidRPr="00222242">
        <w:rPr>
          <w:rFonts w:ascii="Times New Roman" w:hAnsi="Times New Roman"/>
          <w:sz w:val="24"/>
          <w:szCs w:val="24"/>
        </w:rPr>
        <w:t>проса субъекты проверки, обследования обязаны направить в орган муниципального контроля указанные в запросе документы;</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Не допускается требовать нотариального удостоверения копий д</w:t>
      </w:r>
      <w:r w:rsidRPr="00222242">
        <w:rPr>
          <w:rFonts w:ascii="Times New Roman" w:hAnsi="Times New Roman"/>
          <w:sz w:val="24"/>
          <w:szCs w:val="24"/>
        </w:rPr>
        <w:t>о</w:t>
      </w:r>
      <w:r w:rsidRPr="00222242">
        <w:rPr>
          <w:rFonts w:ascii="Times New Roman" w:hAnsi="Times New Roman"/>
          <w:sz w:val="24"/>
          <w:szCs w:val="24"/>
        </w:rPr>
        <w:t xml:space="preserve">кументов, представляемых в </w:t>
      </w:r>
      <w:r w:rsidRPr="00222242">
        <w:rPr>
          <w:rFonts w:ascii="Times New Roman" w:hAnsi="Times New Roman"/>
          <w:color w:val="000000"/>
          <w:sz w:val="24"/>
          <w:szCs w:val="24"/>
        </w:rPr>
        <w:t>орган муниципального контроля</w:t>
      </w:r>
      <w:r w:rsidRPr="00222242">
        <w:rPr>
          <w:rFonts w:ascii="Times New Roman" w:hAnsi="Times New Roman"/>
          <w:sz w:val="24"/>
          <w:szCs w:val="24"/>
        </w:rPr>
        <w:t>, если иное не предусмотрено законодательством Российской Федерации;</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3.3.5.3. В случае если в ходе документарной проверки выявлены ошибки и (или) противоречия в представленных субъе</w:t>
      </w:r>
      <w:r w:rsidRPr="00222242">
        <w:rPr>
          <w:rFonts w:ascii="Times New Roman" w:hAnsi="Times New Roman"/>
          <w:sz w:val="24"/>
          <w:szCs w:val="24"/>
        </w:rPr>
        <w:t>к</w:t>
      </w:r>
      <w:r w:rsidRPr="00222242">
        <w:rPr>
          <w:rFonts w:ascii="Times New Roman" w:hAnsi="Times New Roman"/>
          <w:sz w:val="24"/>
          <w:szCs w:val="24"/>
        </w:rPr>
        <w:t>тами проверки, обследования документах, либо несоответствие сведений, содержащи</w:t>
      </w:r>
      <w:r w:rsidRPr="00222242">
        <w:rPr>
          <w:rFonts w:ascii="Times New Roman" w:hAnsi="Times New Roman"/>
          <w:sz w:val="24"/>
          <w:szCs w:val="24"/>
        </w:rPr>
        <w:t>х</w:t>
      </w:r>
      <w:r w:rsidRPr="00222242">
        <w:rPr>
          <w:rFonts w:ascii="Times New Roman" w:hAnsi="Times New Roman"/>
          <w:sz w:val="24"/>
          <w:szCs w:val="24"/>
        </w:rPr>
        <w:t xml:space="preserve">ся в этих документах, сведениям, содержащимся в имеющихся у </w:t>
      </w:r>
      <w:r w:rsidRPr="00222242">
        <w:rPr>
          <w:rFonts w:ascii="Times New Roman" w:hAnsi="Times New Roman"/>
          <w:color w:val="000000"/>
          <w:sz w:val="24"/>
          <w:szCs w:val="24"/>
        </w:rPr>
        <w:t>органа муниципального контроля</w:t>
      </w:r>
      <w:r w:rsidRPr="00222242">
        <w:rPr>
          <w:rFonts w:ascii="Times New Roman" w:hAnsi="Times New Roman"/>
          <w:sz w:val="24"/>
          <w:szCs w:val="24"/>
        </w:rPr>
        <w:t xml:space="preserve"> документах и (или) полученным в ходе проведения мероприятий в рамках муниципального контроля, информ</w:t>
      </w:r>
      <w:r w:rsidRPr="00222242">
        <w:rPr>
          <w:rFonts w:ascii="Times New Roman" w:hAnsi="Times New Roman"/>
          <w:sz w:val="24"/>
          <w:szCs w:val="24"/>
        </w:rPr>
        <w:t>а</w:t>
      </w:r>
      <w:r w:rsidRPr="00222242">
        <w:rPr>
          <w:rFonts w:ascii="Times New Roman" w:hAnsi="Times New Roman"/>
          <w:sz w:val="24"/>
          <w:szCs w:val="24"/>
        </w:rPr>
        <w:t>ция об этом направляется субъектам проверки, обследования  с требован</w:t>
      </w:r>
      <w:r w:rsidRPr="00222242">
        <w:rPr>
          <w:rFonts w:ascii="Times New Roman" w:hAnsi="Times New Roman"/>
          <w:sz w:val="24"/>
          <w:szCs w:val="24"/>
        </w:rPr>
        <w:t>и</w:t>
      </w:r>
      <w:r w:rsidRPr="00222242">
        <w:rPr>
          <w:rFonts w:ascii="Times New Roman" w:hAnsi="Times New Roman"/>
          <w:sz w:val="24"/>
          <w:szCs w:val="24"/>
        </w:rPr>
        <w:t>ем представить в течение 10 рабочих дней необходимые пояснения в пис</w:t>
      </w:r>
      <w:r w:rsidRPr="00222242">
        <w:rPr>
          <w:rFonts w:ascii="Times New Roman" w:hAnsi="Times New Roman"/>
          <w:sz w:val="24"/>
          <w:szCs w:val="24"/>
        </w:rPr>
        <w:t>ь</w:t>
      </w:r>
      <w:r w:rsidRPr="00222242">
        <w:rPr>
          <w:rFonts w:ascii="Times New Roman" w:hAnsi="Times New Roman"/>
          <w:sz w:val="24"/>
          <w:szCs w:val="24"/>
        </w:rPr>
        <w:t>менной форме;</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 xml:space="preserve">3.3.5.4. Субъекты проверки, представляющие в </w:t>
      </w:r>
      <w:r w:rsidRPr="00222242">
        <w:rPr>
          <w:rFonts w:ascii="Times New Roman" w:hAnsi="Times New Roman"/>
          <w:color w:val="000000"/>
          <w:sz w:val="24"/>
          <w:szCs w:val="24"/>
        </w:rPr>
        <w:t>орган муниципал</w:t>
      </w:r>
      <w:r w:rsidRPr="00222242">
        <w:rPr>
          <w:rFonts w:ascii="Times New Roman" w:hAnsi="Times New Roman"/>
          <w:color w:val="000000"/>
          <w:sz w:val="24"/>
          <w:szCs w:val="24"/>
        </w:rPr>
        <w:t>ь</w:t>
      </w:r>
      <w:r w:rsidRPr="00222242">
        <w:rPr>
          <w:rFonts w:ascii="Times New Roman" w:hAnsi="Times New Roman"/>
          <w:color w:val="000000"/>
          <w:sz w:val="24"/>
          <w:szCs w:val="24"/>
        </w:rPr>
        <w:t>ного контроля</w:t>
      </w:r>
      <w:r w:rsidRPr="00222242">
        <w:rPr>
          <w:rFonts w:ascii="Times New Roman"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Pr="00222242">
        <w:rPr>
          <w:rFonts w:ascii="Times New Roman" w:hAnsi="Times New Roman"/>
          <w:color w:val="000000"/>
          <w:sz w:val="24"/>
          <w:szCs w:val="24"/>
        </w:rPr>
        <w:t>орган муниципального контроля</w:t>
      </w:r>
      <w:r w:rsidRPr="00222242">
        <w:rPr>
          <w:rFonts w:ascii="Times New Roman" w:hAnsi="Times New Roman"/>
          <w:sz w:val="24"/>
          <w:szCs w:val="24"/>
        </w:rPr>
        <w:t xml:space="preserve">  документы, подтверждающие достоверность ранее представленных док</w:t>
      </w:r>
      <w:r w:rsidRPr="00222242">
        <w:rPr>
          <w:rFonts w:ascii="Times New Roman" w:hAnsi="Times New Roman"/>
          <w:sz w:val="24"/>
          <w:szCs w:val="24"/>
        </w:rPr>
        <w:t>у</w:t>
      </w:r>
      <w:r w:rsidRPr="00222242">
        <w:rPr>
          <w:rFonts w:ascii="Times New Roman" w:hAnsi="Times New Roman"/>
          <w:sz w:val="24"/>
          <w:szCs w:val="24"/>
        </w:rPr>
        <w:t>ментов;</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3.3.5.5. Должностное лицо, которое проводит документарную пр</w:t>
      </w:r>
      <w:r w:rsidRPr="00222242">
        <w:rPr>
          <w:rFonts w:ascii="Times New Roman" w:hAnsi="Times New Roman"/>
          <w:sz w:val="24"/>
          <w:szCs w:val="24"/>
        </w:rPr>
        <w:t>о</w:t>
      </w:r>
      <w:r w:rsidRPr="00222242">
        <w:rPr>
          <w:rFonts w:ascii="Times New Roman" w:hAnsi="Times New Roman"/>
          <w:sz w:val="24"/>
          <w:szCs w:val="24"/>
        </w:rPr>
        <w:t>верку, обязано рассмотреть представленные руководителем или иным должностным лицом субъектов проверки, обследования их уполномоченными представителями пояснения и документы, подтвержда</w:t>
      </w:r>
      <w:r w:rsidRPr="00222242">
        <w:rPr>
          <w:rFonts w:ascii="Times New Roman" w:hAnsi="Times New Roman"/>
          <w:sz w:val="24"/>
          <w:szCs w:val="24"/>
        </w:rPr>
        <w:t>ю</w:t>
      </w:r>
      <w:r w:rsidRPr="00222242">
        <w:rPr>
          <w:rFonts w:ascii="Times New Roman" w:hAnsi="Times New Roman"/>
          <w:sz w:val="24"/>
          <w:szCs w:val="24"/>
        </w:rPr>
        <w:t>щие достоверность ранее представленных документов. Если после              рассмотрения представленных пояснений и документов либо при отсу</w:t>
      </w:r>
      <w:r w:rsidRPr="00222242">
        <w:rPr>
          <w:rFonts w:ascii="Times New Roman" w:hAnsi="Times New Roman"/>
          <w:sz w:val="24"/>
          <w:szCs w:val="24"/>
        </w:rPr>
        <w:t>т</w:t>
      </w:r>
      <w:r w:rsidRPr="00222242">
        <w:rPr>
          <w:rFonts w:ascii="Times New Roman" w:hAnsi="Times New Roman"/>
          <w:sz w:val="24"/>
          <w:szCs w:val="24"/>
        </w:rPr>
        <w:t xml:space="preserve">ствии пояснений специалист </w:t>
      </w:r>
      <w:r w:rsidRPr="00222242">
        <w:rPr>
          <w:rFonts w:ascii="Times New Roman" w:hAnsi="Times New Roman"/>
          <w:color w:val="000000"/>
          <w:sz w:val="24"/>
          <w:szCs w:val="24"/>
        </w:rPr>
        <w:t>органа муниципального контроля</w:t>
      </w:r>
      <w:r w:rsidRPr="00222242">
        <w:rPr>
          <w:rFonts w:ascii="Times New Roman" w:hAnsi="Times New Roman"/>
          <w:sz w:val="24"/>
          <w:szCs w:val="24"/>
        </w:rPr>
        <w:t xml:space="preserve"> установит признаки нарушения обязательных требований, сп</w:t>
      </w:r>
      <w:r w:rsidRPr="00222242">
        <w:rPr>
          <w:rFonts w:ascii="Times New Roman" w:hAnsi="Times New Roman"/>
          <w:sz w:val="24"/>
          <w:szCs w:val="24"/>
        </w:rPr>
        <w:t>е</w:t>
      </w:r>
      <w:r w:rsidRPr="00222242">
        <w:rPr>
          <w:rFonts w:ascii="Times New Roman" w:hAnsi="Times New Roman"/>
          <w:sz w:val="24"/>
          <w:szCs w:val="24"/>
        </w:rPr>
        <w:t>циалист вправе провести выездную проверку. При проведении выездной проверки запрещается требовать от субъектов проверки представления докуме</w:t>
      </w:r>
      <w:r w:rsidRPr="00222242">
        <w:rPr>
          <w:rFonts w:ascii="Times New Roman" w:hAnsi="Times New Roman"/>
          <w:sz w:val="24"/>
          <w:szCs w:val="24"/>
        </w:rPr>
        <w:t>н</w:t>
      </w:r>
      <w:r w:rsidRPr="00222242">
        <w:rPr>
          <w:rFonts w:ascii="Times New Roman" w:hAnsi="Times New Roman"/>
          <w:sz w:val="24"/>
          <w:szCs w:val="24"/>
        </w:rPr>
        <w:t>тов и (или) информации, которые были представлены ими в ходе провед</w:t>
      </w:r>
      <w:r w:rsidRPr="00222242">
        <w:rPr>
          <w:rFonts w:ascii="Times New Roman" w:hAnsi="Times New Roman"/>
          <w:sz w:val="24"/>
          <w:szCs w:val="24"/>
        </w:rPr>
        <w:t>е</w:t>
      </w:r>
      <w:r w:rsidRPr="00222242">
        <w:rPr>
          <w:rFonts w:ascii="Times New Roman" w:hAnsi="Times New Roman"/>
          <w:sz w:val="24"/>
          <w:szCs w:val="24"/>
        </w:rPr>
        <w:t>ния документальной проверки.</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3.3.5.6. П</w:t>
      </w:r>
      <w:r w:rsidRPr="00222242">
        <w:rPr>
          <w:rFonts w:ascii="Times New Roman" w:eastAsia="Calibri" w:hAnsi="Times New Roman"/>
          <w:sz w:val="24"/>
          <w:szCs w:val="24"/>
        </w:rPr>
        <w:t>ри проведении документарной проверки</w:t>
      </w:r>
      <w:r w:rsidRPr="00222242">
        <w:rPr>
          <w:rFonts w:ascii="Times New Roman" w:hAnsi="Times New Roman"/>
          <w:color w:val="000000"/>
          <w:sz w:val="24"/>
          <w:szCs w:val="24"/>
        </w:rPr>
        <w:t xml:space="preserve"> орган муниципального контроля</w:t>
      </w:r>
      <w:r w:rsidRPr="00222242">
        <w:rPr>
          <w:rFonts w:ascii="Times New Roman" w:eastAsia="Calibri" w:hAnsi="Times New Roman"/>
          <w:sz w:val="24"/>
          <w:szCs w:val="24"/>
        </w:rPr>
        <w:t xml:space="preserve"> не вправе требовать у субъектов проверки, обследования сведения и документы, не относящиеся к предмету документа</w:t>
      </w:r>
      <w:r w:rsidRPr="00222242">
        <w:rPr>
          <w:rFonts w:ascii="Times New Roman" w:eastAsia="Calibri" w:hAnsi="Times New Roman"/>
          <w:sz w:val="24"/>
          <w:szCs w:val="24"/>
        </w:rPr>
        <w:t>р</w:t>
      </w:r>
      <w:r w:rsidRPr="00222242">
        <w:rPr>
          <w:rFonts w:ascii="Times New Roman" w:eastAsia="Calibri" w:hAnsi="Times New Roman"/>
          <w:sz w:val="24"/>
          <w:szCs w:val="24"/>
        </w:rPr>
        <w:t xml:space="preserve">ной проверки, обследования, а также сведения и документы, которые могут быть получены </w:t>
      </w:r>
      <w:r w:rsidRPr="00222242">
        <w:rPr>
          <w:rFonts w:ascii="Times New Roman" w:hAnsi="Times New Roman"/>
          <w:color w:val="000000"/>
          <w:sz w:val="24"/>
          <w:szCs w:val="24"/>
        </w:rPr>
        <w:t>органе муниципального контроля</w:t>
      </w:r>
      <w:r w:rsidRPr="00222242">
        <w:rPr>
          <w:rFonts w:ascii="Times New Roman" w:eastAsia="Calibri" w:hAnsi="Times New Roman"/>
          <w:sz w:val="24"/>
          <w:szCs w:val="24"/>
        </w:rPr>
        <w:t xml:space="preserve"> от иных орг</w:t>
      </w:r>
      <w:r w:rsidRPr="00222242">
        <w:rPr>
          <w:rFonts w:ascii="Times New Roman" w:eastAsia="Calibri" w:hAnsi="Times New Roman"/>
          <w:sz w:val="24"/>
          <w:szCs w:val="24"/>
        </w:rPr>
        <w:t>а</w:t>
      </w:r>
      <w:r w:rsidRPr="00222242">
        <w:rPr>
          <w:rFonts w:ascii="Times New Roman" w:eastAsia="Calibri" w:hAnsi="Times New Roman"/>
          <w:sz w:val="24"/>
          <w:szCs w:val="24"/>
        </w:rPr>
        <w:t>нов контроля (надзора) с использованием межведомственного информационного взаимодейс</w:t>
      </w:r>
      <w:r w:rsidRPr="00222242">
        <w:rPr>
          <w:rFonts w:ascii="Times New Roman" w:eastAsia="Calibri" w:hAnsi="Times New Roman"/>
          <w:sz w:val="24"/>
          <w:szCs w:val="24"/>
        </w:rPr>
        <w:t>т</w:t>
      </w:r>
      <w:r w:rsidRPr="00222242">
        <w:rPr>
          <w:rFonts w:ascii="Times New Roman" w:eastAsia="Calibri" w:hAnsi="Times New Roman"/>
          <w:sz w:val="24"/>
          <w:szCs w:val="24"/>
        </w:rPr>
        <w:t>вия:</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из разрешения на ввод в эксплуатацию;</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из разрешения на строительство;</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выписка из реестра федерального имущества;</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выписка из Единого государственного реестра недвижимости об объекте недвижимости;</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lastRenderedPageBreak/>
        <w:t>выписка из Единого государственного реестра недвижимости о переходе прав на объект недвижимости;</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выписка из Единого государственного реестра недвижимости о правах отдельного лица на имевшиеся (имеющиеся) у него объекты н</w:t>
      </w:r>
      <w:r w:rsidRPr="00222242">
        <w:rPr>
          <w:rFonts w:ascii="Times New Roman" w:eastAsia="Calibri" w:hAnsi="Times New Roman"/>
          <w:sz w:val="24"/>
          <w:szCs w:val="24"/>
        </w:rPr>
        <w:t>е</w:t>
      </w:r>
      <w:r w:rsidRPr="00222242">
        <w:rPr>
          <w:rFonts w:ascii="Times New Roman" w:eastAsia="Calibri" w:hAnsi="Times New Roman"/>
          <w:sz w:val="24"/>
          <w:szCs w:val="24"/>
        </w:rPr>
        <w:t>движимости;</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кадастровый план территории;</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из Единого государственного реестра юридических лиц;</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из Единого государственного реестра индивидуальных предпринимателей;</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о среднесписочной численности работников за предш</w:t>
      </w:r>
      <w:r w:rsidRPr="00222242">
        <w:rPr>
          <w:rFonts w:ascii="Times New Roman" w:eastAsia="Calibri" w:hAnsi="Times New Roman"/>
          <w:sz w:val="24"/>
          <w:szCs w:val="24"/>
        </w:rPr>
        <w:t>е</w:t>
      </w:r>
      <w:r w:rsidRPr="00222242">
        <w:rPr>
          <w:rFonts w:ascii="Times New Roman" w:eastAsia="Calibri" w:hAnsi="Times New Roman"/>
          <w:sz w:val="24"/>
          <w:szCs w:val="24"/>
        </w:rPr>
        <w:t>ствующий календарный год;</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выдаче иностранному гражданину или лицу без гра</w:t>
      </w:r>
      <w:r w:rsidRPr="00222242">
        <w:rPr>
          <w:rFonts w:ascii="Times New Roman" w:hAnsi="Times New Roman"/>
          <w:sz w:val="24"/>
          <w:szCs w:val="24"/>
        </w:rPr>
        <w:t>ж</w:t>
      </w:r>
      <w:r w:rsidRPr="00222242">
        <w:rPr>
          <w:rFonts w:ascii="Times New Roman" w:hAnsi="Times New Roman"/>
          <w:sz w:val="24"/>
          <w:szCs w:val="24"/>
        </w:rPr>
        <w:t>данства разрешения на временное проживание;</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выдаче иностранному гражданину или лицу без гра</w:t>
      </w:r>
      <w:r w:rsidRPr="00222242">
        <w:rPr>
          <w:rFonts w:ascii="Times New Roman" w:hAnsi="Times New Roman"/>
          <w:sz w:val="24"/>
          <w:szCs w:val="24"/>
        </w:rPr>
        <w:t>ж</w:t>
      </w:r>
      <w:r w:rsidRPr="00222242">
        <w:rPr>
          <w:rFonts w:ascii="Times New Roman" w:hAnsi="Times New Roman"/>
          <w:sz w:val="24"/>
          <w:szCs w:val="24"/>
        </w:rPr>
        <w:t>данства вида на жительство;</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действительности (недействительности) документа, удостоверяющего личность гражданина (кроме удостоверений личн</w:t>
      </w:r>
      <w:r w:rsidRPr="00222242">
        <w:rPr>
          <w:rFonts w:ascii="Times New Roman" w:hAnsi="Times New Roman"/>
          <w:sz w:val="24"/>
          <w:szCs w:val="24"/>
        </w:rPr>
        <w:t>о</w:t>
      </w:r>
      <w:r w:rsidRPr="00222242">
        <w:rPr>
          <w:rFonts w:ascii="Times New Roman" w:hAnsi="Times New Roman"/>
          <w:sz w:val="24"/>
          <w:szCs w:val="24"/>
        </w:rPr>
        <w:t>сти, выданных иностранными государствами);</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постановке иностранного гражданина или лица без гражданства на учет по месту пребывания;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регистрации по месту жительства гражданина Росси</w:t>
      </w:r>
      <w:r w:rsidRPr="00222242">
        <w:rPr>
          <w:rFonts w:ascii="Times New Roman" w:hAnsi="Times New Roman"/>
          <w:sz w:val="24"/>
          <w:szCs w:val="24"/>
        </w:rPr>
        <w:t>й</w:t>
      </w:r>
      <w:r w:rsidRPr="00222242">
        <w:rPr>
          <w:rFonts w:ascii="Times New Roman" w:hAnsi="Times New Roman"/>
          <w:sz w:val="24"/>
          <w:szCs w:val="24"/>
        </w:rPr>
        <w:t>ской Федерации;</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сведения о регистрации по месту пребывания гражданина Росси</w:t>
      </w:r>
      <w:r w:rsidRPr="00222242">
        <w:rPr>
          <w:rFonts w:ascii="Times New Roman" w:hAnsi="Times New Roman"/>
          <w:sz w:val="24"/>
          <w:szCs w:val="24"/>
        </w:rPr>
        <w:t>й</w:t>
      </w:r>
      <w:r w:rsidRPr="00222242">
        <w:rPr>
          <w:rFonts w:ascii="Times New Roman" w:hAnsi="Times New Roman"/>
          <w:sz w:val="24"/>
          <w:szCs w:val="24"/>
        </w:rPr>
        <w:t>ской Федерации;</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сведения из единого реестра субъектов малого и среднего пре</w:t>
      </w:r>
      <w:r w:rsidRPr="00222242">
        <w:rPr>
          <w:rFonts w:ascii="Times New Roman" w:eastAsia="Calibri" w:hAnsi="Times New Roman"/>
          <w:sz w:val="24"/>
          <w:szCs w:val="24"/>
        </w:rPr>
        <w:t>д</w:t>
      </w:r>
      <w:r w:rsidRPr="00222242">
        <w:rPr>
          <w:rFonts w:ascii="Times New Roman" w:eastAsia="Calibri" w:hAnsi="Times New Roman"/>
          <w:sz w:val="24"/>
          <w:szCs w:val="24"/>
        </w:rPr>
        <w:t>принимательства;</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документы об утверждении уполномоченным органом нормативов образования отходов и лимитов на их размещение;</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лицензии на осуществление деятельности по сбору, транспортир</w:t>
      </w:r>
      <w:r w:rsidRPr="00222242">
        <w:rPr>
          <w:rFonts w:ascii="Times New Roman" w:eastAsia="Calibri" w:hAnsi="Times New Roman"/>
          <w:sz w:val="24"/>
          <w:szCs w:val="24"/>
        </w:rPr>
        <w:t>о</w:t>
      </w:r>
      <w:r w:rsidRPr="00222242">
        <w:rPr>
          <w:rFonts w:ascii="Times New Roman" w:eastAsia="Calibri" w:hAnsi="Times New Roman"/>
          <w:sz w:val="24"/>
          <w:szCs w:val="24"/>
        </w:rPr>
        <w:t>ванию, обработке, утилизации, обезвреживанию, размещению отходов I–IV класса опасности;</w:t>
      </w:r>
    </w:p>
    <w:p w:rsidR="00823858" w:rsidRPr="00222242" w:rsidRDefault="00823858" w:rsidP="00823858">
      <w:pPr>
        <w:ind w:firstLine="709"/>
        <w:jc w:val="both"/>
        <w:rPr>
          <w:rFonts w:ascii="Times New Roman" w:hAnsi="Times New Roman"/>
          <w:sz w:val="24"/>
          <w:szCs w:val="24"/>
        </w:rPr>
      </w:pPr>
      <w:r w:rsidRPr="00222242">
        <w:rPr>
          <w:rFonts w:ascii="Times New Roman" w:eastAsia="Calibri" w:hAnsi="Times New Roman"/>
          <w:sz w:val="24"/>
          <w:szCs w:val="24"/>
        </w:rPr>
        <w:t>отчетность об образовании, утилизации, обезвреживании, о ра</w:t>
      </w:r>
      <w:r w:rsidRPr="00222242">
        <w:rPr>
          <w:rFonts w:ascii="Times New Roman" w:eastAsia="Calibri" w:hAnsi="Times New Roman"/>
          <w:sz w:val="24"/>
          <w:szCs w:val="24"/>
        </w:rPr>
        <w:t>з</w:t>
      </w:r>
      <w:r w:rsidRPr="00222242">
        <w:rPr>
          <w:rFonts w:ascii="Times New Roman" w:eastAsia="Calibri" w:hAnsi="Times New Roman"/>
          <w:sz w:val="24"/>
          <w:szCs w:val="24"/>
        </w:rPr>
        <w:t>мещении отходов;</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3.3.6. Выездная проверка проводится в случае, если при докуме</w:t>
      </w:r>
      <w:r w:rsidRPr="00222242">
        <w:rPr>
          <w:rFonts w:ascii="Times New Roman" w:hAnsi="Times New Roman"/>
          <w:sz w:val="24"/>
          <w:szCs w:val="24"/>
        </w:rPr>
        <w:t>н</w:t>
      </w:r>
      <w:r w:rsidRPr="00222242">
        <w:rPr>
          <w:rFonts w:ascii="Times New Roman" w:hAnsi="Times New Roman"/>
          <w:sz w:val="24"/>
          <w:szCs w:val="24"/>
        </w:rPr>
        <w:t>тарной проверке не представляется возможным:</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 xml:space="preserve">удостовериться в полноте и достоверности сведений, имеющихся в распоряжении </w:t>
      </w:r>
      <w:r w:rsidRPr="00222242">
        <w:rPr>
          <w:rFonts w:ascii="Times New Roman" w:hAnsi="Times New Roman"/>
          <w:color w:val="000000"/>
          <w:sz w:val="24"/>
          <w:szCs w:val="24"/>
        </w:rPr>
        <w:t>органа муниципального контроля</w:t>
      </w:r>
      <w:r w:rsidRPr="00222242">
        <w:rPr>
          <w:rFonts w:ascii="Times New Roman" w:hAnsi="Times New Roman"/>
          <w:sz w:val="24"/>
          <w:szCs w:val="24"/>
        </w:rPr>
        <w:t>;</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lastRenderedPageBreak/>
        <w:t>оценить соответствие деятельности субъектов проверки,</w:t>
      </w:r>
      <w:r w:rsidRPr="00222242">
        <w:rPr>
          <w:rFonts w:ascii="Times New Roman" w:hAnsi="Times New Roman"/>
          <w:color w:val="000000"/>
          <w:sz w:val="24"/>
          <w:szCs w:val="24"/>
        </w:rPr>
        <w:t xml:space="preserve"> обслед</w:t>
      </w:r>
      <w:r w:rsidRPr="00222242">
        <w:rPr>
          <w:rFonts w:ascii="Times New Roman" w:hAnsi="Times New Roman"/>
          <w:color w:val="000000"/>
          <w:sz w:val="24"/>
          <w:szCs w:val="24"/>
        </w:rPr>
        <w:t>о</w:t>
      </w:r>
      <w:r w:rsidRPr="00222242">
        <w:rPr>
          <w:rFonts w:ascii="Times New Roman" w:hAnsi="Times New Roman"/>
          <w:color w:val="000000"/>
          <w:sz w:val="24"/>
          <w:szCs w:val="24"/>
        </w:rPr>
        <w:t>вания</w:t>
      </w:r>
      <w:r w:rsidRPr="00222242">
        <w:rPr>
          <w:rFonts w:ascii="Times New Roman" w:hAnsi="Times New Roman"/>
          <w:sz w:val="24"/>
          <w:szCs w:val="24"/>
        </w:rPr>
        <w:t xml:space="preserve"> обязательным требованиям без проведения соответствующего мероприятия по контролю.</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3.3.6.1. Выездная проверка (как плановая, так и внеплановая) пр</w:t>
      </w:r>
      <w:r w:rsidRPr="00222242">
        <w:rPr>
          <w:rFonts w:ascii="Times New Roman" w:hAnsi="Times New Roman"/>
          <w:sz w:val="24"/>
          <w:szCs w:val="24"/>
        </w:rPr>
        <w:t>о</w:t>
      </w:r>
      <w:r w:rsidRPr="00222242">
        <w:rPr>
          <w:rFonts w:ascii="Times New Roman" w:hAnsi="Times New Roman"/>
          <w:sz w:val="24"/>
          <w:szCs w:val="24"/>
        </w:rPr>
        <w:t>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объе</w:t>
      </w:r>
      <w:r w:rsidRPr="00222242">
        <w:rPr>
          <w:rFonts w:ascii="Times New Roman" w:hAnsi="Times New Roman"/>
          <w:sz w:val="24"/>
          <w:szCs w:val="24"/>
        </w:rPr>
        <w:t>к</w:t>
      </w:r>
      <w:r w:rsidRPr="00222242">
        <w:rPr>
          <w:rFonts w:ascii="Times New Roman" w:hAnsi="Times New Roman"/>
          <w:sz w:val="24"/>
          <w:szCs w:val="24"/>
        </w:rPr>
        <w:t>тов земельных отношений;</w:t>
      </w:r>
    </w:p>
    <w:p w:rsidR="00823858" w:rsidRPr="00222242" w:rsidRDefault="00823858" w:rsidP="00823858">
      <w:pPr>
        <w:ind w:firstLine="709"/>
        <w:jc w:val="both"/>
        <w:rPr>
          <w:rFonts w:ascii="Times New Roman" w:hAnsi="Times New Roman"/>
          <w:sz w:val="24"/>
          <w:szCs w:val="24"/>
        </w:rPr>
      </w:pPr>
      <w:r w:rsidRPr="00222242">
        <w:rPr>
          <w:rFonts w:ascii="Times New Roman" w:hAnsi="Times New Roman"/>
          <w:sz w:val="24"/>
          <w:szCs w:val="24"/>
        </w:rPr>
        <w:t>Выездная проверка (как плановая, так и внеплановая) органа гос</w:t>
      </w:r>
      <w:r w:rsidRPr="00222242">
        <w:rPr>
          <w:rFonts w:ascii="Times New Roman" w:hAnsi="Times New Roman"/>
          <w:sz w:val="24"/>
          <w:szCs w:val="24"/>
        </w:rPr>
        <w:t>у</w:t>
      </w:r>
      <w:r w:rsidRPr="00222242">
        <w:rPr>
          <w:rFonts w:ascii="Times New Roman" w:hAnsi="Times New Roman"/>
          <w:sz w:val="24"/>
          <w:szCs w:val="24"/>
        </w:rPr>
        <w:t xml:space="preserve">дарственной власти, </w:t>
      </w:r>
      <w:r w:rsidRPr="00222242">
        <w:rPr>
          <w:rFonts w:ascii="Times New Roman" w:hAnsi="Times New Roman"/>
          <w:color w:val="000000"/>
          <w:sz w:val="24"/>
          <w:szCs w:val="24"/>
        </w:rPr>
        <w:t>органа муниципального самоуправления, гражданина проводится уполномоченным органом местного самоупра</w:t>
      </w:r>
      <w:r w:rsidRPr="00222242">
        <w:rPr>
          <w:rFonts w:ascii="Times New Roman" w:hAnsi="Times New Roman"/>
          <w:color w:val="000000"/>
          <w:sz w:val="24"/>
          <w:szCs w:val="24"/>
        </w:rPr>
        <w:t>в</w:t>
      </w:r>
      <w:r w:rsidRPr="00222242">
        <w:rPr>
          <w:rFonts w:ascii="Times New Roman" w:hAnsi="Times New Roman"/>
          <w:color w:val="000000"/>
          <w:sz w:val="24"/>
          <w:szCs w:val="24"/>
        </w:rPr>
        <w:t>ления по месту нахождения объектов земельных отношений, используемых на законных основаниях органом государственной власти, органом мес</w:t>
      </w:r>
      <w:r w:rsidRPr="00222242">
        <w:rPr>
          <w:rFonts w:ascii="Times New Roman" w:hAnsi="Times New Roman"/>
          <w:color w:val="000000"/>
          <w:sz w:val="24"/>
          <w:szCs w:val="24"/>
        </w:rPr>
        <w:t>т</w:t>
      </w:r>
      <w:r w:rsidRPr="00222242">
        <w:rPr>
          <w:rFonts w:ascii="Times New Roman" w:hAnsi="Times New Roman"/>
          <w:color w:val="000000"/>
          <w:sz w:val="24"/>
          <w:szCs w:val="24"/>
        </w:rPr>
        <w:t>ного самоуправления, гражданином.</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3.3.6.2. Предметом выездной проверки являются соблюдение органа государственной власти, органами местного самоуправления, юридическими лицами, индивидуальными предпринимателями и физич</w:t>
      </w:r>
      <w:r w:rsidRPr="00222242">
        <w:rPr>
          <w:rFonts w:ascii="Times New Roman" w:hAnsi="Times New Roman"/>
          <w:sz w:val="24"/>
          <w:szCs w:val="24"/>
        </w:rPr>
        <w:t>е</w:t>
      </w:r>
      <w:r w:rsidRPr="00222242">
        <w:rPr>
          <w:rFonts w:ascii="Times New Roman" w:hAnsi="Times New Roman"/>
          <w:sz w:val="24"/>
          <w:szCs w:val="24"/>
        </w:rPr>
        <w:t>скими лицами, не являющимися индивидуальными предпринимателями (далее субъект проверки) требований федеральных законов, законов Красноярского края, муниципальных правовых актов по вопросам и</w:t>
      </w:r>
      <w:r w:rsidRPr="00222242">
        <w:rPr>
          <w:rFonts w:ascii="Times New Roman" w:hAnsi="Times New Roman"/>
          <w:sz w:val="24"/>
          <w:szCs w:val="24"/>
        </w:rPr>
        <w:t>с</w:t>
      </w:r>
      <w:r w:rsidRPr="00222242">
        <w:rPr>
          <w:rFonts w:ascii="Times New Roman" w:hAnsi="Times New Roman"/>
          <w:sz w:val="24"/>
          <w:szCs w:val="24"/>
        </w:rPr>
        <w:t>пользования земель.</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Предметом выездной проверки являются содержащиеся в док</w:t>
      </w:r>
      <w:r w:rsidRPr="00222242">
        <w:rPr>
          <w:rFonts w:ascii="Times New Roman" w:hAnsi="Times New Roman"/>
          <w:sz w:val="24"/>
          <w:szCs w:val="24"/>
        </w:rPr>
        <w:t>у</w:t>
      </w:r>
      <w:r w:rsidRPr="00222242">
        <w:rPr>
          <w:rFonts w:ascii="Times New Roman" w:hAnsi="Times New Roman"/>
          <w:sz w:val="24"/>
          <w:szCs w:val="24"/>
        </w:rPr>
        <w:t>ментах органа государственной власти, органа местного самоуправл</w:t>
      </w:r>
      <w:r w:rsidRPr="00222242">
        <w:rPr>
          <w:rFonts w:ascii="Times New Roman" w:hAnsi="Times New Roman"/>
          <w:sz w:val="24"/>
          <w:szCs w:val="24"/>
        </w:rPr>
        <w:t>е</w:t>
      </w:r>
      <w:r w:rsidRPr="00222242">
        <w:rPr>
          <w:rFonts w:ascii="Times New Roman" w:hAnsi="Times New Roman"/>
          <w:sz w:val="24"/>
          <w:szCs w:val="24"/>
        </w:rPr>
        <w:t>ния, гражданина сведения, связанные с исполнением органом госуда</w:t>
      </w:r>
      <w:r w:rsidRPr="00222242">
        <w:rPr>
          <w:rFonts w:ascii="Times New Roman" w:hAnsi="Times New Roman"/>
          <w:sz w:val="24"/>
          <w:szCs w:val="24"/>
        </w:rPr>
        <w:t>р</w:t>
      </w:r>
      <w:r w:rsidRPr="00222242">
        <w:rPr>
          <w:rFonts w:ascii="Times New Roman" w:hAnsi="Times New Roman"/>
          <w:sz w:val="24"/>
          <w:szCs w:val="24"/>
        </w:rPr>
        <w:t>ственной власти, органом местного самоуправления, гражданином об</w:t>
      </w:r>
      <w:r w:rsidRPr="00222242">
        <w:rPr>
          <w:rFonts w:ascii="Times New Roman" w:hAnsi="Times New Roman"/>
          <w:sz w:val="24"/>
          <w:szCs w:val="24"/>
        </w:rPr>
        <w:t>я</w:t>
      </w:r>
      <w:r w:rsidRPr="00222242">
        <w:rPr>
          <w:rFonts w:ascii="Times New Roman" w:hAnsi="Times New Roman"/>
          <w:sz w:val="24"/>
          <w:szCs w:val="24"/>
        </w:rPr>
        <w:t>зательных требований.</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 xml:space="preserve"> 3.3.6.3. Выездная проверка начинается с предъявления должнос</w:t>
      </w:r>
      <w:r w:rsidRPr="00222242">
        <w:rPr>
          <w:rFonts w:ascii="Times New Roman" w:hAnsi="Times New Roman"/>
          <w:sz w:val="24"/>
          <w:szCs w:val="24"/>
        </w:rPr>
        <w:t>т</w:t>
      </w:r>
      <w:r w:rsidRPr="00222242">
        <w:rPr>
          <w:rFonts w:ascii="Times New Roman" w:hAnsi="Times New Roman"/>
          <w:sz w:val="24"/>
          <w:szCs w:val="24"/>
        </w:rPr>
        <w:t>ным лицом органа муниципального контроля приказа руководителя о</w:t>
      </w:r>
      <w:r w:rsidRPr="00222242">
        <w:rPr>
          <w:rFonts w:ascii="Times New Roman" w:hAnsi="Times New Roman"/>
          <w:sz w:val="24"/>
          <w:szCs w:val="24"/>
        </w:rPr>
        <w:t>р</w:t>
      </w:r>
      <w:r w:rsidRPr="00222242">
        <w:rPr>
          <w:rFonts w:ascii="Times New Roman" w:hAnsi="Times New Roman"/>
          <w:sz w:val="24"/>
          <w:szCs w:val="24"/>
        </w:rPr>
        <w:t>гана муниципального контроля о назначении выездной проверки для обязательного ознакомления с ним руководителя или иного должностного лица субъектов проверки, обследования их представителей, а та</w:t>
      </w:r>
      <w:r w:rsidRPr="00222242">
        <w:rPr>
          <w:rFonts w:ascii="Times New Roman" w:hAnsi="Times New Roman"/>
          <w:sz w:val="24"/>
          <w:szCs w:val="24"/>
        </w:rPr>
        <w:t>к</w:t>
      </w:r>
      <w:r w:rsidRPr="00222242">
        <w:rPr>
          <w:rFonts w:ascii="Times New Roman" w:hAnsi="Times New Roman"/>
          <w:sz w:val="24"/>
          <w:szCs w:val="24"/>
        </w:rPr>
        <w:t>же с полномочиями проводящих выездную проверку, обследование лиц, целями, задачами, основаниями проведения выездной проверки, видами и объемом мероприятий по контролю, составом экспертов, представ</w:t>
      </w:r>
      <w:r w:rsidRPr="00222242">
        <w:rPr>
          <w:rFonts w:ascii="Times New Roman" w:hAnsi="Times New Roman"/>
          <w:sz w:val="24"/>
          <w:szCs w:val="24"/>
        </w:rPr>
        <w:t>и</w:t>
      </w:r>
      <w:r w:rsidRPr="00222242">
        <w:rPr>
          <w:rFonts w:ascii="Times New Roman" w:hAnsi="Times New Roman"/>
          <w:sz w:val="24"/>
          <w:szCs w:val="24"/>
        </w:rPr>
        <w:t>телями экспертных организаций, привлекаемых к выездной проверке, обследованию, сроками и с условиями ее провед</w:t>
      </w:r>
      <w:r w:rsidRPr="00222242">
        <w:rPr>
          <w:rFonts w:ascii="Times New Roman" w:hAnsi="Times New Roman"/>
          <w:sz w:val="24"/>
          <w:szCs w:val="24"/>
        </w:rPr>
        <w:t>е</w:t>
      </w:r>
      <w:r w:rsidRPr="00222242">
        <w:rPr>
          <w:rFonts w:ascii="Times New Roman" w:hAnsi="Times New Roman"/>
          <w:sz w:val="24"/>
          <w:szCs w:val="24"/>
        </w:rPr>
        <w:t>ния;</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hAnsi="Times New Roman"/>
          <w:sz w:val="24"/>
          <w:szCs w:val="24"/>
        </w:rPr>
        <w:t xml:space="preserve">3.3.6.4. </w:t>
      </w:r>
      <w:r w:rsidRPr="00222242">
        <w:rPr>
          <w:rFonts w:ascii="Times New Roman" w:eastAsia="Calibri" w:hAnsi="Times New Roman"/>
          <w:sz w:val="24"/>
          <w:szCs w:val="24"/>
        </w:rPr>
        <w:t>Руководитель, иное должностное лицо или уполномоче</w:t>
      </w:r>
      <w:r w:rsidRPr="00222242">
        <w:rPr>
          <w:rFonts w:ascii="Times New Roman" w:eastAsia="Calibri" w:hAnsi="Times New Roman"/>
          <w:sz w:val="24"/>
          <w:szCs w:val="24"/>
        </w:rPr>
        <w:t>н</w:t>
      </w:r>
      <w:r w:rsidRPr="00222242">
        <w:rPr>
          <w:rFonts w:ascii="Times New Roman" w:eastAsia="Calibri" w:hAnsi="Times New Roman"/>
          <w:sz w:val="24"/>
          <w:szCs w:val="24"/>
        </w:rPr>
        <w:t>ный представитель субъектов проверки обязаны предоставить специ</w:t>
      </w:r>
      <w:r w:rsidRPr="00222242">
        <w:rPr>
          <w:rFonts w:ascii="Times New Roman" w:eastAsia="Calibri" w:hAnsi="Times New Roman"/>
          <w:sz w:val="24"/>
          <w:szCs w:val="24"/>
        </w:rPr>
        <w:t>а</w:t>
      </w:r>
      <w:r w:rsidRPr="00222242">
        <w:rPr>
          <w:rFonts w:ascii="Times New Roman" w:eastAsia="Calibri" w:hAnsi="Times New Roman"/>
          <w:sz w:val="24"/>
          <w:szCs w:val="24"/>
        </w:rPr>
        <w:t xml:space="preserve">листам </w:t>
      </w:r>
      <w:r w:rsidRPr="00222242">
        <w:rPr>
          <w:rFonts w:ascii="Times New Roman" w:hAnsi="Times New Roman"/>
          <w:sz w:val="24"/>
          <w:szCs w:val="24"/>
        </w:rPr>
        <w:t>органа муниципального контроля</w:t>
      </w:r>
      <w:r w:rsidRPr="00222242">
        <w:rPr>
          <w:rFonts w:ascii="Times New Roman" w:eastAsia="Calibri" w:hAnsi="Times New Roman"/>
          <w:sz w:val="24"/>
          <w:szCs w:val="24"/>
        </w:rPr>
        <w:t>, проводящим выездную проверку, возможность ознакомиться с документами, св</w:t>
      </w:r>
      <w:r w:rsidRPr="00222242">
        <w:rPr>
          <w:rFonts w:ascii="Times New Roman" w:eastAsia="Calibri" w:hAnsi="Times New Roman"/>
          <w:sz w:val="24"/>
          <w:szCs w:val="24"/>
        </w:rPr>
        <w:t>я</w:t>
      </w:r>
      <w:r w:rsidRPr="00222242">
        <w:rPr>
          <w:rFonts w:ascii="Times New Roman" w:eastAsia="Calibri" w:hAnsi="Times New Roman"/>
          <w:sz w:val="24"/>
          <w:szCs w:val="24"/>
        </w:rPr>
        <w:t>занными с целями, задачами и предметом выездной проверки, в случае, если выездной пр</w:t>
      </w:r>
      <w:r w:rsidRPr="00222242">
        <w:rPr>
          <w:rFonts w:ascii="Times New Roman" w:eastAsia="Calibri" w:hAnsi="Times New Roman"/>
          <w:sz w:val="24"/>
          <w:szCs w:val="24"/>
        </w:rPr>
        <w:t>о</w:t>
      </w:r>
      <w:r w:rsidRPr="00222242">
        <w:rPr>
          <w:rFonts w:ascii="Times New Roman" w:eastAsia="Calibri" w:hAnsi="Times New Roman"/>
          <w:sz w:val="24"/>
          <w:szCs w:val="24"/>
        </w:rPr>
        <w:t xml:space="preserve">верке не предшествовало проведение документарной проверки, а также обеспечить проводящим выездную проверку специалистам </w:t>
      </w:r>
      <w:r w:rsidRPr="00222242">
        <w:rPr>
          <w:rFonts w:ascii="Times New Roman" w:hAnsi="Times New Roman"/>
          <w:sz w:val="24"/>
          <w:szCs w:val="24"/>
        </w:rPr>
        <w:t>органа м</w:t>
      </w:r>
      <w:r w:rsidRPr="00222242">
        <w:rPr>
          <w:rFonts w:ascii="Times New Roman" w:hAnsi="Times New Roman"/>
          <w:sz w:val="24"/>
          <w:szCs w:val="24"/>
        </w:rPr>
        <w:t>у</w:t>
      </w:r>
      <w:r w:rsidRPr="00222242">
        <w:rPr>
          <w:rFonts w:ascii="Times New Roman" w:hAnsi="Times New Roman"/>
          <w:sz w:val="24"/>
          <w:szCs w:val="24"/>
        </w:rPr>
        <w:t>ниципального контроля</w:t>
      </w:r>
      <w:r w:rsidRPr="00222242">
        <w:rPr>
          <w:rFonts w:ascii="Times New Roman" w:eastAsia="Calibri" w:hAnsi="Times New Roman"/>
          <w:sz w:val="24"/>
          <w:szCs w:val="24"/>
        </w:rPr>
        <w:t xml:space="preserve"> и участвующим в выездной проверке экспертам, представителям экспертных организаций доступ на территорию, в и</w:t>
      </w:r>
      <w:r w:rsidRPr="00222242">
        <w:rPr>
          <w:rFonts w:ascii="Times New Roman" w:eastAsia="Calibri" w:hAnsi="Times New Roman"/>
          <w:sz w:val="24"/>
          <w:szCs w:val="24"/>
        </w:rPr>
        <w:t>с</w:t>
      </w:r>
      <w:r w:rsidRPr="00222242">
        <w:rPr>
          <w:rFonts w:ascii="Times New Roman" w:eastAsia="Calibri" w:hAnsi="Times New Roman"/>
          <w:sz w:val="24"/>
          <w:szCs w:val="24"/>
        </w:rPr>
        <w:t>пользуемые субъектами проверки, обследования при осуществлении деятельности здания, строения, сооружения, помещения.</w:t>
      </w:r>
    </w:p>
    <w:p w:rsidR="00823858" w:rsidRPr="00222242" w:rsidRDefault="00823858" w:rsidP="00823858">
      <w:pPr>
        <w:tabs>
          <w:tab w:val="left" w:pos="1276"/>
        </w:tabs>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 xml:space="preserve">3.3.7. В случае </w:t>
      </w:r>
      <w:r w:rsidRPr="00222242">
        <w:rPr>
          <w:rFonts w:ascii="Times New Roman" w:eastAsia="Calibri" w:hAnsi="Times New Roman"/>
          <w:sz w:val="24"/>
          <w:szCs w:val="24"/>
        </w:rPr>
        <w:t>отсутствия руководителя, иного должностного лица или уполномоченного представителя юридического лица, индивид</w:t>
      </w:r>
      <w:r w:rsidRPr="00222242">
        <w:rPr>
          <w:rFonts w:ascii="Times New Roman" w:eastAsia="Calibri" w:hAnsi="Times New Roman"/>
          <w:sz w:val="24"/>
          <w:szCs w:val="24"/>
        </w:rPr>
        <w:t>у</w:t>
      </w:r>
      <w:r w:rsidRPr="00222242">
        <w:rPr>
          <w:rFonts w:ascii="Times New Roman" w:eastAsia="Calibri" w:hAnsi="Times New Roman"/>
          <w:sz w:val="24"/>
          <w:szCs w:val="24"/>
        </w:rPr>
        <w:t>ального предпринимателя, его уполномоченного представителя при н</w:t>
      </w:r>
      <w:r w:rsidRPr="00222242">
        <w:rPr>
          <w:rFonts w:ascii="Times New Roman" w:eastAsia="Calibri" w:hAnsi="Times New Roman"/>
          <w:sz w:val="24"/>
          <w:szCs w:val="24"/>
        </w:rPr>
        <w:t>а</w:t>
      </w:r>
      <w:r w:rsidRPr="00222242">
        <w:rPr>
          <w:rFonts w:ascii="Times New Roman" w:eastAsia="Calibri" w:hAnsi="Times New Roman"/>
          <w:sz w:val="24"/>
          <w:szCs w:val="24"/>
        </w:rPr>
        <w:t>чале проведения</w:t>
      </w:r>
      <w:r w:rsidRPr="00222242">
        <w:rPr>
          <w:rFonts w:ascii="Times New Roman" w:hAnsi="Times New Roman"/>
          <w:sz w:val="24"/>
          <w:szCs w:val="24"/>
        </w:rPr>
        <w:t xml:space="preserve"> запланированных ежегодным планом мероприятий по </w:t>
      </w:r>
      <w:r w:rsidRPr="00222242">
        <w:rPr>
          <w:rFonts w:ascii="Times New Roman" w:hAnsi="Times New Roman"/>
          <w:sz w:val="24"/>
          <w:szCs w:val="24"/>
        </w:rPr>
        <w:lastRenderedPageBreak/>
        <w:t>муниципальному контролю проверка не проводится,</w:t>
      </w:r>
      <w:r w:rsidRPr="00222242">
        <w:rPr>
          <w:rFonts w:ascii="Times New Roman" w:eastAsia="Calibri" w:hAnsi="Times New Roman"/>
          <w:sz w:val="24"/>
          <w:szCs w:val="24"/>
        </w:rPr>
        <w:t xml:space="preserve"> за исключением случая проведения такой проверки по основанию, предусмотренному </w:t>
      </w:r>
      <w:hyperlink r:id="rId26" w:history="1">
        <w:r w:rsidRPr="00222242">
          <w:rPr>
            <w:rFonts w:ascii="Times New Roman" w:eastAsia="Calibri" w:hAnsi="Times New Roman"/>
            <w:sz w:val="24"/>
            <w:szCs w:val="24"/>
          </w:rPr>
          <w:t>подпунктом «б» пункта 2 части 2 статьи 10</w:t>
        </w:r>
      </w:hyperlink>
      <w:r w:rsidRPr="00222242">
        <w:rPr>
          <w:rFonts w:ascii="Times New Roman" w:eastAsia="Calibri" w:hAnsi="Times New Roman"/>
          <w:sz w:val="24"/>
          <w:szCs w:val="24"/>
        </w:rPr>
        <w:t xml:space="preserve"> Федерального закона </w:t>
      </w:r>
      <w:r w:rsidRPr="00222242">
        <w:rPr>
          <w:rFonts w:ascii="Times New Roman" w:hAnsi="Times New Roman"/>
          <w:sz w:val="24"/>
          <w:szCs w:val="24"/>
        </w:rPr>
        <w:t>от 26.12.2008 № 294-ФЗ «О защите прав юридических лиц и индивидуал</w:t>
      </w:r>
      <w:r w:rsidRPr="00222242">
        <w:rPr>
          <w:rFonts w:ascii="Times New Roman" w:hAnsi="Times New Roman"/>
          <w:sz w:val="24"/>
          <w:szCs w:val="24"/>
        </w:rPr>
        <w:t>ь</w:t>
      </w:r>
      <w:r w:rsidRPr="00222242">
        <w:rPr>
          <w:rFonts w:ascii="Times New Roman" w:hAnsi="Times New Roman"/>
          <w:sz w:val="24"/>
          <w:szCs w:val="24"/>
        </w:rPr>
        <w:t>ных предпринимателей при осуществлении государственного контроля (надзора) и муниципального контроля»;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В случае ненадлежащего уведомления собственников земельных участков, землепользователей, землевладельцев и арендаторов земел</w:t>
      </w:r>
      <w:r w:rsidRPr="00222242">
        <w:rPr>
          <w:rFonts w:ascii="Times New Roman" w:hAnsi="Times New Roman"/>
          <w:sz w:val="24"/>
          <w:szCs w:val="24"/>
        </w:rPr>
        <w:t>ь</w:t>
      </w:r>
      <w:r w:rsidRPr="00222242">
        <w:rPr>
          <w:rFonts w:ascii="Times New Roman" w:hAnsi="Times New Roman"/>
          <w:sz w:val="24"/>
          <w:szCs w:val="24"/>
        </w:rPr>
        <w:t>ных участков проверка не проводится.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3.3.8. Критерием принятия решения о проведении плановой пр</w:t>
      </w:r>
      <w:r w:rsidRPr="00222242">
        <w:rPr>
          <w:rFonts w:ascii="Times New Roman" w:hAnsi="Times New Roman"/>
          <w:sz w:val="24"/>
          <w:szCs w:val="24"/>
        </w:rPr>
        <w:t>о</w:t>
      </w:r>
      <w:r w:rsidRPr="00222242">
        <w:rPr>
          <w:rFonts w:ascii="Times New Roman" w:hAnsi="Times New Roman"/>
          <w:sz w:val="24"/>
          <w:szCs w:val="24"/>
        </w:rPr>
        <w:t>верки является наступление планового срока для проведения проверки и наличие объекта проверки в ежегодном плане.</w:t>
      </w:r>
    </w:p>
    <w:p w:rsidR="00823858" w:rsidRPr="00222242" w:rsidRDefault="00823858" w:rsidP="00823858">
      <w:pPr>
        <w:autoSpaceDE w:val="0"/>
        <w:autoSpaceDN w:val="0"/>
        <w:adjustRightInd w:val="0"/>
        <w:jc w:val="both"/>
        <w:rPr>
          <w:rFonts w:ascii="Times New Roman" w:hAnsi="Times New Roman"/>
          <w:sz w:val="24"/>
          <w:szCs w:val="24"/>
        </w:rPr>
      </w:pPr>
      <w:r w:rsidRPr="00222242">
        <w:rPr>
          <w:rFonts w:ascii="Times New Roman" w:eastAsia="Calibri" w:hAnsi="Times New Roman"/>
          <w:sz w:val="24"/>
          <w:szCs w:val="24"/>
        </w:rPr>
        <w:t xml:space="preserve">            </w:t>
      </w:r>
      <w:r w:rsidRPr="00222242">
        <w:rPr>
          <w:rFonts w:ascii="Times New Roman" w:hAnsi="Times New Roman"/>
          <w:sz w:val="24"/>
          <w:szCs w:val="24"/>
        </w:rPr>
        <w:t>3.3.9. Основаниями для проведения внеплановой проверки, как выездной, так и документарной, являются:</w:t>
      </w:r>
    </w:p>
    <w:p w:rsidR="00823858" w:rsidRPr="00222242" w:rsidRDefault="00823858" w:rsidP="00823858">
      <w:pPr>
        <w:tabs>
          <w:tab w:val="left" w:pos="993"/>
          <w:tab w:val="left" w:pos="1134"/>
        </w:tabs>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1) истечение срока исполнения юридическим лицом, индивид</w:t>
      </w:r>
      <w:r w:rsidRPr="00222242">
        <w:rPr>
          <w:rFonts w:ascii="Times New Roman" w:hAnsi="Times New Roman"/>
          <w:sz w:val="24"/>
          <w:szCs w:val="24"/>
        </w:rPr>
        <w:t>у</w:t>
      </w:r>
      <w:r w:rsidRPr="00222242">
        <w:rPr>
          <w:rFonts w:ascii="Times New Roman" w:hAnsi="Times New Roman"/>
          <w:sz w:val="24"/>
          <w:szCs w:val="24"/>
        </w:rPr>
        <w:t>альным предпринимателем ранее выданного предписания об устран</w:t>
      </w:r>
      <w:r w:rsidRPr="00222242">
        <w:rPr>
          <w:rFonts w:ascii="Times New Roman" w:hAnsi="Times New Roman"/>
          <w:sz w:val="24"/>
          <w:szCs w:val="24"/>
        </w:rPr>
        <w:t>е</w:t>
      </w:r>
      <w:r w:rsidRPr="00222242">
        <w:rPr>
          <w:rFonts w:ascii="Times New Roman" w:hAnsi="Times New Roman"/>
          <w:sz w:val="24"/>
          <w:szCs w:val="24"/>
        </w:rPr>
        <w:t>нии выявленного нарушения обязательных требований и (или) требов</w:t>
      </w:r>
      <w:r w:rsidRPr="00222242">
        <w:rPr>
          <w:rFonts w:ascii="Times New Roman" w:hAnsi="Times New Roman"/>
          <w:sz w:val="24"/>
          <w:szCs w:val="24"/>
        </w:rPr>
        <w:t>а</w:t>
      </w:r>
      <w:r w:rsidRPr="00222242">
        <w:rPr>
          <w:rFonts w:ascii="Times New Roman" w:hAnsi="Times New Roman"/>
          <w:sz w:val="24"/>
          <w:szCs w:val="24"/>
        </w:rPr>
        <w:t>ний, установленных муниципальным правовыми актами;</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w:t>
      </w:r>
      <w:r w:rsidRPr="00222242">
        <w:rPr>
          <w:rFonts w:ascii="Times New Roman" w:hAnsi="Times New Roman"/>
          <w:sz w:val="24"/>
          <w:szCs w:val="24"/>
        </w:rPr>
        <w:t>с</w:t>
      </w:r>
      <w:r w:rsidRPr="00222242">
        <w:rPr>
          <w:rFonts w:ascii="Times New Roman" w:hAnsi="Times New Roman"/>
          <w:sz w:val="24"/>
          <w:szCs w:val="24"/>
        </w:rPr>
        <w:t>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w:t>
      </w:r>
      <w:r w:rsidRPr="00222242">
        <w:rPr>
          <w:rFonts w:ascii="Times New Roman" w:hAnsi="Times New Roman"/>
          <w:sz w:val="24"/>
          <w:szCs w:val="24"/>
        </w:rPr>
        <w:t>а</w:t>
      </w:r>
      <w:r w:rsidRPr="00222242">
        <w:rPr>
          <w:rFonts w:ascii="Times New Roman" w:hAnsi="Times New Roman"/>
          <w:sz w:val="24"/>
          <w:szCs w:val="24"/>
        </w:rPr>
        <w:t>вилами предоставления правового статуса, специального разрешения (лицензии), выдачи разрешения (согласования);</w:t>
      </w:r>
    </w:p>
    <w:p w:rsidR="00823858" w:rsidRPr="00222242" w:rsidRDefault="00823858" w:rsidP="00823858">
      <w:pPr>
        <w:tabs>
          <w:tab w:val="left" w:pos="993"/>
          <w:tab w:val="left" w:pos="1134"/>
        </w:tabs>
        <w:autoSpaceDE w:val="0"/>
        <w:autoSpaceDN w:val="0"/>
        <w:adjustRightInd w:val="0"/>
        <w:ind w:firstLine="720"/>
        <w:jc w:val="both"/>
        <w:rPr>
          <w:rFonts w:ascii="Times New Roman" w:hAnsi="Times New Roman"/>
          <w:sz w:val="24"/>
          <w:szCs w:val="24"/>
        </w:rPr>
      </w:pPr>
      <w:r w:rsidRPr="00222242">
        <w:rPr>
          <w:rFonts w:ascii="Times New Roman" w:eastAsia="Calibri" w:hAnsi="Times New Roman"/>
          <w:sz w:val="24"/>
          <w:szCs w:val="24"/>
        </w:rPr>
        <w:t xml:space="preserve"> 2. мотивированное представление должностного лица органа муниципального контроля по результатам анализа результатов меропри</w:t>
      </w:r>
      <w:r w:rsidRPr="00222242">
        <w:rPr>
          <w:rFonts w:ascii="Times New Roman" w:eastAsia="Calibri" w:hAnsi="Times New Roman"/>
          <w:sz w:val="24"/>
          <w:szCs w:val="24"/>
        </w:rPr>
        <w:t>я</w:t>
      </w:r>
      <w:r w:rsidRPr="00222242">
        <w:rPr>
          <w:rFonts w:ascii="Times New Roman" w:eastAsia="Calibri" w:hAnsi="Times New Roman"/>
          <w:sz w:val="24"/>
          <w:szCs w:val="24"/>
        </w:rPr>
        <w:t xml:space="preserve">тий по контролю без взаимодействия с юридическими лицами, </w:t>
      </w:r>
      <w:r w:rsidRPr="00222242">
        <w:rPr>
          <w:rFonts w:ascii="Times New Roman" w:hAnsi="Times New Roman"/>
          <w:sz w:val="24"/>
          <w:szCs w:val="24"/>
        </w:rPr>
        <w:t>индив</w:t>
      </w:r>
      <w:r w:rsidRPr="00222242">
        <w:rPr>
          <w:rFonts w:ascii="Times New Roman" w:hAnsi="Times New Roman"/>
          <w:sz w:val="24"/>
          <w:szCs w:val="24"/>
        </w:rPr>
        <w:t>и</w:t>
      </w:r>
      <w:r w:rsidRPr="00222242">
        <w:rPr>
          <w:rFonts w:ascii="Times New Roman" w:hAnsi="Times New Roman"/>
          <w:sz w:val="24"/>
          <w:szCs w:val="24"/>
        </w:rPr>
        <w:t xml:space="preserve">дуальными предпринимателями, рассмотрения или предварительной проверки поступивших в органы муниципального контроля обращений и заявлений граждан, </w:t>
      </w:r>
      <w:r w:rsidRPr="00222242">
        <w:rPr>
          <w:rFonts w:ascii="Times New Roman" w:eastAsia="Calibri" w:hAnsi="Times New Roman"/>
          <w:sz w:val="24"/>
          <w:szCs w:val="24"/>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w:t>
      </w:r>
      <w:r w:rsidRPr="00222242">
        <w:rPr>
          <w:rFonts w:ascii="Times New Roman" w:eastAsia="Calibri" w:hAnsi="Times New Roman"/>
          <w:sz w:val="24"/>
          <w:szCs w:val="24"/>
        </w:rPr>
        <w:t>к</w:t>
      </w:r>
      <w:r w:rsidRPr="00222242">
        <w:rPr>
          <w:rFonts w:ascii="Times New Roman" w:eastAsia="Calibri" w:hAnsi="Times New Roman"/>
          <w:sz w:val="24"/>
          <w:szCs w:val="24"/>
        </w:rPr>
        <w:t>тах</w:t>
      </w:r>
      <w:r w:rsidRPr="00222242">
        <w:rPr>
          <w:rFonts w:ascii="Times New Roman" w:hAnsi="Times New Roman"/>
          <w:sz w:val="24"/>
          <w:szCs w:val="24"/>
        </w:rPr>
        <w:t>:</w:t>
      </w:r>
    </w:p>
    <w:p w:rsidR="00823858" w:rsidRPr="00222242" w:rsidRDefault="00823858" w:rsidP="00823858">
      <w:pPr>
        <w:widowControl w:val="0"/>
        <w:autoSpaceDE w:val="0"/>
        <w:autoSpaceDN w:val="0"/>
        <w:spacing w:line="235" w:lineRule="auto"/>
        <w:ind w:firstLine="709"/>
        <w:jc w:val="both"/>
        <w:rPr>
          <w:rFonts w:ascii="Times New Roman" w:hAnsi="Times New Roman"/>
          <w:sz w:val="24"/>
          <w:szCs w:val="24"/>
        </w:rPr>
      </w:pPr>
      <w:r w:rsidRPr="00222242">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населения (памятники истории и культуры) народов Российской Федерации, , музейным предметам и музейным коллекциям, вкл</w:t>
      </w:r>
      <w:r w:rsidRPr="00222242">
        <w:rPr>
          <w:rFonts w:ascii="Times New Roman" w:hAnsi="Times New Roman"/>
          <w:sz w:val="24"/>
          <w:szCs w:val="24"/>
        </w:rPr>
        <w:t>ю</w:t>
      </w:r>
      <w:r w:rsidRPr="00222242">
        <w:rPr>
          <w:rFonts w:ascii="Times New Roman" w:hAnsi="Times New Roman"/>
          <w:sz w:val="24"/>
          <w:szCs w:val="24"/>
        </w:rPr>
        <w:t>ченных в состав Музейного фонда Российской Федерации, особо ценным, в том числе уникальным, документам Архивного фонда Росси</w:t>
      </w:r>
      <w:r w:rsidRPr="00222242">
        <w:rPr>
          <w:rFonts w:ascii="Times New Roman" w:hAnsi="Times New Roman"/>
          <w:sz w:val="24"/>
          <w:szCs w:val="24"/>
        </w:rPr>
        <w:t>й</w:t>
      </w:r>
      <w:r w:rsidRPr="00222242">
        <w:rPr>
          <w:rFonts w:ascii="Times New Roman" w:hAnsi="Times New Roman"/>
          <w:sz w:val="24"/>
          <w:szCs w:val="24"/>
        </w:rPr>
        <w:t>ской Федерации, имеющим особое историческое, научное, культурное назначение, входящим в состав национального библиотечного фонда, а также угрозы чрезвычайных ситуаций природного и техногенного характ</w:t>
      </w:r>
      <w:r w:rsidRPr="00222242">
        <w:rPr>
          <w:rFonts w:ascii="Times New Roman" w:hAnsi="Times New Roman"/>
          <w:sz w:val="24"/>
          <w:szCs w:val="24"/>
        </w:rPr>
        <w:t>е</w:t>
      </w:r>
      <w:r w:rsidRPr="00222242">
        <w:rPr>
          <w:rFonts w:ascii="Times New Roman" w:hAnsi="Times New Roman"/>
          <w:sz w:val="24"/>
          <w:szCs w:val="24"/>
        </w:rPr>
        <w:t>ра;</w:t>
      </w:r>
    </w:p>
    <w:p w:rsidR="00823858" w:rsidRPr="00222242" w:rsidRDefault="00823858" w:rsidP="00823858">
      <w:pPr>
        <w:autoSpaceDE w:val="0"/>
        <w:autoSpaceDN w:val="0"/>
        <w:adjustRightInd w:val="0"/>
        <w:ind w:firstLine="709"/>
        <w:jc w:val="both"/>
        <w:rPr>
          <w:rFonts w:ascii="Times New Roman" w:eastAsia="Calibri" w:hAnsi="Times New Roman"/>
          <w:sz w:val="24"/>
          <w:szCs w:val="24"/>
        </w:rPr>
      </w:pPr>
      <w:r w:rsidRPr="00222242">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населения (памятники истории и культуры) народов Российской Федерации, , музе</w:t>
      </w:r>
      <w:r w:rsidRPr="00222242">
        <w:rPr>
          <w:rFonts w:ascii="Times New Roman" w:hAnsi="Times New Roman"/>
          <w:sz w:val="24"/>
          <w:szCs w:val="24"/>
        </w:rPr>
        <w:t>й</w:t>
      </w:r>
      <w:r w:rsidRPr="00222242">
        <w:rPr>
          <w:rFonts w:ascii="Times New Roman" w:hAnsi="Times New Roman"/>
          <w:sz w:val="24"/>
          <w:szCs w:val="24"/>
        </w:rPr>
        <w:t>ным предметам и музейным коллекциям, включенных в состав Музейного фонда Российской Федерации, особо ценным, в том числе уникальным, документам Архивного фонда Российской Федерации, име</w:t>
      </w:r>
      <w:r w:rsidRPr="00222242">
        <w:rPr>
          <w:rFonts w:ascii="Times New Roman" w:hAnsi="Times New Roman"/>
          <w:sz w:val="24"/>
          <w:szCs w:val="24"/>
        </w:rPr>
        <w:t>ю</w:t>
      </w:r>
      <w:r w:rsidRPr="00222242">
        <w:rPr>
          <w:rFonts w:ascii="Times New Roman" w:hAnsi="Times New Roman"/>
          <w:sz w:val="24"/>
          <w:szCs w:val="24"/>
        </w:rPr>
        <w:t xml:space="preserve">щим особое историческое, научное, культурное назначение, </w:t>
      </w:r>
      <w:r w:rsidRPr="00222242">
        <w:rPr>
          <w:rFonts w:ascii="Times New Roman" w:hAnsi="Times New Roman"/>
          <w:sz w:val="24"/>
          <w:szCs w:val="24"/>
        </w:rPr>
        <w:lastRenderedPageBreak/>
        <w:t>входящим в состав национального библиотечного фонда, безопасности государства, а также возникновение чрезвычайных ситуаций природного и техноге</w:t>
      </w:r>
      <w:r w:rsidRPr="00222242">
        <w:rPr>
          <w:rFonts w:ascii="Times New Roman" w:hAnsi="Times New Roman"/>
          <w:sz w:val="24"/>
          <w:szCs w:val="24"/>
        </w:rPr>
        <w:t>н</w:t>
      </w:r>
      <w:r w:rsidRPr="00222242">
        <w:rPr>
          <w:rFonts w:ascii="Times New Roman" w:hAnsi="Times New Roman"/>
          <w:sz w:val="24"/>
          <w:szCs w:val="24"/>
        </w:rPr>
        <w:t>ного  характера;</w:t>
      </w:r>
    </w:p>
    <w:p w:rsidR="00823858" w:rsidRPr="00222242" w:rsidRDefault="00823858" w:rsidP="00823858">
      <w:pPr>
        <w:widowControl w:val="0"/>
        <w:autoSpaceDE w:val="0"/>
        <w:autoSpaceDN w:val="0"/>
        <w:adjustRightInd w:val="0"/>
        <w:ind w:firstLine="709"/>
        <w:jc w:val="both"/>
        <w:rPr>
          <w:rFonts w:ascii="Times New Roman" w:eastAsia="Calibri" w:hAnsi="Times New Roman"/>
          <w:sz w:val="24"/>
          <w:szCs w:val="24"/>
        </w:rPr>
      </w:pPr>
      <w:r w:rsidRPr="00222242">
        <w:rPr>
          <w:rFonts w:ascii="Times New Roman" w:hAnsi="Times New Roman"/>
          <w:sz w:val="24"/>
          <w:szCs w:val="24"/>
        </w:rPr>
        <w:t>О</w:t>
      </w:r>
      <w:r w:rsidRPr="00222242">
        <w:rPr>
          <w:rFonts w:ascii="Times New Roman" w:eastAsia="Calibri" w:hAnsi="Times New Roman"/>
          <w:sz w:val="24"/>
          <w:szCs w:val="24"/>
        </w:rPr>
        <w:t>снованием для проведения уполномоченным органом местного самоуправления внеплановой проверки органа государственной вл</w:t>
      </w:r>
      <w:r w:rsidRPr="00222242">
        <w:rPr>
          <w:rFonts w:ascii="Times New Roman" w:eastAsia="Calibri" w:hAnsi="Times New Roman"/>
          <w:sz w:val="24"/>
          <w:szCs w:val="24"/>
        </w:rPr>
        <w:t>а</w:t>
      </w:r>
      <w:r w:rsidRPr="00222242">
        <w:rPr>
          <w:rFonts w:ascii="Times New Roman" w:eastAsia="Calibri" w:hAnsi="Times New Roman"/>
          <w:sz w:val="24"/>
          <w:szCs w:val="24"/>
        </w:rPr>
        <w:t>сти, органа местного самоуправления, гражданина является:</w:t>
      </w:r>
    </w:p>
    <w:p w:rsidR="00823858" w:rsidRPr="00222242" w:rsidRDefault="00823858" w:rsidP="008D499F">
      <w:pPr>
        <w:pStyle w:val="aff"/>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22242">
        <w:rPr>
          <w:rFonts w:ascii="Times New Roman" w:hAnsi="Times New Roman"/>
          <w:sz w:val="24"/>
          <w:szCs w:val="24"/>
        </w:rPr>
        <w:t>истечение срока исполнения органами местного самоупра</w:t>
      </w:r>
      <w:r w:rsidRPr="00222242">
        <w:rPr>
          <w:rFonts w:ascii="Times New Roman" w:hAnsi="Times New Roman"/>
          <w:sz w:val="24"/>
          <w:szCs w:val="24"/>
        </w:rPr>
        <w:t>в</w:t>
      </w:r>
      <w:r w:rsidRPr="00222242">
        <w:rPr>
          <w:rFonts w:ascii="Times New Roman" w:hAnsi="Times New Roman"/>
          <w:sz w:val="24"/>
          <w:szCs w:val="24"/>
        </w:rPr>
        <w:t>ления, гражданином ранее выданного предписания об устранении выявленного н</w:t>
      </w:r>
      <w:r w:rsidRPr="00222242">
        <w:rPr>
          <w:rFonts w:ascii="Times New Roman" w:hAnsi="Times New Roman"/>
          <w:sz w:val="24"/>
          <w:szCs w:val="24"/>
        </w:rPr>
        <w:t>а</w:t>
      </w:r>
      <w:r w:rsidRPr="00222242">
        <w:rPr>
          <w:rFonts w:ascii="Times New Roman" w:hAnsi="Times New Roman"/>
          <w:sz w:val="24"/>
          <w:szCs w:val="24"/>
        </w:rPr>
        <w:t>рушения обязательных требований;</w:t>
      </w:r>
    </w:p>
    <w:p w:rsidR="00823858" w:rsidRPr="00222242" w:rsidRDefault="00823858" w:rsidP="008D499F">
      <w:pPr>
        <w:pStyle w:val="aff"/>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22242">
        <w:rPr>
          <w:rFonts w:ascii="Times New Roman" w:hAnsi="Times New Roman"/>
          <w:sz w:val="24"/>
          <w:szCs w:val="24"/>
        </w:rPr>
        <w:t>поручение Президента Российской Федерации, правительс</w:t>
      </w:r>
      <w:r w:rsidRPr="00222242">
        <w:rPr>
          <w:rFonts w:ascii="Times New Roman" w:hAnsi="Times New Roman"/>
          <w:sz w:val="24"/>
          <w:szCs w:val="24"/>
        </w:rPr>
        <w:t>т</w:t>
      </w:r>
      <w:r w:rsidRPr="00222242">
        <w:rPr>
          <w:rFonts w:ascii="Times New Roman" w:hAnsi="Times New Roman"/>
          <w:sz w:val="24"/>
          <w:szCs w:val="24"/>
        </w:rPr>
        <w:t>ва Российской Федерации, требование прокурора о проведении внепл</w:t>
      </w:r>
      <w:r w:rsidRPr="00222242">
        <w:rPr>
          <w:rFonts w:ascii="Times New Roman" w:hAnsi="Times New Roman"/>
          <w:sz w:val="24"/>
          <w:szCs w:val="24"/>
        </w:rPr>
        <w:t>а</w:t>
      </w:r>
      <w:r w:rsidRPr="00222242">
        <w:rPr>
          <w:rFonts w:ascii="Times New Roman" w:hAnsi="Times New Roman"/>
          <w:sz w:val="24"/>
          <w:szCs w:val="24"/>
        </w:rPr>
        <w:t>новой проверки в рамках надзора за исключением законов по поступившим в органы прокуратуры материалам и о</w:t>
      </w:r>
      <w:r w:rsidRPr="00222242">
        <w:rPr>
          <w:rFonts w:ascii="Times New Roman" w:hAnsi="Times New Roman"/>
          <w:sz w:val="24"/>
          <w:szCs w:val="24"/>
        </w:rPr>
        <w:t>б</w:t>
      </w:r>
      <w:r w:rsidRPr="00222242">
        <w:rPr>
          <w:rFonts w:ascii="Times New Roman" w:hAnsi="Times New Roman"/>
          <w:sz w:val="24"/>
          <w:szCs w:val="24"/>
        </w:rPr>
        <w:t>ращениям.</w:t>
      </w:r>
    </w:p>
    <w:p w:rsidR="00823858" w:rsidRPr="00222242" w:rsidRDefault="00823858" w:rsidP="008D499F">
      <w:pPr>
        <w:pStyle w:val="aff"/>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22242">
        <w:rPr>
          <w:rFonts w:ascii="Times New Roman" w:hAnsi="Times New Roman"/>
          <w:sz w:val="24"/>
          <w:szCs w:val="24"/>
        </w:rPr>
        <w:t>мотивированное представление должностного лица уполномоченного органа местного самоуправления по результатам анализа р</w:t>
      </w:r>
      <w:r w:rsidRPr="00222242">
        <w:rPr>
          <w:rFonts w:ascii="Times New Roman" w:hAnsi="Times New Roman"/>
          <w:sz w:val="24"/>
          <w:szCs w:val="24"/>
        </w:rPr>
        <w:t>е</w:t>
      </w:r>
      <w:r w:rsidRPr="00222242">
        <w:rPr>
          <w:rFonts w:ascii="Times New Roman" w:hAnsi="Times New Roman"/>
          <w:sz w:val="24"/>
          <w:szCs w:val="24"/>
        </w:rPr>
        <w:t>зультатов плановых (рейдовых) осмотров, обследований земельных участков, рассмотрения или предварительной проверки поступивших в уполномоченный орган местного самоуправления обращений и заявлений граждан, в том числе индивидуальных предпринимателей, юрид</w:t>
      </w:r>
      <w:r w:rsidRPr="00222242">
        <w:rPr>
          <w:rFonts w:ascii="Times New Roman" w:hAnsi="Times New Roman"/>
          <w:sz w:val="24"/>
          <w:szCs w:val="24"/>
        </w:rPr>
        <w:t>и</w:t>
      </w:r>
      <w:r w:rsidRPr="00222242">
        <w:rPr>
          <w:rFonts w:ascii="Times New Roman" w:hAnsi="Times New Roman"/>
          <w:sz w:val="24"/>
          <w:szCs w:val="24"/>
        </w:rPr>
        <w:t>ческих лиц, информации от органов государственной власти, органов местного самоуправления, из средств массовой информации, о следу</w:t>
      </w:r>
      <w:r w:rsidRPr="00222242">
        <w:rPr>
          <w:rFonts w:ascii="Times New Roman" w:hAnsi="Times New Roman"/>
          <w:sz w:val="24"/>
          <w:szCs w:val="24"/>
        </w:rPr>
        <w:t>ю</w:t>
      </w:r>
      <w:r w:rsidRPr="00222242">
        <w:rPr>
          <w:rFonts w:ascii="Times New Roman" w:hAnsi="Times New Roman"/>
          <w:sz w:val="24"/>
          <w:szCs w:val="24"/>
        </w:rPr>
        <w:t>щих фактах:</w:t>
      </w:r>
    </w:p>
    <w:p w:rsidR="00823858" w:rsidRPr="00222242" w:rsidRDefault="00823858" w:rsidP="00823858">
      <w:pPr>
        <w:widowControl w:val="0"/>
        <w:autoSpaceDE w:val="0"/>
        <w:autoSpaceDN w:val="0"/>
        <w:adjustRightInd w:val="0"/>
        <w:jc w:val="both"/>
        <w:rPr>
          <w:rFonts w:ascii="Times New Roman" w:hAnsi="Times New Roman"/>
          <w:sz w:val="24"/>
          <w:szCs w:val="24"/>
        </w:rPr>
      </w:pPr>
      <w:r w:rsidRPr="00222242">
        <w:rPr>
          <w:rFonts w:ascii="Times New Roman" w:hAnsi="Times New Roman"/>
          <w:sz w:val="24"/>
          <w:szCs w:val="24"/>
        </w:rPr>
        <w:t xml:space="preserve">           а) возникновение угрозы причинения вреда жизни, здоровью гра</w:t>
      </w:r>
      <w:r w:rsidRPr="00222242">
        <w:rPr>
          <w:rFonts w:ascii="Times New Roman" w:hAnsi="Times New Roman"/>
          <w:sz w:val="24"/>
          <w:szCs w:val="24"/>
        </w:rPr>
        <w:t>ж</w:t>
      </w:r>
      <w:r w:rsidRPr="00222242">
        <w:rPr>
          <w:rFonts w:ascii="Times New Roman" w:hAnsi="Times New Roman"/>
          <w:sz w:val="24"/>
          <w:szCs w:val="24"/>
        </w:rPr>
        <w:t>дан, вреда животным, окружающей среде, безопасности государства, а также угрозы чрезвычайных ситуаций природного и технического х</w:t>
      </w:r>
      <w:r w:rsidRPr="00222242">
        <w:rPr>
          <w:rFonts w:ascii="Times New Roman" w:hAnsi="Times New Roman"/>
          <w:sz w:val="24"/>
          <w:szCs w:val="24"/>
        </w:rPr>
        <w:t>а</w:t>
      </w:r>
      <w:r w:rsidRPr="00222242">
        <w:rPr>
          <w:rFonts w:ascii="Times New Roman" w:hAnsi="Times New Roman"/>
          <w:sz w:val="24"/>
          <w:szCs w:val="24"/>
        </w:rPr>
        <w:t>рактера;</w:t>
      </w:r>
    </w:p>
    <w:p w:rsidR="00823858" w:rsidRPr="00222242" w:rsidRDefault="00823858" w:rsidP="00823858">
      <w:pPr>
        <w:widowControl w:val="0"/>
        <w:autoSpaceDE w:val="0"/>
        <w:autoSpaceDN w:val="0"/>
        <w:adjustRightInd w:val="0"/>
        <w:jc w:val="both"/>
        <w:rPr>
          <w:rFonts w:ascii="Times New Roman" w:hAnsi="Times New Roman"/>
          <w:sz w:val="24"/>
          <w:szCs w:val="24"/>
        </w:rPr>
      </w:pPr>
      <w:r w:rsidRPr="00222242">
        <w:rPr>
          <w:rFonts w:ascii="Times New Roman" w:hAnsi="Times New Roman"/>
          <w:sz w:val="24"/>
          <w:szCs w:val="24"/>
        </w:rPr>
        <w:t xml:space="preserve">          б) причинение вреда жизни, здоровью гра</w:t>
      </w:r>
      <w:r w:rsidRPr="00222242">
        <w:rPr>
          <w:rFonts w:ascii="Times New Roman" w:hAnsi="Times New Roman"/>
          <w:sz w:val="24"/>
          <w:szCs w:val="24"/>
        </w:rPr>
        <w:t>ж</w:t>
      </w:r>
      <w:r w:rsidRPr="00222242">
        <w:rPr>
          <w:rFonts w:ascii="Times New Roman" w:hAnsi="Times New Roman"/>
          <w:sz w:val="24"/>
          <w:szCs w:val="24"/>
        </w:rPr>
        <w:t>дан, вреда животным, окружающей среде, безопасности государства, а также угрозы чрезвычайных ситуаций природного и технического х</w:t>
      </w:r>
      <w:r w:rsidRPr="00222242">
        <w:rPr>
          <w:rFonts w:ascii="Times New Roman" w:hAnsi="Times New Roman"/>
          <w:sz w:val="24"/>
          <w:szCs w:val="24"/>
        </w:rPr>
        <w:t>а</w:t>
      </w:r>
      <w:r w:rsidRPr="00222242">
        <w:rPr>
          <w:rFonts w:ascii="Times New Roman" w:hAnsi="Times New Roman"/>
          <w:sz w:val="24"/>
          <w:szCs w:val="24"/>
        </w:rPr>
        <w:t>рактера.</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3.3.10. Порядок согласования проведения внеплановой выездной проверки юридических лиц, индивидуальных предпринимателей установлен статьей 10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 xml:space="preserve"> 3.3.11. Приказ руководителя органа муниципального контроля о проведении внеплановой проверки оформляется в соответствии с формой, утвержденной Приказом от 30.04.2009 № 141 «О реализации положений Федерального закона «О защите прав юридических лиц и и</w:t>
      </w:r>
      <w:r w:rsidRPr="00222242">
        <w:rPr>
          <w:rFonts w:ascii="Times New Roman" w:hAnsi="Times New Roman"/>
          <w:sz w:val="24"/>
          <w:szCs w:val="24"/>
        </w:rPr>
        <w:t>н</w:t>
      </w:r>
      <w:r w:rsidRPr="00222242">
        <w:rPr>
          <w:rFonts w:ascii="Times New Roman" w:hAnsi="Times New Roman"/>
          <w:sz w:val="24"/>
          <w:szCs w:val="24"/>
        </w:rPr>
        <w:t>дивидуальных предпринимателей при осуществлении государственного контроля (надзора) и муниципального контроля»;</w:t>
      </w:r>
    </w:p>
    <w:p w:rsidR="00823858" w:rsidRPr="00222242" w:rsidRDefault="00823858" w:rsidP="00823858">
      <w:pPr>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3.3.12. 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в соответствии с Федеральным законом от 26.12.2008 №294-ФЗ «О защите прав юридических лиц, инд</w:t>
      </w:r>
      <w:r w:rsidRPr="00222242">
        <w:rPr>
          <w:rFonts w:ascii="Times New Roman" w:hAnsi="Times New Roman"/>
          <w:sz w:val="24"/>
          <w:szCs w:val="24"/>
        </w:rPr>
        <w:t>и</w:t>
      </w:r>
      <w:r w:rsidRPr="00222242">
        <w:rPr>
          <w:rFonts w:ascii="Times New Roman" w:hAnsi="Times New Roman"/>
          <w:sz w:val="24"/>
          <w:szCs w:val="24"/>
        </w:rPr>
        <w:t>видуальных предпринимателей при осуществлении государственного контроля (надзора) и муниципального контроля», постановление Пр</w:t>
      </w:r>
      <w:r w:rsidRPr="00222242">
        <w:rPr>
          <w:rFonts w:ascii="Times New Roman" w:hAnsi="Times New Roman"/>
          <w:sz w:val="24"/>
          <w:szCs w:val="24"/>
        </w:rPr>
        <w:t>а</w:t>
      </w:r>
      <w:r w:rsidRPr="00222242">
        <w:rPr>
          <w:rFonts w:ascii="Times New Roman" w:hAnsi="Times New Roman"/>
          <w:sz w:val="24"/>
          <w:szCs w:val="24"/>
        </w:rPr>
        <w:t>вительства Красноярского края от 01.03.2016г. №86п «Об установлении Порядка осуществления муниципального земельного контроля», н</w:t>
      </w:r>
      <w:r w:rsidRPr="00222242">
        <w:rPr>
          <w:rFonts w:ascii="Times New Roman" w:hAnsi="Times New Roman"/>
          <w:sz w:val="24"/>
          <w:szCs w:val="24"/>
        </w:rPr>
        <w:t>а</w:t>
      </w:r>
      <w:r w:rsidRPr="00222242">
        <w:rPr>
          <w:rFonts w:ascii="Times New Roman" w:hAnsi="Times New Roman"/>
          <w:sz w:val="24"/>
          <w:szCs w:val="24"/>
        </w:rPr>
        <w:t>стоящим Регламентом.</w:t>
      </w:r>
    </w:p>
    <w:p w:rsidR="00823858" w:rsidRPr="00222242" w:rsidRDefault="00823858" w:rsidP="00823858">
      <w:pPr>
        <w:autoSpaceDE w:val="0"/>
        <w:autoSpaceDN w:val="0"/>
        <w:adjustRightInd w:val="0"/>
        <w:jc w:val="both"/>
        <w:rPr>
          <w:rFonts w:ascii="Times New Roman" w:hAnsi="Times New Roman"/>
          <w:sz w:val="24"/>
          <w:szCs w:val="24"/>
        </w:rPr>
      </w:pPr>
      <w:r w:rsidRPr="00222242">
        <w:rPr>
          <w:rFonts w:ascii="Times New Roman" w:hAnsi="Times New Roman"/>
          <w:sz w:val="24"/>
          <w:szCs w:val="24"/>
        </w:rPr>
        <w:t xml:space="preserve">            3.3.13. Срок проведения внеплановой проверки не может превышать 20 рабочих дней;</w:t>
      </w:r>
    </w:p>
    <w:p w:rsidR="00823858" w:rsidRPr="00222242" w:rsidRDefault="00823858" w:rsidP="00823858">
      <w:pPr>
        <w:autoSpaceDE w:val="0"/>
        <w:autoSpaceDN w:val="0"/>
        <w:adjustRightInd w:val="0"/>
        <w:jc w:val="both"/>
        <w:rPr>
          <w:rFonts w:ascii="Times New Roman" w:hAnsi="Times New Roman"/>
          <w:sz w:val="24"/>
          <w:szCs w:val="24"/>
        </w:rPr>
      </w:pPr>
      <w:r w:rsidRPr="00222242">
        <w:rPr>
          <w:rFonts w:ascii="Times New Roman" w:hAnsi="Times New Roman"/>
          <w:sz w:val="24"/>
          <w:szCs w:val="24"/>
        </w:rPr>
        <w:lastRenderedPageBreak/>
        <w:t xml:space="preserve">            3.3.14. О проведении внеплановой выездной проверки, за искл</w:t>
      </w:r>
      <w:r w:rsidRPr="00222242">
        <w:rPr>
          <w:rFonts w:ascii="Times New Roman" w:hAnsi="Times New Roman"/>
          <w:sz w:val="24"/>
          <w:szCs w:val="24"/>
        </w:rPr>
        <w:t>ю</w:t>
      </w:r>
      <w:r w:rsidRPr="00222242">
        <w:rPr>
          <w:rFonts w:ascii="Times New Roman" w:hAnsi="Times New Roman"/>
          <w:sz w:val="24"/>
          <w:szCs w:val="24"/>
        </w:rPr>
        <w:t>чением внеплановой выездной проверки, основания проведения которой указаны в пункте 2 пункта 3.6.1., проверяемые субъекты уведомляются органом муниципального контроля не менее чем за 24 часа до начала ее проведения любым доступным способом, в том числе по 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w:t>
      </w:r>
      <w:r w:rsidRPr="00222242">
        <w:rPr>
          <w:rFonts w:ascii="Times New Roman" w:hAnsi="Times New Roman"/>
          <w:sz w:val="24"/>
          <w:szCs w:val="24"/>
        </w:rPr>
        <w:t>и</w:t>
      </w:r>
      <w:r w:rsidRPr="00222242">
        <w:rPr>
          <w:rFonts w:ascii="Times New Roman" w:hAnsi="Times New Roman"/>
          <w:sz w:val="24"/>
          <w:szCs w:val="24"/>
        </w:rPr>
        <w:t>дических лиц, в едином государственном реестре индивидуальных предпринимателей либо ранее был представлен юридическим лицом, и</w:t>
      </w:r>
      <w:r w:rsidRPr="00222242">
        <w:rPr>
          <w:rFonts w:ascii="Times New Roman" w:hAnsi="Times New Roman"/>
          <w:sz w:val="24"/>
          <w:szCs w:val="24"/>
        </w:rPr>
        <w:t>н</w:t>
      </w:r>
      <w:r w:rsidRPr="00222242">
        <w:rPr>
          <w:rFonts w:ascii="Times New Roman" w:hAnsi="Times New Roman"/>
          <w:sz w:val="24"/>
          <w:szCs w:val="24"/>
        </w:rPr>
        <w:t>дивидуальным предпринимателем в орган муниципального контроля.</w:t>
      </w:r>
    </w:p>
    <w:p w:rsidR="00823858" w:rsidRPr="00222242" w:rsidRDefault="00823858" w:rsidP="00823858">
      <w:pPr>
        <w:tabs>
          <w:tab w:val="left" w:pos="598"/>
        </w:tabs>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 xml:space="preserve">3.3.15. Результатом </w:t>
      </w:r>
      <w:r w:rsidRPr="00222242">
        <w:rPr>
          <w:rFonts w:ascii="Times New Roman" w:hAnsi="Times New Roman"/>
          <w:color w:val="000000"/>
          <w:sz w:val="24"/>
          <w:szCs w:val="24"/>
        </w:rPr>
        <w:t>проведения плановой (внеплановой) проверки</w:t>
      </w:r>
      <w:r w:rsidRPr="00222242">
        <w:rPr>
          <w:rFonts w:ascii="Times New Roman" w:hAnsi="Times New Roman"/>
          <w:color w:val="C0504D"/>
          <w:sz w:val="24"/>
          <w:szCs w:val="24"/>
        </w:rPr>
        <w:t xml:space="preserve"> </w:t>
      </w:r>
      <w:r w:rsidRPr="00222242">
        <w:rPr>
          <w:rFonts w:ascii="Times New Roman" w:hAnsi="Times New Roman"/>
          <w:sz w:val="24"/>
          <w:szCs w:val="24"/>
        </w:rPr>
        <w:t>является установление факта наличия либо отсутствия нарушений об</w:t>
      </w:r>
      <w:r w:rsidRPr="00222242">
        <w:rPr>
          <w:rFonts w:ascii="Times New Roman" w:hAnsi="Times New Roman"/>
          <w:sz w:val="24"/>
          <w:szCs w:val="24"/>
        </w:rPr>
        <w:t>я</w:t>
      </w:r>
      <w:r w:rsidRPr="00222242">
        <w:rPr>
          <w:rFonts w:ascii="Times New Roman" w:hAnsi="Times New Roman"/>
          <w:sz w:val="24"/>
          <w:szCs w:val="24"/>
        </w:rPr>
        <w:t>зательных требований земельного законодательства;</w:t>
      </w:r>
    </w:p>
    <w:p w:rsidR="00823858" w:rsidRPr="00222242" w:rsidRDefault="00823858" w:rsidP="00823858">
      <w:pPr>
        <w:tabs>
          <w:tab w:val="left" w:pos="598"/>
        </w:tabs>
        <w:autoSpaceDE w:val="0"/>
        <w:autoSpaceDN w:val="0"/>
        <w:adjustRightInd w:val="0"/>
        <w:ind w:firstLine="720"/>
        <w:jc w:val="both"/>
        <w:rPr>
          <w:rFonts w:ascii="Times New Roman" w:hAnsi="Times New Roman"/>
          <w:sz w:val="24"/>
          <w:szCs w:val="24"/>
        </w:rPr>
      </w:pPr>
      <w:r w:rsidRPr="00222242">
        <w:rPr>
          <w:rFonts w:ascii="Times New Roman" w:hAnsi="Times New Roman"/>
          <w:color w:val="000000"/>
          <w:sz w:val="24"/>
          <w:szCs w:val="24"/>
        </w:rPr>
        <w:t xml:space="preserve">3.3.16. </w:t>
      </w:r>
      <w:r w:rsidRPr="00222242">
        <w:rPr>
          <w:rFonts w:ascii="Times New Roman" w:hAnsi="Times New Roman"/>
          <w:sz w:val="24"/>
          <w:szCs w:val="24"/>
        </w:rPr>
        <w:t>Способом фиксации результата</w:t>
      </w:r>
      <w:r w:rsidRPr="00222242">
        <w:rPr>
          <w:rFonts w:ascii="Times New Roman" w:hAnsi="Times New Roman"/>
          <w:color w:val="C0504D"/>
          <w:sz w:val="24"/>
          <w:szCs w:val="24"/>
        </w:rPr>
        <w:t xml:space="preserve"> </w:t>
      </w:r>
      <w:r w:rsidRPr="00222242">
        <w:rPr>
          <w:rFonts w:ascii="Times New Roman" w:hAnsi="Times New Roman"/>
          <w:sz w:val="24"/>
          <w:szCs w:val="24"/>
        </w:rPr>
        <w:t>проведения плановой (вн</w:t>
      </w:r>
      <w:r w:rsidRPr="00222242">
        <w:rPr>
          <w:rFonts w:ascii="Times New Roman" w:hAnsi="Times New Roman"/>
          <w:sz w:val="24"/>
          <w:szCs w:val="24"/>
        </w:rPr>
        <w:t>е</w:t>
      </w:r>
      <w:r w:rsidRPr="00222242">
        <w:rPr>
          <w:rFonts w:ascii="Times New Roman" w:hAnsi="Times New Roman"/>
          <w:sz w:val="24"/>
          <w:szCs w:val="24"/>
        </w:rPr>
        <w:t>плановой) проверки является акт проверки и запись о проведенной проверке в журн</w:t>
      </w:r>
      <w:r w:rsidRPr="00222242">
        <w:rPr>
          <w:rFonts w:ascii="Times New Roman" w:hAnsi="Times New Roman"/>
          <w:sz w:val="24"/>
          <w:szCs w:val="24"/>
        </w:rPr>
        <w:t>а</w:t>
      </w:r>
      <w:r w:rsidRPr="00222242">
        <w:rPr>
          <w:rFonts w:ascii="Times New Roman" w:hAnsi="Times New Roman"/>
          <w:sz w:val="24"/>
          <w:szCs w:val="24"/>
        </w:rPr>
        <w:t>ле учета проверок (в случае его наличия у юридического лица, индивидуального предпринимателя).</w:t>
      </w:r>
    </w:p>
    <w:p w:rsidR="00823858" w:rsidRPr="00222242" w:rsidRDefault="00823858" w:rsidP="00823858">
      <w:pPr>
        <w:tabs>
          <w:tab w:val="left" w:pos="598"/>
        </w:tabs>
        <w:autoSpaceDE w:val="0"/>
        <w:autoSpaceDN w:val="0"/>
        <w:adjustRightInd w:val="0"/>
        <w:ind w:firstLine="720"/>
        <w:jc w:val="both"/>
        <w:rPr>
          <w:rFonts w:ascii="Times New Roman" w:hAnsi="Times New Roman"/>
          <w:sz w:val="24"/>
          <w:szCs w:val="24"/>
        </w:rPr>
      </w:pPr>
      <w:r w:rsidRPr="00222242">
        <w:rPr>
          <w:rFonts w:ascii="Times New Roman" w:hAnsi="Times New Roman"/>
          <w:sz w:val="24"/>
          <w:szCs w:val="24"/>
        </w:rPr>
        <w:t>В акте проверки указываются:</w:t>
      </w:r>
    </w:p>
    <w:p w:rsidR="00823858" w:rsidRPr="00222242" w:rsidRDefault="00823858" w:rsidP="008D499F">
      <w:pPr>
        <w:pStyle w:val="aff"/>
        <w:numPr>
          <w:ilvl w:val="0"/>
          <w:numId w:val="3"/>
        </w:numPr>
        <w:tabs>
          <w:tab w:val="left" w:pos="598"/>
        </w:tabs>
        <w:autoSpaceDE w:val="0"/>
        <w:autoSpaceDN w:val="0"/>
        <w:adjustRightInd w:val="0"/>
        <w:spacing w:after="0" w:line="240" w:lineRule="auto"/>
        <w:jc w:val="both"/>
        <w:rPr>
          <w:rFonts w:ascii="Times New Roman" w:hAnsi="Times New Roman"/>
          <w:sz w:val="24"/>
          <w:szCs w:val="24"/>
        </w:rPr>
      </w:pPr>
      <w:r w:rsidRPr="00222242">
        <w:rPr>
          <w:rFonts w:ascii="Times New Roman" w:hAnsi="Times New Roman"/>
          <w:sz w:val="24"/>
          <w:szCs w:val="24"/>
        </w:rPr>
        <w:t>дата, время и место составления акта проверки;</w:t>
      </w:r>
    </w:p>
    <w:p w:rsidR="00823858" w:rsidRPr="00222242" w:rsidRDefault="00823858" w:rsidP="008D499F">
      <w:pPr>
        <w:pStyle w:val="aff"/>
        <w:numPr>
          <w:ilvl w:val="0"/>
          <w:numId w:val="3"/>
        </w:numPr>
        <w:tabs>
          <w:tab w:val="left" w:pos="598"/>
        </w:tabs>
        <w:autoSpaceDE w:val="0"/>
        <w:autoSpaceDN w:val="0"/>
        <w:adjustRightInd w:val="0"/>
        <w:spacing w:after="0" w:line="240" w:lineRule="auto"/>
        <w:jc w:val="both"/>
        <w:rPr>
          <w:rFonts w:ascii="Times New Roman" w:hAnsi="Times New Roman"/>
          <w:sz w:val="24"/>
          <w:szCs w:val="24"/>
        </w:rPr>
      </w:pPr>
      <w:r w:rsidRPr="00222242">
        <w:rPr>
          <w:rFonts w:ascii="Times New Roman" w:hAnsi="Times New Roman"/>
          <w:sz w:val="24"/>
          <w:szCs w:val="24"/>
        </w:rPr>
        <w:t>наименование органа муниципального контроля;</w:t>
      </w:r>
    </w:p>
    <w:p w:rsidR="00823858" w:rsidRPr="00222242" w:rsidRDefault="00823858" w:rsidP="008D499F">
      <w:pPr>
        <w:pStyle w:val="aff"/>
        <w:numPr>
          <w:ilvl w:val="0"/>
          <w:numId w:val="3"/>
        </w:numPr>
        <w:tabs>
          <w:tab w:val="left" w:pos="709"/>
          <w:tab w:val="left" w:pos="1134"/>
        </w:tabs>
        <w:autoSpaceDE w:val="0"/>
        <w:autoSpaceDN w:val="0"/>
        <w:adjustRightInd w:val="0"/>
        <w:spacing w:after="0" w:line="240" w:lineRule="auto"/>
        <w:ind w:left="0" w:firstLine="851"/>
        <w:jc w:val="both"/>
        <w:rPr>
          <w:rFonts w:ascii="Times New Roman" w:hAnsi="Times New Roman"/>
          <w:sz w:val="24"/>
          <w:szCs w:val="24"/>
        </w:rPr>
      </w:pPr>
      <w:r w:rsidRPr="00222242">
        <w:rPr>
          <w:rFonts w:ascii="Times New Roman" w:hAnsi="Times New Roman"/>
          <w:sz w:val="24"/>
          <w:szCs w:val="24"/>
        </w:rPr>
        <w:t xml:space="preserve"> дата и номер распоряжения (приказа) органа муниципального контроля о проведении проверки;</w:t>
      </w:r>
    </w:p>
    <w:p w:rsidR="00823858" w:rsidRPr="00222242" w:rsidRDefault="00823858" w:rsidP="008D499F">
      <w:pPr>
        <w:pStyle w:val="aff"/>
        <w:numPr>
          <w:ilvl w:val="0"/>
          <w:numId w:val="3"/>
        </w:numPr>
        <w:tabs>
          <w:tab w:val="left" w:pos="598"/>
          <w:tab w:val="left" w:pos="1134"/>
        </w:tabs>
        <w:autoSpaceDE w:val="0"/>
        <w:autoSpaceDN w:val="0"/>
        <w:adjustRightInd w:val="0"/>
        <w:spacing w:after="0" w:line="240" w:lineRule="auto"/>
        <w:ind w:left="0" w:firstLine="851"/>
        <w:jc w:val="both"/>
        <w:rPr>
          <w:rFonts w:ascii="Times New Roman" w:hAnsi="Times New Roman"/>
          <w:sz w:val="24"/>
          <w:szCs w:val="24"/>
        </w:rPr>
      </w:pPr>
      <w:r w:rsidRPr="00222242">
        <w:rPr>
          <w:rFonts w:ascii="Times New Roman" w:hAnsi="Times New Roman"/>
          <w:sz w:val="24"/>
          <w:szCs w:val="24"/>
        </w:rPr>
        <w:t>фамилия, имя, отчество и должность должностного лица или должнос</w:t>
      </w:r>
      <w:r w:rsidRPr="00222242">
        <w:rPr>
          <w:rFonts w:ascii="Times New Roman" w:hAnsi="Times New Roman"/>
          <w:sz w:val="24"/>
          <w:szCs w:val="24"/>
        </w:rPr>
        <w:t>т</w:t>
      </w:r>
      <w:r w:rsidRPr="00222242">
        <w:rPr>
          <w:rFonts w:ascii="Times New Roman" w:hAnsi="Times New Roman"/>
          <w:sz w:val="24"/>
          <w:szCs w:val="24"/>
        </w:rPr>
        <w:t>ных лиц, проводивших проверку;</w:t>
      </w:r>
    </w:p>
    <w:p w:rsidR="00823858" w:rsidRPr="00222242" w:rsidRDefault="00823858" w:rsidP="008D499F">
      <w:pPr>
        <w:pStyle w:val="aff"/>
        <w:numPr>
          <w:ilvl w:val="0"/>
          <w:numId w:val="3"/>
        </w:numPr>
        <w:tabs>
          <w:tab w:val="left" w:pos="598"/>
          <w:tab w:val="left" w:pos="1134"/>
        </w:tabs>
        <w:autoSpaceDE w:val="0"/>
        <w:autoSpaceDN w:val="0"/>
        <w:adjustRightInd w:val="0"/>
        <w:spacing w:after="0" w:line="240" w:lineRule="auto"/>
        <w:ind w:left="0" w:firstLine="851"/>
        <w:jc w:val="both"/>
        <w:rPr>
          <w:rFonts w:ascii="Times New Roman" w:hAnsi="Times New Roman"/>
          <w:sz w:val="24"/>
          <w:szCs w:val="24"/>
        </w:rPr>
      </w:pPr>
      <w:r w:rsidRPr="00222242">
        <w:rPr>
          <w:rFonts w:ascii="Times New Roman" w:hAnsi="Times New Roman"/>
          <w:sz w:val="24"/>
          <w:szCs w:val="24"/>
        </w:rPr>
        <w:t>наименование проверяемого юридического лица или фам</w:t>
      </w:r>
      <w:r w:rsidRPr="00222242">
        <w:rPr>
          <w:rFonts w:ascii="Times New Roman" w:hAnsi="Times New Roman"/>
          <w:sz w:val="24"/>
          <w:szCs w:val="24"/>
        </w:rPr>
        <w:t>и</w:t>
      </w:r>
      <w:r w:rsidRPr="00222242">
        <w:rPr>
          <w:rFonts w:ascii="Times New Roman" w:hAnsi="Times New Roman"/>
          <w:sz w:val="24"/>
          <w:szCs w:val="24"/>
        </w:rPr>
        <w:t>лия, имя и отчество индивидуального предпринимателя, а также фамилия, имя, о</w:t>
      </w:r>
      <w:r w:rsidRPr="00222242">
        <w:rPr>
          <w:rFonts w:ascii="Times New Roman" w:hAnsi="Times New Roman"/>
          <w:sz w:val="24"/>
          <w:szCs w:val="24"/>
        </w:rPr>
        <w:t>т</w:t>
      </w:r>
      <w:r w:rsidRPr="00222242">
        <w:rPr>
          <w:rFonts w:ascii="Times New Roman" w:hAnsi="Times New Roman"/>
          <w:sz w:val="24"/>
          <w:szCs w:val="24"/>
        </w:rPr>
        <w:t>чество и должность руководителя, иного должностного лица или уполномоченного представителя юридического лица, уполном</w:t>
      </w:r>
      <w:r w:rsidRPr="00222242">
        <w:rPr>
          <w:rFonts w:ascii="Times New Roman" w:hAnsi="Times New Roman"/>
          <w:sz w:val="24"/>
          <w:szCs w:val="24"/>
        </w:rPr>
        <w:t>о</w:t>
      </w:r>
      <w:r w:rsidRPr="00222242">
        <w:rPr>
          <w:rFonts w:ascii="Times New Roman" w:hAnsi="Times New Roman"/>
          <w:sz w:val="24"/>
          <w:szCs w:val="24"/>
        </w:rPr>
        <w:t>ченного представителя индивидуального предпринимателя, присутствующих при проведении пр</w:t>
      </w:r>
      <w:r w:rsidRPr="00222242">
        <w:rPr>
          <w:rFonts w:ascii="Times New Roman" w:hAnsi="Times New Roman"/>
          <w:sz w:val="24"/>
          <w:szCs w:val="24"/>
        </w:rPr>
        <w:t>о</w:t>
      </w:r>
      <w:r w:rsidRPr="00222242">
        <w:rPr>
          <w:rFonts w:ascii="Times New Roman" w:hAnsi="Times New Roman"/>
          <w:sz w:val="24"/>
          <w:szCs w:val="24"/>
        </w:rPr>
        <w:t>верки;</w:t>
      </w:r>
    </w:p>
    <w:p w:rsidR="00823858" w:rsidRPr="00222242" w:rsidRDefault="00823858" w:rsidP="00823858">
      <w:pPr>
        <w:tabs>
          <w:tab w:val="left" w:pos="598"/>
          <w:tab w:val="left" w:pos="1134"/>
        </w:tabs>
        <w:autoSpaceDE w:val="0"/>
        <w:autoSpaceDN w:val="0"/>
        <w:adjustRightInd w:val="0"/>
        <w:ind w:firstLine="851"/>
        <w:jc w:val="both"/>
        <w:rPr>
          <w:rFonts w:ascii="Times New Roman" w:hAnsi="Times New Roman"/>
          <w:sz w:val="24"/>
          <w:szCs w:val="24"/>
        </w:rPr>
      </w:pPr>
      <w:r w:rsidRPr="00222242">
        <w:rPr>
          <w:rFonts w:ascii="Times New Roman" w:hAnsi="Times New Roman"/>
          <w:sz w:val="24"/>
          <w:szCs w:val="24"/>
        </w:rPr>
        <w:t xml:space="preserve">              наименование органа государственной власти, органа местного самоуправления фамилия, имя, отчество (при наличии) гражданина, м</w:t>
      </w:r>
      <w:r w:rsidRPr="00222242">
        <w:rPr>
          <w:rFonts w:ascii="Times New Roman" w:hAnsi="Times New Roman"/>
          <w:sz w:val="24"/>
          <w:szCs w:val="24"/>
        </w:rPr>
        <w:t>е</w:t>
      </w:r>
      <w:r w:rsidRPr="00222242">
        <w:rPr>
          <w:rFonts w:ascii="Times New Roman" w:hAnsi="Times New Roman"/>
          <w:sz w:val="24"/>
          <w:szCs w:val="24"/>
        </w:rPr>
        <w:t>сто нахождение органа власти, органа местного самоуправления, место жительства гражданина, фамилия, имя, отчество и должность руковод</w:t>
      </w:r>
      <w:r w:rsidRPr="00222242">
        <w:rPr>
          <w:rFonts w:ascii="Times New Roman" w:hAnsi="Times New Roman"/>
          <w:sz w:val="24"/>
          <w:szCs w:val="24"/>
        </w:rPr>
        <w:t>и</w:t>
      </w:r>
      <w:r w:rsidRPr="00222242">
        <w:rPr>
          <w:rFonts w:ascii="Times New Roman" w:hAnsi="Times New Roman"/>
          <w:sz w:val="24"/>
          <w:szCs w:val="24"/>
        </w:rPr>
        <w:t>теля, иного должностного лица органа государственной власти, органа местного самоуправления, присутствующих при проведении проверки.</w:t>
      </w:r>
    </w:p>
    <w:p w:rsidR="00823858" w:rsidRPr="00222242" w:rsidRDefault="00823858" w:rsidP="008D499F">
      <w:pPr>
        <w:pStyle w:val="aff"/>
        <w:numPr>
          <w:ilvl w:val="0"/>
          <w:numId w:val="3"/>
        </w:numPr>
        <w:tabs>
          <w:tab w:val="left" w:pos="598"/>
        </w:tabs>
        <w:autoSpaceDE w:val="0"/>
        <w:autoSpaceDN w:val="0"/>
        <w:adjustRightInd w:val="0"/>
        <w:spacing w:after="0" w:line="240" w:lineRule="auto"/>
        <w:ind w:hanging="218"/>
        <w:jc w:val="both"/>
        <w:rPr>
          <w:rFonts w:ascii="Times New Roman" w:hAnsi="Times New Roman"/>
          <w:sz w:val="24"/>
          <w:szCs w:val="24"/>
        </w:rPr>
      </w:pPr>
      <w:r w:rsidRPr="00222242">
        <w:rPr>
          <w:rFonts w:ascii="Times New Roman" w:hAnsi="Times New Roman"/>
          <w:sz w:val="24"/>
          <w:szCs w:val="24"/>
        </w:rPr>
        <w:t>дата, время, продолжительность и место проведения проверки;</w:t>
      </w:r>
    </w:p>
    <w:p w:rsidR="00823858" w:rsidRPr="00222242" w:rsidRDefault="00823858" w:rsidP="008D499F">
      <w:pPr>
        <w:pStyle w:val="aff"/>
        <w:numPr>
          <w:ilvl w:val="0"/>
          <w:numId w:val="3"/>
        </w:numPr>
        <w:tabs>
          <w:tab w:val="left" w:pos="0"/>
          <w:tab w:val="left" w:pos="598"/>
          <w:tab w:val="left" w:pos="1276"/>
        </w:tabs>
        <w:autoSpaceDE w:val="0"/>
        <w:autoSpaceDN w:val="0"/>
        <w:adjustRightInd w:val="0"/>
        <w:spacing w:after="0" w:line="240" w:lineRule="auto"/>
        <w:ind w:left="0" w:firstLine="993"/>
        <w:jc w:val="both"/>
        <w:rPr>
          <w:rFonts w:ascii="Times New Roman" w:hAnsi="Times New Roman"/>
          <w:sz w:val="24"/>
          <w:szCs w:val="24"/>
        </w:rPr>
      </w:pPr>
      <w:r w:rsidRPr="00222242">
        <w:rPr>
          <w:rFonts w:ascii="Times New Roman" w:hAnsi="Times New Roman"/>
          <w:sz w:val="24"/>
          <w:szCs w:val="24"/>
        </w:rPr>
        <w:t>сведения о результатах проверки, в том числе о выявленных нарушениях обязательных требований, об их характере и о лицах, допу</w:t>
      </w:r>
      <w:r w:rsidRPr="00222242">
        <w:rPr>
          <w:rFonts w:ascii="Times New Roman" w:hAnsi="Times New Roman"/>
          <w:sz w:val="24"/>
          <w:szCs w:val="24"/>
        </w:rPr>
        <w:t>с</w:t>
      </w:r>
      <w:r w:rsidRPr="00222242">
        <w:rPr>
          <w:rFonts w:ascii="Times New Roman" w:hAnsi="Times New Roman"/>
          <w:sz w:val="24"/>
          <w:szCs w:val="24"/>
        </w:rPr>
        <w:t>тивших указанные нарушения;</w:t>
      </w:r>
    </w:p>
    <w:p w:rsidR="00823858" w:rsidRPr="00222242" w:rsidRDefault="00823858" w:rsidP="008D499F">
      <w:pPr>
        <w:pStyle w:val="ConsPlusNormal0"/>
        <w:numPr>
          <w:ilvl w:val="0"/>
          <w:numId w:val="3"/>
        </w:numPr>
        <w:tabs>
          <w:tab w:val="left" w:pos="1134"/>
        </w:tabs>
        <w:adjustRightInd/>
        <w:ind w:left="0" w:firstLine="993"/>
        <w:jc w:val="both"/>
        <w:rPr>
          <w:rFonts w:ascii="Times New Roman" w:hAnsi="Times New Roman" w:cs="Times New Roman"/>
          <w:sz w:val="24"/>
          <w:szCs w:val="24"/>
        </w:rPr>
      </w:pPr>
      <w:r w:rsidRPr="00222242">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823858" w:rsidRPr="00222242" w:rsidRDefault="00823858" w:rsidP="008D499F">
      <w:pPr>
        <w:pStyle w:val="ConsPlusNormal0"/>
        <w:numPr>
          <w:ilvl w:val="0"/>
          <w:numId w:val="3"/>
        </w:numPr>
        <w:tabs>
          <w:tab w:val="left" w:pos="1134"/>
        </w:tabs>
        <w:adjustRightInd/>
        <w:ind w:left="0" w:firstLine="993"/>
        <w:jc w:val="both"/>
        <w:rPr>
          <w:rFonts w:ascii="Times New Roman" w:hAnsi="Times New Roman" w:cs="Times New Roman"/>
          <w:sz w:val="24"/>
          <w:szCs w:val="24"/>
        </w:rPr>
      </w:pPr>
      <w:r w:rsidRPr="00222242">
        <w:rPr>
          <w:rFonts w:ascii="Times New Roman" w:hAnsi="Times New Roman" w:cs="Times New Roman"/>
          <w:sz w:val="24"/>
          <w:szCs w:val="24"/>
        </w:rPr>
        <w:t>подписи должностного лица или должностных лиц, проводивших проверку.</w:t>
      </w:r>
    </w:p>
    <w:p w:rsidR="00823858" w:rsidRPr="00222242" w:rsidRDefault="00823858" w:rsidP="00823858">
      <w:pPr>
        <w:pStyle w:val="ConsPlusNormal0"/>
        <w:tabs>
          <w:tab w:val="left" w:pos="1134"/>
        </w:tabs>
        <w:ind w:firstLine="709"/>
        <w:jc w:val="both"/>
        <w:rPr>
          <w:rFonts w:ascii="Times New Roman" w:hAnsi="Times New Roman" w:cs="Times New Roman"/>
          <w:sz w:val="24"/>
          <w:szCs w:val="24"/>
        </w:rPr>
      </w:pPr>
      <w:r w:rsidRPr="00222242">
        <w:rPr>
          <w:rFonts w:ascii="Times New Roman" w:hAnsi="Times New Roman" w:cs="Times New Roman"/>
          <w:sz w:val="24"/>
          <w:szCs w:val="24"/>
        </w:rPr>
        <w:lastRenderedPageBreak/>
        <w:t xml:space="preserve">Акт оформляется непосредственно после завершения проверки в двух экземплярах, один из которых с копиями приложений вручается субъекту проверки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823858" w:rsidRPr="00222242" w:rsidRDefault="00823858" w:rsidP="00823858">
      <w:pPr>
        <w:pStyle w:val="ConsPlusNormal0"/>
        <w:tabs>
          <w:tab w:val="left" w:pos="1134"/>
        </w:tabs>
        <w:ind w:firstLine="709"/>
        <w:jc w:val="both"/>
        <w:rPr>
          <w:rFonts w:ascii="Times New Roman" w:hAnsi="Times New Roman" w:cs="Times New Roman"/>
          <w:sz w:val="24"/>
          <w:szCs w:val="24"/>
        </w:rPr>
      </w:pPr>
      <w:r w:rsidRPr="00222242">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3858" w:rsidRPr="00222242" w:rsidRDefault="00823858" w:rsidP="008D499F">
      <w:pPr>
        <w:pStyle w:val="ConsPlusNormal0"/>
        <w:numPr>
          <w:ilvl w:val="1"/>
          <w:numId w:val="4"/>
        </w:numPr>
        <w:tabs>
          <w:tab w:val="left" w:pos="1134"/>
        </w:tabs>
        <w:adjustRightInd/>
        <w:ind w:left="0" w:firstLine="709"/>
        <w:jc w:val="both"/>
        <w:rPr>
          <w:rFonts w:ascii="Times New Roman" w:hAnsi="Times New Roman" w:cs="Times New Roman"/>
          <w:sz w:val="24"/>
          <w:szCs w:val="24"/>
        </w:rPr>
      </w:pPr>
      <w:bookmarkStart w:id="0" w:name="Par330"/>
      <w:bookmarkEnd w:id="0"/>
      <w:r w:rsidRPr="00222242">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3858" w:rsidRPr="00222242" w:rsidRDefault="00823858" w:rsidP="008D499F">
      <w:pPr>
        <w:pStyle w:val="ConsPlusNormal0"/>
        <w:numPr>
          <w:ilvl w:val="0"/>
          <w:numId w:val="5"/>
        </w:numPr>
        <w:tabs>
          <w:tab w:val="left" w:pos="0"/>
          <w:tab w:val="left" w:pos="993"/>
        </w:tabs>
        <w:adjustRightInd/>
        <w:ind w:left="0" w:firstLine="709"/>
        <w:jc w:val="both"/>
        <w:rPr>
          <w:rFonts w:ascii="Times New Roman" w:hAnsi="Times New Roman" w:cs="Times New Roman"/>
          <w:sz w:val="24"/>
          <w:szCs w:val="24"/>
        </w:rPr>
      </w:pPr>
      <w:r w:rsidRPr="00222242">
        <w:rPr>
          <w:rFonts w:ascii="Times New Roman" w:hAnsi="Times New Roman" w:cs="Times New Roman"/>
          <w:sz w:val="24"/>
          <w:szCs w:val="24"/>
        </w:rPr>
        <w:t>Выдать предписание органу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назначение,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3858" w:rsidRPr="00222242" w:rsidRDefault="00823858" w:rsidP="008D499F">
      <w:pPr>
        <w:pStyle w:val="ConsPlusNormal0"/>
        <w:numPr>
          <w:ilvl w:val="0"/>
          <w:numId w:val="5"/>
        </w:numPr>
        <w:tabs>
          <w:tab w:val="left" w:pos="1134"/>
        </w:tabs>
        <w:adjustRightInd/>
        <w:ind w:left="0" w:firstLine="709"/>
        <w:jc w:val="both"/>
        <w:rPr>
          <w:rFonts w:ascii="Times New Roman" w:hAnsi="Times New Roman" w:cs="Times New Roman"/>
          <w:sz w:val="24"/>
          <w:szCs w:val="24"/>
        </w:rPr>
      </w:pPr>
      <w:r w:rsidRPr="00222242">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назначение,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3858" w:rsidRPr="00222242" w:rsidRDefault="00823858" w:rsidP="008D499F">
      <w:pPr>
        <w:pStyle w:val="ConsPlusNormal0"/>
        <w:numPr>
          <w:ilvl w:val="0"/>
          <w:numId w:val="5"/>
        </w:numPr>
        <w:tabs>
          <w:tab w:val="left" w:pos="1134"/>
        </w:tabs>
        <w:adjustRightInd/>
        <w:ind w:left="0" w:firstLine="709"/>
        <w:jc w:val="both"/>
        <w:rPr>
          <w:rFonts w:ascii="Times New Roman" w:hAnsi="Times New Roman" w:cs="Times New Roman"/>
          <w:sz w:val="24"/>
          <w:szCs w:val="24"/>
        </w:rPr>
      </w:pPr>
      <w:r w:rsidRPr="00222242">
        <w:rPr>
          <w:rFonts w:ascii="Times New Roman" w:hAnsi="Times New Roman" w:cs="Times New Roman"/>
          <w:sz w:val="24"/>
          <w:szCs w:val="24"/>
        </w:rPr>
        <w:t xml:space="preserve">В случае выявления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назначение, входящим в состав национального библиотечного фонда,  безопасности государства, </w:t>
      </w:r>
      <w:r w:rsidRPr="00222242">
        <w:rPr>
          <w:rFonts w:ascii="Times New Roman" w:hAnsi="Times New Roman" w:cs="Times New Roman"/>
          <w:sz w:val="24"/>
          <w:szCs w:val="24"/>
        </w:rPr>
        <w:lastRenderedPageBreak/>
        <w:t>возникновения чрезвычайных ситуаций природного и технического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установленном Кодексом Российской Федерации об административных правонарушениях отзывы продукции, представляющей опасность для жизни, здоровья граждан и для окружающей среды, из оборота  и довести до сведения граждан, а как 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3858" w:rsidRPr="00222242" w:rsidRDefault="00823858" w:rsidP="008D499F">
      <w:pPr>
        <w:pStyle w:val="ConsPlusNormal0"/>
        <w:numPr>
          <w:ilvl w:val="1"/>
          <w:numId w:val="4"/>
        </w:numPr>
        <w:tabs>
          <w:tab w:val="left" w:pos="0"/>
          <w:tab w:val="left" w:pos="1134"/>
        </w:tabs>
        <w:adjustRightInd/>
        <w:ind w:left="0" w:firstLine="709"/>
        <w:jc w:val="both"/>
        <w:rPr>
          <w:rFonts w:ascii="Times New Roman" w:hAnsi="Times New Roman" w:cs="Times New Roman"/>
          <w:sz w:val="24"/>
          <w:szCs w:val="24"/>
        </w:rPr>
      </w:pPr>
      <w:r w:rsidRPr="00222242">
        <w:rPr>
          <w:rFonts w:ascii="Times New Roman" w:hAnsi="Times New Roman" w:cs="Times New Roman"/>
          <w:sz w:val="24"/>
          <w:szCs w:val="24"/>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823858" w:rsidRPr="00222242" w:rsidRDefault="00823858" w:rsidP="00823858">
      <w:pPr>
        <w:pStyle w:val="ConsPlusNormal0"/>
        <w:tabs>
          <w:tab w:val="left" w:pos="1134"/>
        </w:tabs>
        <w:ind w:firstLine="709"/>
        <w:jc w:val="both"/>
        <w:rPr>
          <w:rFonts w:ascii="Times New Roman" w:hAnsi="Times New Roman" w:cs="Times New Roman"/>
          <w:sz w:val="24"/>
          <w:szCs w:val="24"/>
        </w:rPr>
      </w:pPr>
      <w:r w:rsidRPr="00222242">
        <w:rPr>
          <w:rFonts w:ascii="Times New Roman" w:hAnsi="Times New Roman" w:cs="Times New Roman"/>
          <w:sz w:val="24"/>
          <w:szCs w:val="24"/>
        </w:rPr>
        <w:t xml:space="preserve">а) выдать предписание об устранении выявленных нарушений с указанием сроков их устранения; </w:t>
      </w:r>
    </w:p>
    <w:p w:rsidR="00823858" w:rsidRPr="00222242" w:rsidRDefault="00823858" w:rsidP="00823858">
      <w:pPr>
        <w:pStyle w:val="ConsPlusNormal0"/>
        <w:tabs>
          <w:tab w:val="left" w:pos="1134"/>
        </w:tabs>
        <w:ind w:firstLine="709"/>
        <w:jc w:val="both"/>
        <w:rPr>
          <w:rFonts w:ascii="Times New Roman" w:hAnsi="Times New Roman" w:cs="Times New Roman"/>
          <w:sz w:val="24"/>
          <w:szCs w:val="24"/>
        </w:rPr>
      </w:pPr>
      <w:r w:rsidRPr="00222242">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а так же меры по привлечению лиц, допустивших выявление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правонарушений на составление протоколов об административных правонарушениях, материалы, содержащие данные, указанные на наличие события административного правонарушения;</w:t>
      </w:r>
    </w:p>
    <w:p w:rsidR="00823858" w:rsidRPr="00222242" w:rsidRDefault="00823858" w:rsidP="00823858">
      <w:pPr>
        <w:pStyle w:val="ConsPlusNormal0"/>
        <w:tabs>
          <w:tab w:val="left" w:pos="1134"/>
        </w:tabs>
        <w:ind w:firstLine="709"/>
        <w:jc w:val="both"/>
        <w:rPr>
          <w:rFonts w:ascii="Times New Roman" w:hAnsi="Times New Roman" w:cs="Times New Roman"/>
          <w:sz w:val="24"/>
          <w:szCs w:val="24"/>
        </w:rPr>
      </w:pPr>
      <w:r w:rsidRPr="00222242">
        <w:rPr>
          <w:rFonts w:ascii="Times New Roman" w:hAnsi="Times New Roman" w:cs="Times New Roman"/>
          <w:sz w:val="24"/>
          <w:szCs w:val="24"/>
        </w:rPr>
        <w:t>в) направить уведомление о выявлении самовольной постройки руководителю уполномоченного органа местного самоуправления.</w:t>
      </w:r>
    </w:p>
    <w:p w:rsidR="00823858" w:rsidRPr="00222242" w:rsidRDefault="00823858" w:rsidP="00823858">
      <w:pPr>
        <w:pStyle w:val="ConsPlusNormal0"/>
        <w:tabs>
          <w:tab w:val="left" w:pos="1134"/>
        </w:tabs>
        <w:ind w:firstLine="709"/>
        <w:jc w:val="both"/>
        <w:rPr>
          <w:rFonts w:ascii="Times New Roman" w:hAnsi="Times New Roman" w:cs="Times New Roman"/>
          <w:sz w:val="24"/>
          <w:szCs w:val="24"/>
        </w:rPr>
      </w:pPr>
      <w:r w:rsidRPr="00222242">
        <w:rPr>
          <w:rFonts w:ascii="Times New Roman" w:hAnsi="Times New Roman" w:cs="Times New Roman"/>
          <w:sz w:val="24"/>
          <w:szCs w:val="24"/>
        </w:rPr>
        <w:t>3.6.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указываемая информация о наличии признаков выявленного нарушения и в течение 3 рабочих дней копию акта направляется уполномоченному органам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23858" w:rsidRPr="00222242" w:rsidRDefault="00823858" w:rsidP="00823858">
      <w:pPr>
        <w:tabs>
          <w:tab w:val="left" w:pos="1134"/>
        </w:tabs>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3.7) В случае выявления в ходе проведения проверки нарушения обязательных требований, за которое законодательством Красноярского края предусмотрена административная ответственность, рассмотрени</w:t>
      </w:r>
      <w:r w:rsidRPr="00222242">
        <w:rPr>
          <w:rFonts w:ascii="Times New Roman" w:eastAsia="Calibri" w:hAnsi="Times New Roman"/>
          <w:sz w:val="24"/>
          <w:szCs w:val="24"/>
        </w:rPr>
        <w:t>е</w:t>
      </w:r>
      <w:r w:rsidRPr="00222242">
        <w:rPr>
          <w:rFonts w:ascii="Times New Roman" w:eastAsia="Calibri" w:hAnsi="Times New Roman"/>
          <w:sz w:val="24"/>
          <w:szCs w:val="24"/>
        </w:rPr>
        <w:t xml:space="preserve"> вопроса о привлечении к административной ответственности за выявленное нарушение осуществляется в соответствии с законом Красноя</w:t>
      </w:r>
      <w:r w:rsidRPr="00222242">
        <w:rPr>
          <w:rFonts w:ascii="Times New Roman" w:eastAsia="Calibri" w:hAnsi="Times New Roman"/>
          <w:sz w:val="24"/>
          <w:szCs w:val="24"/>
        </w:rPr>
        <w:t>р</w:t>
      </w:r>
      <w:r w:rsidRPr="00222242">
        <w:rPr>
          <w:rFonts w:ascii="Times New Roman" w:eastAsia="Calibri" w:hAnsi="Times New Roman"/>
          <w:sz w:val="24"/>
          <w:szCs w:val="24"/>
        </w:rPr>
        <w:t>ского края 02.10.2008 №7-2161 «Об административных правонар</w:t>
      </w:r>
      <w:r w:rsidRPr="00222242">
        <w:rPr>
          <w:rFonts w:ascii="Times New Roman" w:eastAsia="Calibri" w:hAnsi="Times New Roman"/>
          <w:sz w:val="24"/>
          <w:szCs w:val="24"/>
        </w:rPr>
        <w:t>у</w:t>
      </w:r>
      <w:r w:rsidRPr="00222242">
        <w:rPr>
          <w:rFonts w:ascii="Times New Roman" w:eastAsia="Calibri" w:hAnsi="Times New Roman"/>
          <w:sz w:val="24"/>
          <w:szCs w:val="24"/>
        </w:rPr>
        <w:t>шениях».</w:t>
      </w:r>
    </w:p>
    <w:p w:rsidR="00823858" w:rsidRPr="00222242" w:rsidRDefault="00823858" w:rsidP="00823858">
      <w:pPr>
        <w:tabs>
          <w:tab w:val="left" w:pos="1134"/>
        </w:tabs>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3.8. В случае факта размещения объекта капитального строител</w:t>
      </w:r>
      <w:r w:rsidRPr="00222242">
        <w:rPr>
          <w:rFonts w:ascii="Times New Roman" w:eastAsia="Calibri" w:hAnsi="Times New Roman"/>
          <w:sz w:val="24"/>
          <w:szCs w:val="24"/>
        </w:rPr>
        <w:t>ь</w:t>
      </w:r>
      <w:r w:rsidRPr="00222242">
        <w:rPr>
          <w:rFonts w:ascii="Times New Roman" w:eastAsia="Calibri" w:hAnsi="Times New Roman"/>
          <w:sz w:val="24"/>
          <w:szCs w:val="24"/>
        </w:rPr>
        <w:t>ства на земельном участке, на котором не допускается размещение т</w:t>
      </w:r>
      <w:r w:rsidRPr="00222242">
        <w:rPr>
          <w:rFonts w:ascii="Times New Roman" w:eastAsia="Calibri" w:hAnsi="Times New Roman"/>
          <w:sz w:val="24"/>
          <w:szCs w:val="24"/>
        </w:rPr>
        <w:t>а</w:t>
      </w:r>
      <w:r w:rsidRPr="00222242">
        <w:rPr>
          <w:rFonts w:ascii="Times New Roman" w:eastAsia="Calibri" w:hAnsi="Times New Roman"/>
          <w:sz w:val="24"/>
          <w:szCs w:val="24"/>
        </w:rPr>
        <w:t>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w:t>
      </w:r>
      <w:r w:rsidRPr="00222242">
        <w:rPr>
          <w:rFonts w:ascii="Times New Roman" w:eastAsia="Calibri" w:hAnsi="Times New Roman"/>
          <w:sz w:val="24"/>
          <w:szCs w:val="24"/>
        </w:rPr>
        <w:t>о</w:t>
      </w:r>
      <w:r w:rsidRPr="00222242">
        <w:rPr>
          <w:rFonts w:ascii="Times New Roman" w:eastAsia="Calibri" w:hAnsi="Times New Roman"/>
          <w:sz w:val="24"/>
          <w:szCs w:val="24"/>
        </w:rPr>
        <w:t>управления в срок не позднее пяти рабочих дней со дня окончания проверки, направляет в орган местного самоуправления поселка, городск</w:t>
      </w:r>
      <w:r w:rsidRPr="00222242">
        <w:rPr>
          <w:rFonts w:ascii="Times New Roman" w:eastAsia="Calibri" w:hAnsi="Times New Roman"/>
          <w:sz w:val="24"/>
          <w:szCs w:val="24"/>
        </w:rPr>
        <w:t>о</w:t>
      </w:r>
      <w:r w:rsidRPr="00222242">
        <w:rPr>
          <w:rFonts w:ascii="Times New Roman" w:eastAsia="Calibri" w:hAnsi="Times New Roman"/>
          <w:sz w:val="24"/>
          <w:szCs w:val="24"/>
        </w:rPr>
        <w:t>го округа по месту нахождения данного земельного участка или в случае нахождения данного земельного участка на межселенной террит</w:t>
      </w:r>
      <w:r w:rsidRPr="00222242">
        <w:rPr>
          <w:rFonts w:ascii="Times New Roman" w:eastAsia="Calibri" w:hAnsi="Times New Roman"/>
          <w:sz w:val="24"/>
          <w:szCs w:val="24"/>
        </w:rPr>
        <w:t>о</w:t>
      </w:r>
      <w:r w:rsidRPr="00222242">
        <w:rPr>
          <w:rFonts w:ascii="Times New Roman" w:eastAsia="Calibri" w:hAnsi="Times New Roman"/>
          <w:sz w:val="24"/>
          <w:szCs w:val="24"/>
        </w:rPr>
        <w:t xml:space="preserve">рии в орган местного самоуправления муниципального района уведомление о выявлении самовольной постройки с </w:t>
      </w:r>
      <w:r w:rsidRPr="00222242">
        <w:rPr>
          <w:rFonts w:ascii="Times New Roman" w:eastAsia="Calibri" w:hAnsi="Times New Roman"/>
          <w:sz w:val="24"/>
          <w:szCs w:val="24"/>
        </w:rPr>
        <w:lastRenderedPageBreak/>
        <w:t>приложением документов, подтверждающих указанный факт, в соответствии с законод</w:t>
      </w:r>
      <w:r w:rsidRPr="00222242">
        <w:rPr>
          <w:rFonts w:ascii="Times New Roman" w:eastAsia="Calibri" w:hAnsi="Times New Roman"/>
          <w:sz w:val="24"/>
          <w:szCs w:val="24"/>
        </w:rPr>
        <w:t>а</w:t>
      </w:r>
      <w:r w:rsidRPr="00222242">
        <w:rPr>
          <w:rFonts w:ascii="Times New Roman" w:eastAsia="Calibri" w:hAnsi="Times New Roman"/>
          <w:sz w:val="24"/>
          <w:szCs w:val="24"/>
        </w:rPr>
        <w:t>тельством о градостроительной деятельности.</w:t>
      </w:r>
    </w:p>
    <w:p w:rsidR="00823858" w:rsidRPr="00222242" w:rsidRDefault="00823858" w:rsidP="00823858">
      <w:pPr>
        <w:tabs>
          <w:tab w:val="left" w:pos="1134"/>
        </w:tabs>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3.9. Плановые (рейдовые) осмотры, обследование земельных уч</w:t>
      </w:r>
      <w:r w:rsidRPr="00222242">
        <w:rPr>
          <w:rFonts w:ascii="Times New Roman" w:eastAsia="Calibri" w:hAnsi="Times New Roman"/>
          <w:sz w:val="24"/>
          <w:szCs w:val="24"/>
        </w:rPr>
        <w:t>а</w:t>
      </w:r>
      <w:r w:rsidRPr="00222242">
        <w:rPr>
          <w:rFonts w:ascii="Times New Roman" w:eastAsia="Calibri" w:hAnsi="Times New Roman"/>
          <w:sz w:val="24"/>
          <w:szCs w:val="24"/>
        </w:rPr>
        <w:t>стков проводится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823858" w:rsidRPr="00222242" w:rsidRDefault="00823858" w:rsidP="00823858">
      <w:pPr>
        <w:tabs>
          <w:tab w:val="left" w:pos="1134"/>
        </w:tabs>
        <w:autoSpaceDE w:val="0"/>
        <w:autoSpaceDN w:val="0"/>
        <w:adjustRightInd w:val="0"/>
        <w:ind w:firstLine="709"/>
        <w:jc w:val="both"/>
        <w:rPr>
          <w:rFonts w:ascii="Times New Roman" w:eastAsia="Calibri" w:hAnsi="Times New Roman"/>
          <w:sz w:val="24"/>
          <w:szCs w:val="24"/>
        </w:rPr>
      </w:pPr>
      <w:r w:rsidRPr="00222242">
        <w:rPr>
          <w:rFonts w:ascii="Times New Roman" w:eastAsia="Calibri" w:hAnsi="Times New Roman"/>
          <w:sz w:val="24"/>
          <w:szCs w:val="24"/>
        </w:rPr>
        <w:t>В случае выявления при проведении плановых (рейдовых) осмо</w:t>
      </w:r>
      <w:r w:rsidRPr="00222242">
        <w:rPr>
          <w:rFonts w:ascii="Times New Roman" w:eastAsia="Calibri" w:hAnsi="Times New Roman"/>
          <w:sz w:val="24"/>
          <w:szCs w:val="24"/>
        </w:rPr>
        <w:t>т</w:t>
      </w:r>
      <w:r w:rsidRPr="00222242">
        <w:rPr>
          <w:rFonts w:ascii="Times New Roman" w:eastAsia="Calibri" w:hAnsi="Times New Roman"/>
          <w:sz w:val="24"/>
          <w:szCs w:val="24"/>
        </w:rPr>
        <w:t>ров обследований земельных участков нарушений обязательных треб</w:t>
      </w:r>
      <w:r w:rsidRPr="00222242">
        <w:rPr>
          <w:rFonts w:ascii="Times New Roman" w:eastAsia="Calibri" w:hAnsi="Times New Roman"/>
          <w:sz w:val="24"/>
          <w:szCs w:val="24"/>
        </w:rPr>
        <w:t>о</w:t>
      </w:r>
      <w:r w:rsidRPr="00222242">
        <w:rPr>
          <w:rFonts w:ascii="Times New Roman" w:eastAsia="Calibri" w:hAnsi="Times New Roman"/>
          <w:sz w:val="24"/>
          <w:szCs w:val="24"/>
        </w:rPr>
        <w:t>ваний должностные лица должностное уполномоченного органа местного самоуправления в пределах своей компетенции меры по пресеч</w:t>
      </w:r>
      <w:r w:rsidRPr="00222242">
        <w:rPr>
          <w:rFonts w:ascii="Times New Roman" w:eastAsia="Calibri" w:hAnsi="Times New Roman"/>
          <w:sz w:val="24"/>
          <w:szCs w:val="24"/>
        </w:rPr>
        <w:t>е</w:t>
      </w:r>
      <w:r w:rsidRPr="00222242">
        <w:rPr>
          <w:rFonts w:ascii="Times New Roman" w:eastAsia="Calibri" w:hAnsi="Times New Roman"/>
          <w:sz w:val="24"/>
          <w:szCs w:val="24"/>
        </w:rPr>
        <w:t>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w:t>
      </w:r>
      <w:r w:rsidRPr="00222242">
        <w:rPr>
          <w:rFonts w:ascii="Times New Roman" w:eastAsia="Calibri" w:hAnsi="Times New Roman"/>
          <w:sz w:val="24"/>
          <w:szCs w:val="24"/>
        </w:rPr>
        <w:t>а</w:t>
      </w:r>
      <w:r w:rsidRPr="00222242">
        <w:rPr>
          <w:rFonts w:ascii="Times New Roman" w:eastAsia="Calibri" w:hAnsi="Times New Roman"/>
          <w:sz w:val="24"/>
          <w:szCs w:val="24"/>
        </w:rPr>
        <w:t>цию о выявленных нарушениях для принятия решения о назначении внеплановой проверки по основаниям, предусмотренным пунктом 2 части 2 статьи 10 Фед</w:t>
      </w:r>
      <w:r w:rsidRPr="00222242">
        <w:rPr>
          <w:rFonts w:ascii="Times New Roman" w:eastAsia="Calibri" w:hAnsi="Times New Roman"/>
          <w:sz w:val="24"/>
          <w:szCs w:val="24"/>
        </w:rPr>
        <w:t>е</w:t>
      </w:r>
      <w:r w:rsidRPr="00222242">
        <w:rPr>
          <w:rFonts w:ascii="Times New Roman" w:eastAsia="Calibri" w:hAnsi="Times New Roman"/>
          <w:sz w:val="24"/>
          <w:szCs w:val="24"/>
        </w:rPr>
        <w:t>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3858" w:rsidRPr="00C85334" w:rsidRDefault="00823858" w:rsidP="00C85334">
      <w:pPr>
        <w:pStyle w:val="aff1"/>
        <w:jc w:val="center"/>
        <w:rPr>
          <w:b/>
          <w:sz w:val="24"/>
          <w:szCs w:val="24"/>
        </w:rPr>
      </w:pPr>
      <w:r w:rsidRPr="00C85334">
        <w:rPr>
          <w:b/>
          <w:sz w:val="24"/>
          <w:szCs w:val="24"/>
        </w:rPr>
        <w:t>4. Порядок и формы контроля за исполнением</w:t>
      </w:r>
    </w:p>
    <w:p w:rsidR="00823858" w:rsidRPr="00222242" w:rsidRDefault="00823858" w:rsidP="00C85334">
      <w:pPr>
        <w:pStyle w:val="aff1"/>
        <w:jc w:val="center"/>
      </w:pPr>
      <w:r w:rsidRPr="00C85334">
        <w:rPr>
          <w:b/>
          <w:sz w:val="24"/>
          <w:szCs w:val="24"/>
        </w:rPr>
        <w:t>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4.1. Порядок осуществления текущего контроля за соблюдением и исполнением должностным лицом</w:t>
      </w:r>
      <w:r w:rsidRPr="00222242">
        <w:rPr>
          <w:rFonts w:ascii="Times New Roman" w:eastAsia="Calibri" w:hAnsi="Times New Roman"/>
          <w:sz w:val="24"/>
          <w:szCs w:val="24"/>
        </w:rPr>
        <w:t xml:space="preserve"> органа </w:t>
      </w:r>
      <w:r w:rsidRPr="00222242">
        <w:rPr>
          <w:rFonts w:ascii="Times New Roman" w:hAnsi="Times New Roman"/>
          <w:sz w:val="24"/>
          <w:szCs w:val="24"/>
        </w:rPr>
        <w:t>муниципального контроля положений регламента иных нормативных правовых актов, устанавливающих требование  к осуществлению м</w:t>
      </w:r>
      <w:r w:rsidRPr="00222242">
        <w:rPr>
          <w:rFonts w:ascii="Times New Roman" w:hAnsi="Times New Roman"/>
          <w:sz w:val="24"/>
          <w:szCs w:val="24"/>
        </w:rPr>
        <w:t>у</w:t>
      </w:r>
      <w:r w:rsidRPr="00222242">
        <w:rPr>
          <w:rFonts w:ascii="Times New Roman" w:hAnsi="Times New Roman"/>
          <w:sz w:val="24"/>
          <w:szCs w:val="24"/>
        </w:rPr>
        <w:t>ниципального контроля, а так же принятием ими решений.</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Текущий контроль за соблюдением и исполнением настоящего Регламента, иных нормативно-правовых актов, устанавливающих тр</w:t>
      </w:r>
      <w:r w:rsidRPr="00222242">
        <w:rPr>
          <w:rFonts w:ascii="Times New Roman" w:hAnsi="Times New Roman"/>
          <w:sz w:val="24"/>
          <w:szCs w:val="24"/>
        </w:rPr>
        <w:t>е</w:t>
      </w:r>
      <w:r w:rsidRPr="00222242">
        <w:rPr>
          <w:rFonts w:ascii="Times New Roman" w:hAnsi="Times New Roman"/>
          <w:sz w:val="24"/>
          <w:szCs w:val="24"/>
        </w:rPr>
        <w:t>бования к осуществлению муниципального контроля, а также за принятием ими решений осуществляет должностное лицо Администрации п</w:t>
      </w:r>
      <w:r w:rsidRPr="00222242">
        <w:rPr>
          <w:rFonts w:ascii="Times New Roman" w:hAnsi="Times New Roman"/>
          <w:sz w:val="24"/>
          <w:szCs w:val="24"/>
        </w:rPr>
        <w:t>о</w:t>
      </w:r>
      <w:r w:rsidRPr="00222242">
        <w:rPr>
          <w:rFonts w:ascii="Times New Roman" w:hAnsi="Times New Roman"/>
          <w:sz w:val="24"/>
          <w:szCs w:val="24"/>
        </w:rPr>
        <w:t>селка Нижний Ингаш, путем проведения еженедельных совещаний, а также согласования (визирования) проектов распоряжений, принима</w:t>
      </w:r>
      <w:r w:rsidRPr="00222242">
        <w:rPr>
          <w:rFonts w:ascii="Times New Roman" w:hAnsi="Times New Roman"/>
          <w:sz w:val="24"/>
          <w:szCs w:val="24"/>
        </w:rPr>
        <w:t>е</w:t>
      </w:r>
      <w:r w:rsidRPr="00222242">
        <w:rPr>
          <w:rFonts w:ascii="Times New Roman" w:hAnsi="Times New Roman"/>
          <w:sz w:val="24"/>
          <w:szCs w:val="24"/>
        </w:rPr>
        <w:t>мых при осуществлении административных процедур, иных документов, содержащих результаты административных дейс</w:t>
      </w:r>
      <w:r w:rsidRPr="00222242">
        <w:rPr>
          <w:rFonts w:ascii="Times New Roman" w:hAnsi="Times New Roman"/>
          <w:sz w:val="24"/>
          <w:szCs w:val="24"/>
        </w:rPr>
        <w:t>т</w:t>
      </w:r>
      <w:r w:rsidRPr="00222242">
        <w:rPr>
          <w:rFonts w:ascii="Times New Roman" w:hAnsi="Times New Roman"/>
          <w:sz w:val="24"/>
          <w:szCs w:val="24"/>
        </w:rPr>
        <w:t>вий.</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качеством осуществления 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Проверки могут быть плановыми и внеплановыми. Порядок и периодичность осуществления плановых проверок устанавливается должностным лицом Администрации поселка. При проверке рассматриваются все вопросы, связанные с исполнение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обращению гражданина, юридического лица, индивидуального предпринимателя или должностных лиц органов местного самоуправления или органов государственной власти о нарушении требований земельного законодательства.</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Контроль за полнотой и качеством исполнения муниципальными инспекторами функции по </w:t>
      </w:r>
      <w:r w:rsidRPr="00222242">
        <w:rPr>
          <w:rFonts w:ascii="Times New Roman" w:hAnsi="Times New Roman"/>
          <w:sz w:val="24"/>
          <w:szCs w:val="24"/>
        </w:rPr>
        <w:lastRenderedPageBreak/>
        <w:t>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23858" w:rsidRPr="00C85334" w:rsidRDefault="00C85334" w:rsidP="00C85334">
      <w:pPr>
        <w:pStyle w:val="aff1"/>
        <w:rPr>
          <w:sz w:val="24"/>
          <w:szCs w:val="24"/>
        </w:rPr>
      </w:pPr>
      <w:r>
        <w:rPr>
          <w:sz w:val="24"/>
          <w:szCs w:val="24"/>
        </w:rPr>
        <w:t xml:space="preserve">           </w:t>
      </w:r>
      <w:r w:rsidR="00823858" w:rsidRPr="00C85334">
        <w:rPr>
          <w:sz w:val="24"/>
          <w:szCs w:val="24"/>
        </w:rPr>
        <w:t>Должностные лица несут персональную ответственность:</w:t>
      </w:r>
    </w:p>
    <w:p w:rsidR="00823858" w:rsidRPr="00C85334" w:rsidRDefault="00823858" w:rsidP="00C85334">
      <w:pPr>
        <w:pStyle w:val="aff1"/>
        <w:rPr>
          <w:sz w:val="24"/>
          <w:szCs w:val="24"/>
        </w:rPr>
      </w:pPr>
      <w:r w:rsidRPr="00C85334">
        <w:rPr>
          <w:sz w:val="24"/>
          <w:szCs w:val="24"/>
        </w:rPr>
        <w:t>- за совершение неправомерных действий (бездействий), связанных с выполнением должностных обязанностей, которые закрепляются в их должностных инструкциях в соответствии с требованиями законодательства Российской Федерации;</w:t>
      </w:r>
    </w:p>
    <w:p w:rsidR="00823858" w:rsidRPr="00C85334" w:rsidRDefault="00823858" w:rsidP="00C85334">
      <w:pPr>
        <w:pStyle w:val="aff1"/>
        <w:rPr>
          <w:sz w:val="24"/>
          <w:szCs w:val="24"/>
        </w:rPr>
      </w:pPr>
      <w:r w:rsidRPr="00C85334">
        <w:rPr>
          <w:sz w:val="24"/>
          <w:szCs w:val="24"/>
        </w:rPr>
        <w:t>- за разглашение сведений, составляющих охраняемую законную тайну, полученных в процессе проверки.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4.4.1. Требования к порядку и формам контроля за осуществлением муниципального контроля являются: независимость, профессиональная компетентность.</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Лица, осуществляющие контроль за осуществлением муниципального контроля, должны принимать меры по предотвращению конфликта интересов пи осуществлении муниципального контроля. При этом,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4.4.3. Требование о профессиональной компетентности лиц, осуществляющих контроль за осуществление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4.4.4.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4.4.5. Граждане, их объединения и организации вправе осуществлять контроль за</w:t>
      </w:r>
      <w:r w:rsidRPr="00E74DA0">
        <w:rPr>
          <w:sz w:val="26"/>
          <w:szCs w:val="26"/>
        </w:rPr>
        <w:t xml:space="preserve"> </w:t>
      </w:r>
      <w:r w:rsidRPr="00222242">
        <w:rPr>
          <w:rFonts w:ascii="Times New Roman" w:hAnsi="Times New Roman"/>
          <w:sz w:val="24"/>
          <w:szCs w:val="24"/>
        </w:rPr>
        <w:t>осуществлением муниципального контроля посредством:</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 xml:space="preserve">- фиксации нарушений, допущенных должностными лицами органа муниципального </w:t>
      </w:r>
      <w:r w:rsidRPr="00222242">
        <w:rPr>
          <w:rFonts w:ascii="Times New Roman" w:hAnsi="Times New Roman"/>
          <w:sz w:val="24"/>
          <w:szCs w:val="24"/>
        </w:rPr>
        <w:lastRenderedPageBreak/>
        <w:t>контроля при осуществлении муниципального контроля, и направления сведений о нарушениях в орган 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Направление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r w:rsidRPr="00222242">
        <w:rPr>
          <w:rFonts w:ascii="Times New Roman" w:hAnsi="Times New Roman"/>
          <w:sz w:val="24"/>
          <w:szCs w:val="24"/>
        </w:rPr>
        <w:t>Обжалование решений и действий (бездействий)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23858" w:rsidRPr="00C85334" w:rsidRDefault="00823858" w:rsidP="00C85334">
      <w:pPr>
        <w:pStyle w:val="aff1"/>
        <w:jc w:val="center"/>
        <w:rPr>
          <w:b/>
          <w:sz w:val="24"/>
          <w:szCs w:val="24"/>
        </w:rPr>
      </w:pPr>
      <w:r w:rsidRPr="00C85334">
        <w:rPr>
          <w:b/>
          <w:sz w:val="24"/>
          <w:szCs w:val="24"/>
        </w:rPr>
        <w:t>5. Досудебный (внесудебный) порядок обжалования решений</w:t>
      </w:r>
    </w:p>
    <w:p w:rsidR="00823858" w:rsidRPr="00C85334" w:rsidRDefault="00823858" w:rsidP="00C85334">
      <w:pPr>
        <w:pStyle w:val="aff1"/>
        <w:jc w:val="center"/>
        <w:rPr>
          <w:b/>
          <w:sz w:val="24"/>
          <w:szCs w:val="24"/>
        </w:rPr>
      </w:pPr>
      <w:r w:rsidRPr="00C85334">
        <w:rPr>
          <w:b/>
          <w:sz w:val="24"/>
          <w:szCs w:val="24"/>
        </w:rPr>
        <w:t>и действий (бездействия) органа муниципального контроля,</w:t>
      </w:r>
    </w:p>
    <w:p w:rsidR="00823858" w:rsidRPr="00C85334" w:rsidRDefault="00823858" w:rsidP="00C85334">
      <w:pPr>
        <w:pStyle w:val="aff1"/>
        <w:jc w:val="center"/>
        <w:rPr>
          <w:b/>
          <w:sz w:val="24"/>
          <w:szCs w:val="24"/>
        </w:rPr>
      </w:pPr>
      <w:r w:rsidRPr="00C85334">
        <w:rPr>
          <w:b/>
          <w:sz w:val="24"/>
          <w:szCs w:val="24"/>
        </w:rPr>
        <w:t>а также его должностных лиц</w:t>
      </w:r>
    </w:p>
    <w:p w:rsidR="00823858" w:rsidRPr="00222242" w:rsidRDefault="00823858" w:rsidP="00823858">
      <w:pPr>
        <w:autoSpaceDE w:val="0"/>
        <w:autoSpaceDN w:val="0"/>
        <w:adjustRightInd w:val="0"/>
        <w:ind w:firstLine="709"/>
        <w:jc w:val="both"/>
        <w:rPr>
          <w:rFonts w:ascii="Times New Roman" w:hAnsi="Times New Roman"/>
          <w:bCs/>
          <w:sz w:val="24"/>
          <w:szCs w:val="24"/>
        </w:rPr>
      </w:pPr>
      <w:r w:rsidRPr="00222242">
        <w:rPr>
          <w:rFonts w:ascii="Times New Roman" w:hAnsi="Times New Roman"/>
          <w:sz w:val="24"/>
          <w:szCs w:val="24"/>
        </w:rPr>
        <w:t xml:space="preserve">5.1. Действия (бездействие) </w:t>
      </w:r>
      <w:r w:rsidRPr="00222242">
        <w:rPr>
          <w:rFonts w:ascii="Times New Roman" w:eastAsia="Calibri" w:hAnsi="Times New Roman"/>
          <w:sz w:val="24"/>
          <w:szCs w:val="24"/>
        </w:rPr>
        <w:t>должностных лиц</w:t>
      </w:r>
      <w:r w:rsidRPr="00222242">
        <w:rPr>
          <w:rFonts w:ascii="Times New Roman" w:hAnsi="Times New Roman"/>
          <w:sz w:val="24"/>
          <w:szCs w:val="24"/>
        </w:rPr>
        <w:t>, а также осущест</w:t>
      </w:r>
      <w:r w:rsidRPr="00222242">
        <w:rPr>
          <w:rFonts w:ascii="Times New Roman" w:hAnsi="Times New Roman"/>
          <w:sz w:val="24"/>
          <w:szCs w:val="24"/>
        </w:rPr>
        <w:t>в</w:t>
      </w:r>
      <w:r w:rsidRPr="00222242">
        <w:rPr>
          <w:rFonts w:ascii="Times New Roman" w:hAnsi="Times New Roman"/>
          <w:sz w:val="24"/>
          <w:szCs w:val="24"/>
        </w:rPr>
        <w:t xml:space="preserve">ляемые и принятые ими решения в ходе исполнения муниципальной функции могут быть </w:t>
      </w:r>
      <w:r w:rsidRPr="00222242">
        <w:rPr>
          <w:rFonts w:ascii="Times New Roman" w:hAnsi="Times New Roman"/>
          <w:bCs/>
          <w:sz w:val="24"/>
          <w:szCs w:val="24"/>
        </w:rPr>
        <w:t>обжалованы в досудебном (внесудебном) поря</w:t>
      </w:r>
      <w:r w:rsidRPr="00222242">
        <w:rPr>
          <w:rFonts w:ascii="Times New Roman" w:hAnsi="Times New Roman"/>
          <w:bCs/>
          <w:sz w:val="24"/>
          <w:szCs w:val="24"/>
        </w:rPr>
        <w:t>д</w:t>
      </w:r>
      <w:r w:rsidRPr="00222242">
        <w:rPr>
          <w:rFonts w:ascii="Times New Roman" w:hAnsi="Times New Roman"/>
          <w:bCs/>
          <w:sz w:val="24"/>
          <w:szCs w:val="24"/>
        </w:rPr>
        <w:t>ке.</w:t>
      </w:r>
    </w:p>
    <w:p w:rsidR="00823858" w:rsidRPr="00222242" w:rsidRDefault="00823858" w:rsidP="00823858">
      <w:pPr>
        <w:autoSpaceDE w:val="0"/>
        <w:autoSpaceDN w:val="0"/>
        <w:adjustRightInd w:val="0"/>
        <w:ind w:firstLine="709"/>
        <w:jc w:val="both"/>
        <w:rPr>
          <w:rFonts w:ascii="Times New Roman" w:hAnsi="Times New Roman"/>
          <w:bCs/>
          <w:sz w:val="24"/>
          <w:szCs w:val="24"/>
        </w:rPr>
      </w:pPr>
      <w:r w:rsidRPr="00222242">
        <w:rPr>
          <w:rFonts w:ascii="Times New Roman" w:hAnsi="Times New Roman"/>
          <w:bCs/>
          <w:sz w:val="24"/>
          <w:szCs w:val="24"/>
        </w:rPr>
        <w:t>5.2. Предметом досудебного (внесудебного) порядка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823858" w:rsidRPr="00222242" w:rsidRDefault="00823858" w:rsidP="00823858">
      <w:pPr>
        <w:autoSpaceDE w:val="0"/>
        <w:autoSpaceDN w:val="0"/>
        <w:adjustRightInd w:val="0"/>
        <w:ind w:firstLine="709"/>
        <w:jc w:val="both"/>
        <w:rPr>
          <w:rFonts w:ascii="Times New Roman" w:hAnsi="Times New Roman"/>
          <w:bCs/>
          <w:sz w:val="24"/>
          <w:szCs w:val="24"/>
        </w:rPr>
      </w:pPr>
      <w:r w:rsidRPr="00222242">
        <w:rPr>
          <w:rFonts w:ascii="Times New Roman" w:hAnsi="Times New Roman"/>
          <w:bCs/>
          <w:sz w:val="24"/>
          <w:szCs w:val="24"/>
        </w:rPr>
        <w:t>Рассмотрение отдельных видов жалоб осуществляется в порядке, предусмотренном статьей 11 Федерального закона от 02.05.2006 №59-ФЗ «О порядке рассмотрений обращений граждан Российской Федер</w:t>
      </w:r>
      <w:r w:rsidRPr="00222242">
        <w:rPr>
          <w:rFonts w:ascii="Times New Roman" w:hAnsi="Times New Roman"/>
          <w:bCs/>
          <w:sz w:val="24"/>
          <w:szCs w:val="24"/>
        </w:rPr>
        <w:t>а</w:t>
      </w:r>
      <w:r w:rsidRPr="00222242">
        <w:rPr>
          <w:rFonts w:ascii="Times New Roman" w:hAnsi="Times New Roman"/>
          <w:bCs/>
          <w:sz w:val="24"/>
          <w:szCs w:val="24"/>
        </w:rPr>
        <w:t>ции».</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 xml:space="preserve">5.3. </w:t>
      </w:r>
      <w:r w:rsidRPr="00222242">
        <w:rPr>
          <w:rFonts w:ascii="Times New Roman" w:hAnsi="Times New Roman"/>
          <w:sz w:val="24"/>
          <w:szCs w:val="24"/>
        </w:rPr>
        <w:t>Основания для приостановления рассмотрения жалобы отсу</w:t>
      </w:r>
      <w:r w:rsidRPr="00222242">
        <w:rPr>
          <w:rFonts w:ascii="Times New Roman" w:hAnsi="Times New Roman"/>
          <w:sz w:val="24"/>
          <w:szCs w:val="24"/>
        </w:rPr>
        <w:t>т</w:t>
      </w:r>
      <w:r w:rsidRPr="00222242">
        <w:rPr>
          <w:rFonts w:ascii="Times New Roman" w:hAnsi="Times New Roman"/>
          <w:sz w:val="24"/>
          <w:szCs w:val="24"/>
        </w:rPr>
        <w:t>ствуют.</w:t>
      </w:r>
      <w:r w:rsidRPr="00222242">
        <w:rPr>
          <w:rFonts w:ascii="Times New Roman" w:eastAsia="Calibri" w:hAnsi="Times New Roman"/>
          <w:sz w:val="24"/>
          <w:szCs w:val="24"/>
        </w:rPr>
        <w:t xml:space="preserve"> </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5.4.Основанием для начала досудебного (внесудебного) обжал</w:t>
      </w:r>
      <w:r w:rsidRPr="00222242">
        <w:rPr>
          <w:rFonts w:ascii="Times New Roman" w:eastAsia="Calibri" w:hAnsi="Times New Roman"/>
          <w:sz w:val="24"/>
          <w:szCs w:val="24"/>
        </w:rPr>
        <w:t>о</w:t>
      </w:r>
      <w:r w:rsidRPr="00222242">
        <w:rPr>
          <w:rFonts w:ascii="Times New Roman" w:eastAsia="Calibri" w:hAnsi="Times New Roman"/>
          <w:sz w:val="24"/>
          <w:szCs w:val="24"/>
        </w:rPr>
        <w:t>вания является поступление жалобы (обращения) в администрацию п</w:t>
      </w:r>
      <w:r w:rsidRPr="00222242">
        <w:rPr>
          <w:rFonts w:ascii="Times New Roman" w:eastAsia="Calibri" w:hAnsi="Times New Roman"/>
          <w:sz w:val="24"/>
          <w:szCs w:val="24"/>
        </w:rPr>
        <w:t>о</w:t>
      </w:r>
      <w:r w:rsidRPr="00222242">
        <w:rPr>
          <w:rFonts w:ascii="Times New Roman" w:eastAsia="Calibri" w:hAnsi="Times New Roman"/>
          <w:sz w:val="24"/>
          <w:szCs w:val="24"/>
        </w:rPr>
        <w:t>селка Нижний Ингаш Нижнеингашского района Красноярского края, поступившей лично от заявителя (уполномоченного лица), направле</w:t>
      </w:r>
      <w:r w:rsidRPr="00222242">
        <w:rPr>
          <w:rFonts w:ascii="Times New Roman" w:eastAsia="Calibri" w:hAnsi="Times New Roman"/>
          <w:sz w:val="24"/>
          <w:szCs w:val="24"/>
        </w:rPr>
        <w:t>н</w:t>
      </w:r>
      <w:r w:rsidRPr="00222242">
        <w:rPr>
          <w:rFonts w:ascii="Times New Roman" w:eastAsia="Calibri" w:hAnsi="Times New Roman"/>
          <w:sz w:val="24"/>
          <w:szCs w:val="24"/>
        </w:rPr>
        <w:t>ной в виде почтового отправления либо в электронной форме.</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w:t>
      </w:r>
      <w:r w:rsidRPr="00222242">
        <w:rPr>
          <w:rFonts w:ascii="Times New Roman" w:eastAsia="Calibri" w:hAnsi="Times New Roman"/>
          <w:sz w:val="24"/>
          <w:szCs w:val="24"/>
        </w:rPr>
        <w:t>о</w:t>
      </w:r>
      <w:r w:rsidRPr="00222242">
        <w:rPr>
          <w:rFonts w:ascii="Times New Roman" w:eastAsia="Calibri" w:hAnsi="Times New Roman"/>
          <w:sz w:val="24"/>
          <w:szCs w:val="24"/>
        </w:rPr>
        <w:t>следнее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w:t>
      </w:r>
      <w:r w:rsidRPr="00222242">
        <w:rPr>
          <w:rFonts w:ascii="Times New Roman" w:eastAsia="Calibri" w:hAnsi="Times New Roman"/>
          <w:sz w:val="24"/>
          <w:szCs w:val="24"/>
        </w:rPr>
        <w:t>е</w:t>
      </w:r>
      <w:r w:rsidRPr="00222242">
        <w:rPr>
          <w:rFonts w:ascii="Times New Roman" w:eastAsia="Calibri" w:hAnsi="Times New Roman"/>
          <w:sz w:val="24"/>
          <w:szCs w:val="24"/>
        </w:rPr>
        <w:t>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 – либо обязанность, ст</w:t>
      </w:r>
      <w:r w:rsidRPr="00222242">
        <w:rPr>
          <w:rFonts w:ascii="Times New Roman" w:eastAsia="Calibri" w:hAnsi="Times New Roman"/>
          <w:sz w:val="24"/>
          <w:szCs w:val="24"/>
        </w:rPr>
        <w:t>а</w:t>
      </w:r>
      <w:r w:rsidRPr="00222242">
        <w:rPr>
          <w:rFonts w:ascii="Times New Roman" w:eastAsia="Calibri" w:hAnsi="Times New Roman"/>
          <w:sz w:val="24"/>
          <w:szCs w:val="24"/>
        </w:rPr>
        <w:t>вится личная подпись и дата.</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В подтверждение доводов к жалобе могут прилагаться документы и материалы либо их копии.</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5.5. Заявитель имеет право на получение информации и докуме</w:t>
      </w:r>
      <w:r w:rsidRPr="00222242">
        <w:rPr>
          <w:rFonts w:ascii="Times New Roman" w:eastAsia="Calibri" w:hAnsi="Times New Roman"/>
          <w:sz w:val="24"/>
          <w:szCs w:val="24"/>
        </w:rPr>
        <w:t>н</w:t>
      </w:r>
      <w:r w:rsidRPr="00222242">
        <w:rPr>
          <w:rFonts w:ascii="Times New Roman" w:eastAsia="Calibri" w:hAnsi="Times New Roman"/>
          <w:sz w:val="24"/>
          <w:szCs w:val="24"/>
        </w:rPr>
        <w:t>тов, необходимых для обоснования и рассмотрения жалобы, при усл</w:t>
      </w:r>
      <w:r w:rsidRPr="00222242">
        <w:rPr>
          <w:rFonts w:ascii="Times New Roman" w:eastAsia="Calibri" w:hAnsi="Times New Roman"/>
          <w:sz w:val="24"/>
          <w:szCs w:val="24"/>
        </w:rPr>
        <w:t>о</w:t>
      </w:r>
      <w:r w:rsidRPr="00222242">
        <w:rPr>
          <w:rFonts w:ascii="Times New Roman" w:eastAsia="Calibri" w:hAnsi="Times New Roman"/>
          <w:sz w:val="24"/>
          <w:szCs w:val="24"/>
        </w:rPr>
        <w:t>вии, что это не затрагивает интересы других лиц и что указанные док</w:t>
      </w:r>
      <w:r w:rsidRPr="00222242">
        <w:rPr>
          <w:rFonts w:ascii="Times New Roman" w:eastAsia="Calibri" w:hAnsi="Times New Roman"/>
          <w:sz w:val="24"/>
          <w:szCs w:val="24"/>
        </w:rPr>
        <w:t>у</w:t>
      </w:r>
      <w:r w:rsidRPr="00222242">
        <w:rPr>
          <w:rFonts w:ascii="Times New Roman" w:eastAsia="Calibri" w:hAnsi="Times New Roman"/>
          <w:sz w:val="24"/>
          <w:szCs w:val="24"/>
        </w:rPr>
        <w:t xml:space="preserve">менты не содержат сведения, составляющие государственную или иную </w:t>
      </w:r>
      <w:r w:rsidRPr="00222242">
        <w:rPr>
          <w:rFonts w:ascii="Times New Roman" w:eastAsia="Calibri" w:hAnsi="Times New Roman"/>
          <w:sz w:val="24"/>
          <w:szCs w:val="24"/>
        </w:rPr>
        <w:lastRenderedPageBreak/>
        <w:t>охраняемую законодательством Российской Федерации тайну.</w:t>
      </w:r>
    </w:p>
    <w:p w:rsidR="00823858" w:rsidRPr="00222242" w:rsidRDefault="00823858" w:rsidP="00823858">
      <w:pPr>
        <w:widowControl w:val="0"/>
        <w:autoSpaceDE w:val="0"/>
        <w:autoSpaceDN w:val="0"/>
        <w:adjustRightInd w:val="0"/>
        <w:ind w:right="-2" w:firstLine="709"/>
        <w:jc w:val="both"/>
        <w:rPr>
          <w:rFonts w:ascii="Times New Roman" w:eastAsia="Calibri" w:hAnsi="Times New Roman"/>
          <w:sz w:val="24"/>
          <w:szCs w:val="24"/>
        </w:rPr>
      </w:pPr>
      <w:r w:rsidRPr="00222242">
        <w:rPr>
          <w:rFonts w:ascii="Times New Roman" w:eastAsia="Calibri" w:hAnsi="Times New Roman"/>
          <w:sz w:val="24"/>
          <w:szCs w:val="24"/>
        </w:rPr>
        <w:t xml:space="preserve">5.6. В порядке внесудебного обжалования заявитель имеет право обратиться с жалобой устно или письменно к </w:t>
      </w:r>
      <w:r w:rsidRPr="00222242">
        <w:rPr>
          <w:rFonts w:ascii="Times New Roman" w:hAnsi="Times New Roman"/>
          <w:sz w:val="24"/>
          <w:szCs w:val="24"/>
        </w:rPr>
        <w:t>должностному лицу</w:t>
      </w:r>
      <w:r w:rsidRPr="00222242">
        <w:rPr>
          <w:rFonts w:ascii="Times New Roman" w:eastAsia="Calibri" w:hAnsi="Times New Roman"/>
          <w:sz w:val="24"/>
          <w:szCs w:val="24"/>
        </w:rPr>
        <w:t>.</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5.7. Жалоба рассматривается в течение 30 дней со дня его регис</w:t>
      </w:r>
      <w:r w:rsidRPr="00222242">
        <w:rPr>
          <w:rFonts w:ascii="Times New Roman" w:hAnsi="Times New Roman"/>
          <w:sz w:val="24"/>
          <w:szCs w:val="24"/>
        </w:rPr>
        <w:t>т</w:t>
      </w:r>
      <w:r w:rsidRPr="00222242">
        <w:rPr>
          <w:rFonts w:ascii="Times New Roman" w:hAnsi="Times New Roman"/>
          <w:sz w:val="24"/>
          <w:szCs w:val="24"/>
        </w:rPr>
        <w:t>рации в администрации поселка Нижний Ингаш Нижнеингашского ра</w:t>
      </w:r>
      <w:r w:rsidRPr="00222242">
        <w:rPr>
          <w:rFonts w:ascii="Times New Roman" w:hAnsi="Times New Roman"/>
          <w:sz w:val="24"/>
          <w:szCs w:val="24"/>
        </w:rPr>
        <w:t>й</w:t>
      </w:r>
      <w:r w:rsidRPr="00222242">
        <w:rPr>
          <w:rFonts w:ascii="Times New Roman" w:hAnsi="Times New Roman"/>
          <w:sz w:val="24"/>
          <w:szCs w:val="24"/>
        </w:rPr>
        <w:t>она Красноярского края.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В исключительных случаях должностное лицо вправе продлить срок рассмотрения жалобы не более чем на 30 дней, уведомив о продлении ср</w:t>
      </w:r>
      <w:r w:rsidRPr="00222242">
        <w:rPr>
          <w:rFonts w:ascii="Times New Roman" w:hAnsi="Times New Roman"/>
          <w:sz w:val="24"/>
          <w:szCs w:val="24"/>
        </w:rPr>
        <w:t>о</w:t>
      </w:r>
      <w:r w:rsidRPr="00222242">
        <w:rPr>
          <w:rFonts w:ascii="Times New Roman" w:hAnsi="Times New Roman"/>
          <w:sz w:val="24"/>
          <w:szCs w:val="24"/>
        </w:rPr>
        <w:t>ка ее рассмотрения заинтересованное лицо.</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5.8. Результатами досудебного (внесудебного) обжалования явл</w:t>
      </w:r>
      <w:r w:rsidRPr="00222242">
        <w:rPr>
          <w:rFonts w:ascii="Times New Roman" w:hAnsi="Times New Roman"/>
          <w:sz w:val="24"/>
          <w:szCs w:val="24"/>
        </w:rPr>
        <w:t>я</w:t>
      </w:r>
      <w:r w:rsidRPr="00222242">
        <w:rPr>
          <w:rFonts w:ascii="Times New Roman" w:hAnsi="Times New Roman"/>
          <w:sz w:val="24"/>
          <w:szCs w:val="24"/>
        </w:rPr>
        <w:t>ются:</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признание правомерным действия (бездействия) и (или) решения должностного лица, осуществляемых и принятых при исполнении м</w:t>
      </w:r>
      <w:r w:rsidRPr="00222242">
        <w:rPr>
          <w:rFonts w:ascii="Times New Roman" w:hAnsi="Times New Roman"/>
          <w:sz w:val="24"/>
          <w:szCs w:val="24"/>
        </w:rPr>
        <w:t>у</w:t>
      </w:r>
      <w:r w:rsidRPr="00222242">
        <w:rPr>
          <w:rFonts w:ascii="Times New Roman" w:hAnsi="Times New Roman"/>
          <w:sz w:val="24"/>
          <w:szCs w:val="24"/>
        </w:rPr>
        <w:t>ниципальной функции, и отказ в удовлетворении жалобы;</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нарушений мер ответственности, предусмотренных законодательс</w:t>
      </w:r>
      <w:r w:rsidRPr="00222242">
        <w:rPr>
          <w:rFonts w:ascii="Times New Roman" w:hAnsi="Times New Roman"/>
          <w:sz w:val="24"/>
          <w:szCs w:val="24"/>
        </w:rPr>
        <w:t>т</w:t>
      </w:r>
      <w:r w:rsidRPr="00222242">
        <w:rPr>
          <w:rFonts w:ascii="Times New Roman" w:hAnsi="Times New Roman"/>
          <w:sz w:val="24"/>
          <w:szCs w:val="24"/>
        </w:rPr>
        <w:t xml:space="preserve">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 </w:t>
      </w:r>
    </w:p>
    <w:p w:rsidR="00823858" w:rsidRPr="00222242" w:rsidRDefault="00823858" w:rsidP="00823858">
      <w:pPr>
        <w:autoSpaceDE w:val="0"/>
        <w:autoSpaceDN w:val="0"/>
        <w:adjustRightInd w:val="0"/>
        <w:ind w:firstLine="709"/>
        <w:jc w:val="both"/>
        <w:rPr>
          <w:rFonts w:ascii="Times New Roman" w:hAnsi="Times New Roman"/>
          <w:sz w:val="24"/>
          <w:szCs w:val="24"/>
        </w:rPr>
      </w:pPr>
      <w:r w:rsidRPr="00222242">
        <w:rPr>
          <w:rFonts w:ascii="Times New Roman" w:hAnsi="Times New Roman"/>
          <w:sz w:val="24"/>
          <w:szCs w:val="24"/>
        </w:rPr>
        <w:t>Заявителю (заинтересованному лицу) направляется уведомление о принятии решения и действиях, проведенных в соответствии с прин</w:t>
      </w:r>
      <w:r w:rsidRPr="00222242">
        <w:rPr>
          <w:rFonts w:ascii="Times New Roman" w:hAnsi="Times New Roman"/>
          <w:sz w:val="24"/>
          <w:szCs w:val="24"/>
        </w:rPr>
        <w:t>я</w:t>
      </w:r>
      <w:r w:rsidRPr="00222242">
        <w:rPr>
          <w:rFonts w:ascii="Times New Roman" w:hAnsi="Times New Roman"/>
          <w:sz w:val="24"/>
          <w:szCs w:val="24"/>
        </w:rPr>
        <w:t xml:space="preserve">тым решением. </w:t>
      </w:r>
    </w:p>
    <w:p w:rsidR="00823858" w:rsidRPr="00222242" w:rsidRDefault="00823858" w:rsidP="00823858">
      <w:pPr>
        <w:widowControl w:val="0"/>
        <w:autoSpaceDE w:val="0"/>
        <w:autoSpaceDN w:val="0"/>
        <w:adjustRightInd w:val="0"/>
        <w:ind w:right="-2" w:firstLine="709"/>
        <w:jc w:val="both"/>
        <w:rPr>
          <w:rFonts w:ascii="Times New Roman" w:hAnsi="Times New Roman"/>
          <w:sz w:val="24"/>
          <w:szCs w:val="24"/>
        </w:rPr>
      </w:pPr>
    </w:p>
    <w:p w:rsidR="00823858" w:rsidRPr="00222242" w:rsidRDefault="00823858" w:rsidP="00823858">
      <w:pPr>
        <w:autoSpaceDE w:val="0"/>
        <w:autoSpaceDN w:val="0"/>
        <w:adjustRightInd w:val="0"/>
        <w:jc w:val="both"/>
        <w:rPr>
          <w:rFonts w:ascii="Times New Roman" w:hAnsi="Times New Roman"/>
          <w:sz w:val="24"/>
          <w:szCs w:val="24"/>
        </w:rPr>
      </w:pPr>
    </w:p>
    <w:p w:rsidR="00823858" w:rsidRPr="00222242" w:rsidRDefault="00823858" w:rsidP="00823858">
      <w:pPr>
        <w:autoSpaceDE w:val="0"/>
        <w:autoSpaceDN w:val="0"/>
        <w:adjustRightInd w:val="0"/>
        <w:jc w:val="both"/>
        <w:rPr>
          <w:rFonts w:ascii="Times New Roman" w:eastAsia="Calibri" w:hAnsi="Times New Roman"/>
          <w:sz w:val="24"/>
          <w:szCs w:val="24"/>
        </w:rPr>
      </w:pPr>
    </w:p>
    <w:p w:rsidR="00823858" w:rsidRDefault="00823858" w:rsidP="00823858">
      <w:pPr>
        <w:autoSpaceDE w:val="0"/>
        <w:autoSpaceDN w:val="0"/>
        <w:adjustRightInd w:val="0"/>
        <w:jc w:val="both"/>
        <w:rPr>
          <w:rFonts w:ascii="Times New Roman" w:eastAsia="Calibri" w:hAnsi="Times New Roman"/>
          <w:sz w:val="24"/>
          <w:szCs w:val="24"/>
        </w:rPr>
      </w:pPr>
    </w:p>
    <w:p w:rsidR="00C85334" w:rsidRDefault="00C85334" w:rsidP="00823858">
      <w:pPr>
        <w:autoSpaceDE w:val="0"/>
        <w:autoSpaceDN w:val="0"/>
        <w:adjustRightInd w:val="0"/>
        <w:jc w:val="both"/>
        <w:rPr>
          <w:rFonts w:ascii="Times New Roman" w:eastAsia="Calibri" w:hAnsi="Times New Roman"/>
          <w:sz w:val="24"/>
          <w:szCs w:val="24"/>
        </w:rPr>
      </w:pPr>
    </w:p>
    <w:p w:rsidR="00C85334" w:rsidRDefault="00C85334" w:rsidP="00823858">
      <w:pPr>
        <w:autoSpaceDE w:val="0"/>
        <w:autoSpaceDN w:val="0"/>
        <w:adjustRightInd w:val="0"/>
        <w:jc w:val="both"/>
        <w:rPr>
          <w:rFonts w:ascii="Times New Roman" w:eastAsia="Calibri" w:hAnsi="Times New Roman"/>
          <w:sz w:val="24"/>
          <w:szCs w:val="24"/>
        </w:rPr>
      </w:pPr>
    </w:p>
    <w:p w:rsidR="00C85334" w:rsidRDefault="00C85334" w:rsidP="00823858">
      <w:pPr>
        <w:autoSpaceDE w:val="0"/>
        <w:autoSpaceDN w:val="0"/>
        <w:adjustRightInd w:val="0"/>
        <w:jc w:val="both"/>
        <w:rPr>
          <w:rFonts w:ascii="Times New Roman" w:eastAsia="Calibri" w:hAnsi="Times New Roman"/>
          <w:sz w:val="24"/>
          <w:szCs w:val="24"/>
        </w:rPr>
      </w:pPr>
    </w:p>
    <w:p w:rsidR="00C85334" w:rsidRDefault="00C85334" w:rsidP="00823858">
      <w:pPr>
        <w:autoSpaceDE w:val="0"/>
        <w:autoSpaceDN w:val="0"/>
        <w:adjustRightInd w:val="0"/>
        <w:jc w:val="both"/>
        <w:rPr>
          <w:rFonts w:ascii="Times New Roman" w:eastAsia="Calibri" w:hAnsi="Times New Roman"/>
          <w:sz w:val="24"/>
          <w:szCs w:val="24"/>
        </w:rPr>
      </w:pPr>
    </w:p>
    <w:p w:rsidR="00C85334" w:rsidRDefault="00C85334" w:rsidP="00823858">
      <w:pPr>
        <w:autoSpaceDE w:val="0"/>
        <w:autoSpaceDN w:val="0"/>
        <w:adjustRightInd w:val="0"/>
        <w:jc w:val="both"/>
        <w:rPr>
          <w:rFonts w:ascii="Times New Roman" w:eastAsia="Calibri" w:hAnsi="Times New Roman"/>
          <w:sz w:val="24"/>
          <w:szCs w:val="24"/>
        </w:rPr>
      </w:pPr>
    </w:p>
    <w:p w:rsidR="00C85334" w:rsidRDefault="00C85334" w:rsidP="00823858">
      <w:pPr>
        <w:autoSpaceDE w:val="0"/>
        <w:autoSpaceDN w:val="0"/>
        <w:adjustRightInd w:val="0"/>
        <w:jc w:val="both"/>
        <w:rPr>
          <w:rFonts w:ascii="Times New Roman" w:eastAsia="Calibri" w:hAnsi="Times New Roman"/>
          <w:sz w:val="24"/>
          <w:szCs w:val="24"/>
        </w:rPr>
      </w:pPr>
    </w:p>
    <w:p w:rsidR="00823858" w:rsidRPr="00C85334" w:rsidRDefault="00823858" w:rsidP="00C85334">
      <w:pPr>
        <w:pStyle w:val="aff1"/>
        <w:jc w:val="right"/>
        <w:rPr>
          <w:rFonts w:eastAsia="Calibri"/>
          <w:sz w:val="18"/>
          <w:szCs w:val="18"/>
        </w:rPr>
      </w:pPr>
      <w:r w:rsidRPr="00C85334">
        <w:rPr>
          <w:rFonts w:eastAsia="Calibri"/>
          <w:sz w:val="18"/>
          <w:szCs w:val="18"/>
        </w:rPr>
        <w:t>Приложение 1</w:t>
      </w:r>
    </w:p>
    <w:p w:rsidR="00823858" w:rsidRPr="00C85334" w:rsidRDefault="00823858" w:rsidP="00C85334">
      <w:pPr>
        <w:pStyle w:val="aff1"/>
        <w:jc w:val="right"/>
        <w:rPr>
          <w:rFonts w:eastAsia="Calibri"/>
          <w:sz w:val="18"/>
          <w:szCs w:val="18"/>
        </w:rPr>
      </w:pPr>
      <w:r w:rsidRPr="00C85334">
        <w:rPr>
          <w:rFonts w:eastAsia="Calibri"/>
          <w:sz w:val="18"/>
          <w:szCs w:val="18"/>
        </w:rPr>
        <w:t>к Административному регламенту</w:t>
      </w:r>
    </w:p>
    <w:p w:rsidR="00823858" w:rsidRPr="00C85334" w:rsidRDefault="00823858" w:rsidP="00C85334">
      <w:pPr>
        <w:pStyle w:val="aff1"/>
        <w:jc w:val="center"/>
        <w:rPr>
          <w:rFonts w:eastAsia="Calibri"/>
          <w:b/>
          <w:sz w:val="24"/>
          <w:szCs w:val="24"/>
        </w:rPr>
      </w:pPr>
      <w:r w:rsidRPr="00C85334">
        <w:rPr>
          <w:rFonts w:eastAsia="Calibri"/>
          <w:b/>
          <w:sz w:val="24"/>
          <w:szCs w:val="24"/>
        </w:rPr>
        <w:t>БЛОК-СХЕМА</w:t>
      </w:r>
    </w:p>
    <w:p w:rsidR="00823858" w:rsidRPr="00C85334" w:rsidRDefault="00823858" w:rsidP="00C85334">
      <w:pPr>
        <w:pStyle w:val="aff1"/>
        <w:jc w:val="center"/>
        <w:rPr>
          <w:rFonts w:eastAsia="Calibri"/>
          <w:b/>
          <w:sz w:val="24"/>
          <w:szCs w:val="24"/>
        </w:rPr>
      </w:pPr>
      <w:r w:rsidRPr="00C85334">
        <w:rPr>
          <w:rFonts w:eastAsia="Calibri"/>
          <w:b/>
          <w:sz w:val="24"/>
          <w:szCs w:val="24"/>
        </w:rPr>
        <w:t>ИСПОЛНЕНИЯ МУНИЦИПАЛЬНОЙ ФУНКЦИИ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6"/>
        <w:gridCol w:w="130"/>
        <w:gridCol w:w="119"/>
        <w:gridCol w:w="136"/>
        <w:gridCol w:w="3384"/>
        <w:gridCol w:w="27"/>
        <w:gridCol w:w="222"/>
        <w:gridCol w:w="33"/>
        <w:gridCol w:w="3614"/>
      </w:tblGrid>
      <w:tr w:rsidR="00823858" w:rsidRPr="00222242" w:rsidTr="00C85334">
        <w:tc>
          <w:tcPr>
            <w:tcW w:w="10341" w:type="dxa"/>
            <w:gridSpan w:val="9"/>
            <w:tcBorders>
              <w:bottom w:val="single" w:sz="4" w:space="0" w:color="auto"/>
            </w:tcBorders>
          </w:tcPr>
          <w:p w:rsidR="00823858" w:rsidRPr="00222242" w:rsidRDefault="00823858" w:rsidP="00C85334">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lastRenderedPageBreak/>
              <w:t xml:space="preserve">Принятие решения о </w:t>
            </w:r>
            <w:r w:rsidRPr="00222242">
              <w:rPr>
                <w:rFonts w:ascii="Times New Roman" w:eastAsia="Calibri" w:hAnsi="Times New Roman"/>
                <w:color w:val="000000"/>
                <w:sz w:val="24"/>
                <w:szCs w:val="24"/>
              </w:rPr>
              <w:t>подготовке программы профилактики нарушений, пр</w:t>
            </w:r>
            <w:r w:rsidRPr="00222242">
              <w:rPr>
                <w:rFonts w:ascii="Times New Roman" w:eastAsia="Calibri" w:hAnsi="Times New Roman"/>
                <w:color w:val="000000"/>
                <w:sz w:val="24"/>
                <w:szCs w:val="24"/>
              </w:rPr>
              <w:t>о</w:t>
            </w:r>
            <w:r w:rsidRPr="00222242">
              <w:rPr>
                <w:rFonts w:ascii="Times New Roman" w:eastAsia="Calibri" w:hAnsi="Times New Roman"/>
                <w:color w:val="000000"/>
                <w:sz w:val="24"/>
                <w:szCs w:val="24"/>
              </w:rPr>
              <w:t xml:space="preserve">ведении </w:t>
            </w:r>
            <w:r w:rsidRPr="00222242">
              <w:rPr>
                <w:rFonts w:ascii="Times New Roman" w:eastAsia="Calibri" w:hAnsi="Times New Roman"/>
                <w:sz w:val="24"/>
                <w:szCs w:val="24"/>
              </w:rPr>
              <w:t>проверки</w:t>
            </w:r>
          </w:p>
        </w:tc>
      </w:tr>
      <w:tr w:rsidR="00823858" w:rsidRPr="00222242" w:rsidTr="00C85334">
        <w:tc>
          <w:tcPr>
            <w:tcW w:w="2676" w:type="dxa"/>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Прямая со стрелкой 4" o:spid="_x0000_s1032" type="#_x0000_t32" style="position:absolute;left:0;text-align:left;margin-left:91.65pt;margin-top:-.1pt;width:0;height:11.25pt;z-index:251666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">
                  <v:stroke endarrow="open"/>
                </v:shape>
              </w:pict>
            </w:r>
          </w:p>
        </w:tc>
        <w:tc>
          <w:tcPr>
            <w:tcW w:w="249" w:type="dxa"/>
            <w:gridSpan w:val="2"/>
            <w:vMerge w:val="restart"/>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520" w:type="dxa"/>
            <w:gridSpan w:val="2"/>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2" o:spid="_x0000_s1030" type="#_x0000_t32" style="position:absolute;left:0;text-align:left;margin-left:120.7pt;margin-top:.65pt;width:0;height:10.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">
                  <v:stroke endarrow="open"/>
                </v:shape>
              </w:pict>
            </w:r>
          </w:p>
        </w:tc>
        <w:tc>
          <w:tcPr>
            <w:tcW w:w="249" w:type="dxa"/>
            <w:gridSpan w:val="2"/>
            <w:vMerge w:val="restart"/>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47" w:type="dxa"/>
            <w:gridSpan w:val="2"/>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3" o:spid="_x0000_s1031" type="#_x0000_t32" style="position:absolute;left:0;text-align:left;margin-left:129.35pt;margin-top:-.1pt;width:.75pt;height:11.25pt;flip:x;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">
                  <v:stroke endarrow="open"/>
                </v:shape>
              </w:pict>
            </w:r>
          </w:p>
        </w:tc>
      </w:tr>
      <w:tr w:rsidR="00823858" w:rsidRPr="00222242" w:rsidTr="00C85334">
        <w:trPr>
          <w:trHeight w:val="388"/>
        </w:trPr>
        <w:tc>
          <w:tcPr>
            <w:tcW w:w="2676" w:type="dxa"/>
            <w:tcBorders>
              <w:top w:val="single" w:sz="4" w:space="0" w:color="auto"/>
              <w:bottom w:val="single" w:sz="4" w:space="0" w:color="auto"/>
            </w:tcBorders>
          </w:tcPr>
          <w:p w:rsidR="00823858" w:rsidRPr="00222242" w:rsidRDefault="00823858" w:rsidP="00C85334">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Подготовка программы профилактики наруш</w:t>
            </w:r>
            <w:r w:rsidRPr="00222242">
              <w:rPr>
                <w:rFonts w:ascii="Times New Roman" w:eastAsia="Calibri" w:hAnsi="Times New Roman"/>
                <w:sz w:val="24"/>
                <w:szCs w:val="24"/>
              </w:rPr>
              <w:t>е</w:t>
            </w:r>
            <w:r w:rsidRPr="00222242">
              <w:rPr>
                <w:rFonts w:ascii="Times New Roman" w:eastAsia="Calibri" w:hAnsi="Times New Roman"/>
                <w:sz w:val="24"/>
                <w:szCs w:val="24"/>
              </w:rPr>
              <w:t>ний</w:t>
            </w:r>
          </w:p>
        </w:tc>
        <w:tc>
          <w:tcPr>
            <w:tcW w:w="249" w:type="dxa"/>
            <w:gridSpan w:val="2"/>
            <w:vMerge/>
            <w:tcBorders>
              <w:bottom w:val="nil"/>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520" w:type="dxa"/>
            <w:gridSpan w:val="2"/>
            <w:tcBorders>
              <w:left w:val="single" w:sz="4" w:space="0" w:color="auto"/>
              <w:bottom w:val="single" w:sz="4" w:space="0" w:color="auto"/>
            </w:tcBorders>
          </w:tcPr>
          <w:p w:rsidR="00823858" w:rsidRPr="00222242" w:rsidRDefault="00823858" w:rsidP="00C85334">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Подготовка проекта плана пров</w:t>
            </w:r>
            <w:r w:rsidRPr="00222242">
              <w:rPr>
                <w:rFonts w:ascii="Times New Roman" w:eastAsia="Calibri" w:hAnsi="Times New Roman"/>
                <w:sz w:val="24"/>
                <w:szCs w:val="24"/>
              </w:rPr>
              <w:t>е</w:t>
            </w:r>
            <w:r w:rsidRPr="00222242">
              <w:rPr>
                <w:rFonts w:ascii="Times New Roman" w:eastAsia="Calibri" w:hAnsi="Times New Roman"/>
                <w:sz w:val="24"/>
                <w:szCs w:val="24"/>
              </w:rPr>
              <w:t>рок</w:t>
            </w:r>
          </w:p>
        </w:tc>
        <w:tc>
          <w:tcPr>
            <w:tcW w:w="249" w:type="dxa"/>
            <w:gridSpan w:val="2"/>
            <w:vMerge/>
            <w:tcBorders>
              <w:bottom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47" w:type="dxa"/>
            <w:gridSpan w:val="2"/>
            <w:tcBorders>
              <w:bottom w:val="single" w:sz="4" w:space="0" w:color="auto"/>
            </w:tcBorders>
          </w:tcPr>
          <w:p w:rsidR="00823858" w:rsidRPr="00222242" w:rsidRDefault="00823858" w:rsidP="00C85334">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Подготовка внеплановой пр</w:t>
            </w:r>
            <w:r w:rsidRPr="00222242">
              <w:rPr>
                <w:rFonts w:ascii="Times New Roman" w:eastAsia="Calibri" w:hAnsi="Times New Roman"/>
                <w:sz w:val="24"/>
                <w:szCs w:val="24"/>
              </w:rPr>
              <w:t>о</w:t>
            </w:r>
            <w:r w:rsidRPr="00222242">
              <w:rPr>
                <w:rFonts w:ascii="Times New Roman" w:eastAsia="Calibri" w:hAnsi="Times New Roman"/>
                <w:sz w:val="24"/>
                <w:szCs w:val="24"/>
              </w:rPr>
              <w:t>верки</w:t>
            </w:r>
          </w:p>
        </w:tc>
      </w:tr>
      <w:tr w:rsidR="00823858" w:rsidRPr="00222242" w:rsidTr="00C85334">
        <w:trPr>
          <w:trHeight w:val="245"/>
        </w:trPr>
        <w:tc>
          <w:tcPr>
            <w:tcW w:w="2676" w:type="dxa"/>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5" o:spid="_x0000_s1033" type="#_x0000_t32" style="position:absolute;left:0;text-align:left;margin-left:92.4pt;margin-top:.4pt;width:0;height:14.8pt;z-index:251667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">
                  <v:stroke endarrow="open"/>
                </v:shape>
              </w:pict>
            </w:r>
          </w:p>
        </w:tc>
        <w:tc>
          <w:tcPr>
            <w:tcW w:w="249"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520" w:type="dxa"/>
            <w:gridSpan w:val="2"/>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2" o:spid="_x0000_s1035" type="#_x0000_t32" style="position:absolute;left:0;text-align:left;margin-left:121.45pt;margin-top:.4pt;width:0;height:10.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">
                  <v:stroke endarrow="open"/>
                </v:shape>
              </w:pict>
            </w:r>
          </w:p>
        </w:tc>
        <w:tc>
          <w:tcPr>
            <w:tcW w:w="249"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47" w:type="dxa"/>
            <w:gridSpan w:val="2"/>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9" o:spid="_x0000_s1037" type="#_x0000_t32" style="position:absolute;left:0;text-align:left;margin-left:129.35pt;margin-top:-.35pt;width:.75pt;height:11.25pt;flip:x;z-index:251672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">
                  <v:stroke endarrow="open"/>
                </v:shape>
              </w:pict>
            </w:r>
          </w:p>
        </w:tc>
      </w:tr>
      <w:tr w:rsidR="00823858" w:rsidRPr="00222242" w:rsidTr="00C85334">
        <w:tc>
          <w:tcPr>
            <w:tcW w:w="2676" w:type="dxa"/>
            <w:tcBorders>
              <w:top w:val="single" w:sz="4" w:space="0" w:color="auto"/>
              <w:bottom w:val="single" w:sz="4" w:space="0" w:color="auto"/>
            </w:tcBorders>
            <w:vAlign w:val="center"/>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Утверждение        программы             руководителем      Д</w:t>
            </w:r>
            <w:r w:rsidRPr="00222242">
              <w:rPr>
                <w:rFonts w:ascii="Times New Roman" w:eastAsia="Calibri" w:hAnsi="Times New Roman"/>
                <w:sz w:val="24"/>
                <w:szCs w:val="24"/>
              </w:rPr>
              <w:t>е</w:t>
            </w:r>
            <w:r w:rsidRPr="00222242">
              <w:rPr>
                <w:rFonts w:ascii="Times New Roman" w:eastAsia="Calibri" w:hAnsi="Times New Roman"/>
                <w:sz w:val="24"/>
                <w:szCs w:val="24"/>
              </w:rPr>
              <w:t>партамента</w:t>
            </w:r>
          </w:p>
        </w:tc>
        <w:tc>
          <w:tcPr>
            <w:tcW w:w="249" w:type="dxa"/>
            <w:gridSpan w:val="2"/>
            <w:vMerge/>
            <w:tcBorders>
              <w:bottom w:val="single" w:sz="4" w:space="0" w:color="auto"/>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520" w:type="dxa"/>
            <w:gridSpan w:val="2"/>
            <w:tcBorders>
              <w:top w:val="single" w:sz="4" w:space="0" w:color="auto"/>
              <w:left w:val="single" w:sz="4" w:space="0" w:color="auto"/>
              <w:bottom w:val="single" w:sz="4" w:space="0" w:color="auto"/>
            </w:tcBorders>
            <w:vAlign w:val="center"/>
          </w:tcPr>
          <w:p w:rsidR="00823858" w:rsidRPr="00222242" w:rsidRDefault="00C85334" w:rsidP="00C85334">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Согласование проекта плана с органами  </w:t>
            </w:r>
            <w:r w:rsidR="00823858" w:rsidRPr="00222242">
              <w:rPr>
                <w:rFonts w:ascii="Times New Roman" w:eastAsia="Calibri" w:hAnsi="Times New Roman"/>
                <w:sz w:val="24"/>
                <w:szCs w:val="24"/>
              </w:rPr>
              <w:t>прок</w:t>
            </w:r>
            <w:r w:rsidR="00823858" w:rsidRPr="00222242">
              <w:rPr>
                <w:rFonts w:ascii="Times New Roman" w:eastAsia="Calibri" w:hAnsi="Times New Roman"/>
                <w:sz w:val="24"/>
                <w:szCs w:val="24"/>
              </w:rPr>
              <w:t>у</w:t>
            </w:r>
            <w:r w:rsidR="00823858" w:rsidRPr="00222242">
              <w:rPr>
                <w:rFonts w:ascii="Times New Roman" w:eastAsia="Calibri" w:hAnsi="Times New Roman"/>
                <w:sz w:val="24"/>
                <w:szCs w:val="24"/>
              </w:rPr>
              <w:t>ратуры (кроме плана проверок ф</w:t>
            </w:r>
            <w:r w:rsidR="00823858" w:rsidRPr="00222242">
              <w:rPr>
                <w:rFonts w:ascii="Times New Roman" w:eastAsia="Calibri" w:hAnsi="Times New Roman"/>
                <w:sz w:val="24"/>
                <w:szCs w:val="24"/>
              </w:rPr>
              <w:t>и</w:t>
            </w:r>
            <w:r w:rsidR="00823858" w:rsidRPr="00222242">
              <w:rPr>
                <w:rFonts w:ascii="Times New Roman" w:eastAsia="Calibri" w:hAnsi="Times New Roman"/>
                <w:sz w:val="24"/>
                <w:szCs w:val="24"/>
              </w:rPr>
              <w:t>зических лиц,</w:t>
            </w:r>
            <w:r>
              <w:rPr>
                <w:rFonts w:ascii="Times New Roman" w:eastAsia="Calibri" w:hAnsi="Times New Roman"/>
                <w:sz w:val="24"/>
                <w:szCs w:val="24"/>
              </w:rPr>
              <w:t xml:space="preserve"> </w:t>
            </w:r>
            <w:r w:rsidR="00823858" w:rsidRPr="00222242">
              <w:rPr>
                <w:rFonts w:ascii="Times New Roman" w:eastAsia="Calibri" w:hAnsi="Times New Roman"/>
                <w:sz w:val="24"/>
                <w:szCs w:val="24"/>
              </w:rPr>
              <w:t>не являющихся                  индивидуальным           пре</w:t>
            </w:r>
            <w:r w:rsidR="00823858" w:rsidRPr="00222242">
              <w:rPr>
                <w:rFonts w:ascii="Times New Roman" w:eastAsia="Calibri" w:hAnsi="Times New Roman"/>
                <w:sz w:val="24"/>
                <w:szCs w:val="24"/>
              </w:rPr>
              <w:t>д</w:t>
            </w:r>
            <w:r w:rsidR="00823858" w:rsidRPr="00222242">
              <w:rPr>
                <w:rFonts w:ascii="Times New Roman" w:eastAsia="Calibri" w:hAnsi="Times New Roman"/>
                <w:sz w:val="24"/>
                <w:szCs w:val="24"/>
              </w:rPr>
              <w:t>принимателями)</w:t>
            </w:r>
          </w:p>
        </w:tc>
        <w:tc>
          <w:tcPr>
            <w:tcW w:w="249" w:type="dxa"/>
            <w:gridSpan w:val="2"/>
            <w:vMerge/>
            <w:tcBorders>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47" w:type="dxa"/>
            <w:gridSpan w:val="2"/>
            <w:tcBorders>
              <w:top w:val="single" w:sz="4" w:space="0" w:color="auto"/>
              <w:bottom w:val="single" w:sz="4" w:space="0" w:color="auto"/>
            </w:tcBorders>
          </w:tcPr>
          <w:p w:rsidR="00823858" w:rsidRPr="00222242" w:rsidRDefault="00823858" w:rsidP="00C85334">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Согласование с органами прокуратуры проведения внепл</w:t>
            </w:r>
            <w:r w:rsidRPr="00222242">
              <w:rPr>
                <w:rFonts w:ascii="Times New Roman" w:eastAsia="Calibri" w:hAnsi="Times New Roman"/>
                <w:sz w:val="24"/>
                <w:szCs w:val="24"/>
              </w:rPr>
              <w:t>а</w:t>
            </w:r>
            <w:r w:rsidRPr="00222242">
              <w:rPr>
                <w:rFonts w:ascii="Times New Roman" w:eastAsia="Calibri" w:hAnsi="Times New Roman"/>
                <w:sz w:val="24"/>
                <w:szCs w:val="24"/>
              </w:rPr>
              <w:t>новой проверки  (кроме пр</w:t>
            </w:r>
            <w:r w:rsidRPr="00222242">
              <w:rPr>
                <w:rFonts w:ascii="Times New Roman" w:eastAsia="Calibri" w:hAnsi="Times New Roman"/>
                <w:sz w:val="24"/>
                <w:szCs w:val="24"/>
              </w:rPr>
              <w:t>о</w:t>
            </w:r>
            <w:r w:rsidRPr="00222242">
              <w:rPr>
                <w:rFonts w:ascii="Times New Roman" w:eastAsia="Calibri" w:hAnsi="Times New Roman"/>
                <w:sz w:val="24"/>
                <w:szCs w:val="24"/>
              </w:rPr>
              <w:t>верок  физических лиц, не являющихся                    индивидуальными          пре</w:t>
            </w:r>
            <w:r w:rsidRPr="00222242">
              <w:rPr>
                <w:rFonts w:ascii="Times New Roman" w:eastAsia="Calibri" w:hAnsi="Times New Roman"/>
                <w:sz w:val="24"/>
                <w:szCs w:val="24"/>
              </w:rPr>
              <w:t>д</w:t>
            </w:r>
            <w:r w:rsidRPr="00222242">
              <w:rPr>
                <w:rFonts w:ascii="Times New Roman" w:eastAsia="Calibri" w:hAnsi="Times New Roman"/>
                <w:sz w:val="24"/>
                <w:szCs w:val="24"/>
              </w:rPr>
              <w:t>принимателями)</w:t>
            </w:r>
          </w:p>
        </w:tc>
      </w:tr>
      <w:tr w:rsidR="00823858" w:rsidRPr="00222242" w:rsidTr="00C85334">
        <w:trPr>
          <w:trHeight w:val="207"/>
        </w:trPr>
        <w:tc>
          <w:tcPr>
            <w:tcW w:w="2676" w:type="dxa"/>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6" o:spid="_x0000_s1034" type="#_x0000_t32" style="position:absolute;left:0;text-align:left;margin-left:92.4pt;margin-top:-.1pt;width:0;height:11.25pt;z-index:25166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">
                  <v:stroke endarrow="open"/>
                </v:shape>
              </w:pict>
            </w:r>
          </w:p>
        </w:tc>
        <w:tc>
          <w:tcPr>
            <w:tcW w:w="249"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520" w:type="dxa"/>
            <w:gridSpan w:val="2"/>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3" o:spid="_x0000_s1036" type="#_x0000_t32" style="position:absolute;left:0;text-align:left;margin-left:120.7pt;margin-top:-.1pt;width:0;height:11.25pt;z-index:251671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">
                  <v:stroke endarrow="open"/>
                </v:shape>
              </w:pict>
            </w:r>
          </w:p>
        </w:tc>
        <w:tc>
          <w:tcPr>
            <w:tcW w:w="249"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47" w:type="dxa"/>
            <w:gridSpan w:val="2"/>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20" o:spid="_x0000_s1038" type="#_x0000_t32" style="position:absolute;left:0;text-align:left;margin-left:87.6pt;margin-top:-.1pt;width:.75pt;height:11.25pt;z-index:251673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">
                  <v:stroke endarrow="open"/>
                </v:shape>
              </w:pict>
            </w:r>
          </w:p>
        </w:tc>
      </w:tr>
      <w:tr w:rsidR="00823858" w:rsidRPr="00222242" w:rsidTr="00C85334">
        <w:tc>
          <w:tcPr>
            <w:tcW w:w="2806" w:type="dxa"/>
            <w:gridSpan w:val="2"/>
            <w:tcBorders>
              <w:top w:val="single" w:sz="4" w:space="0" w:color="auto"/>
              <w:left w:val="single" w:sz="4" w:space="0" w:color="auto"/>
              <w:bottom w:val="single" w:sz="4" w:space="0" w:color="auto"/>
            </w:tcBorders>
            <w:vAlign w:val="center"/>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 xml:space="preserve">Размещение            программы на       </w:t>
            </w:r>
          </w:p>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оф</w:t>
            </w:r>
            <w:r w:rsidRPr="00222242">
              <w:rPr>
                <w:rFonts w:ascii="Times New Roman" w:eastAsia="Calibri" w:hAnsi="Times New Roman"/>
                <w:sz w:val="24"/>
                <w:szCs w:val="24"/>
              </w:rPr>
              <w:t>и</w:t>
            </w:r>
            <w:r w:rsidRPr="00222242">
              <w:rPr>
                <w:rFonts w:ascii="Times New Roman" w:eastAsia="Calibri" w:hAnsi="Times New Roman"/>
                <w:sz w:val="24"/>
                <w:szCs w:val="24"/>
              </w:rPr>
              <w:t>циальном сайте</w:t>
            </w:r>
          </w:p>
        </w:tc>
        <w:tc>
          <w:tcPr>
            <w:tcW w:w="255" w:type="dxa"/>
            <w:gridSpan w:val="2"/>
            <w:vMerge w:val="restart"/>
            <w:tcBorders>
              <w:top w:val="nil"/>
              <w:bottom w:val="single" w:sz="4" w:space="0" w:color="auto"/>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411" w:type="dxa"/>
            <w:gridSpan w:val="2"/>
            <w:tcBorders>
              <w:top w:val="single" w:sz="4" w:space="0" w:color="auto"/>
              <w:left w:val="single" w:sz="4" w:space="0" w:color="auto"/>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Утверждение и размещение пл</w:t>
            </w:r>
            <w:r w:rsidRPr="00222242">
              <w:rPr>
                <w:rFonts w:ascii="Times New Roman" w:eastAsia="Calibri" w:hAnsi="Times New Roman"/>
                <w:sz w:val="24"/>
                <w:szCs w:val="24"/>
              </w:rPr>
              <w:t>а</w:t>
            </w:r>
            <w:r w:rsidRPr="00222242">
              <w:rPr>
                <w:rFonts w:ascii="Times New Roman" w:eastAsia="Calibri" w:hAnsi="Times New Roman"/>
                <w:sz w:val="24"/>
                <w:szCs w:val="24"/>
              </w:rPr>
              <w:t xml:space="preserve">на </w:t>
            </w:r>
          </w:p>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на официальном сайте</w:t>
            </w:r>
          </w:p>
        </w:tc>
        <w:tc>
          <w:tcPr>
            <w:tcW w:w="255" w:type="dxa"/>
            <w:gridSpan w:val="2"/>
            <w:vMerge w:val="restart"/>
            <w:tcBorders>
              <w:top w:val="nil"/>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14" w:type="dxa"/>
            <w:tcBorders>
              <w:top w:val="single" w:sz="4" w:space="0" w:color="auto"/>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 xml:space="preserve">Размещение данных о        </w:t>
            </w:r>
          </w:p>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с</w:t>
            </w:r>
            <w:r w:rsidRPr="00222242">
              <w:rPr>
                <w:rFonts w:ascii="Times New Roman" w:eastAsia="Calibri" w:hAnsi="Times New Roman"/>
                <w:sz w:val="24"/>
                <w:szCs w:val="24"/>
              </w:rPr>
              <w:t>о</w:t>
            </w:r>
            <w:r w:rsidRPr="00222242">
              <w:rPr>
                <w:rFonts w:ascii="Times New Roman" w:eastAsia="Calibri" w:hAnsi="Times New Roman"/>
                <w:sz w:val="24"/>
                <w:szCs w:val="24"/>
              </w:rPr>
              <w:t>гласованной внеплановой проверке на официальном сайте</w:t>
            </w:r>
          </w:p>
        </w:tc>
      </w:tr>
      <w:tr w:rsidR="00823858" w:rsidRPr="00222242" w:rsidTr="00C85334">
        <w:trPr>
          <w:trHeight w:val="135"/>
        </w:trPr>
        <w:tc>
          <w:tcPr>
            <w:tcW w:w="2806" w:type="dxa"/>
            <w:gridSpan w:val="2"/>
            <w:vMerge w:val="restart"/>
            <w:tcBorders>
              <w:top w:val="single" w:sz="4" w:space="0" w:color="auto"/>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411" w:type="dxa"/>
            <w:gridSpan w:val="2"/>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4" o:spid="_x0000_s1043" type="#_x0000_t32" style="position:absolute;left:0;text-align:left;margin-left:120.7pt;margin-top:-.8pt;width:0;height:10.5pt;z-index:251678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">
                  <v:stroke endarrow="open"/>
                </v:shape>
              </w:pict>
            </w:r>
          </w:p>
        </w:tc>
        <w:tc>
          <w:tcPr>
            <w:tcW w:w="255" w:type="dxa"/>
            <w:gridSpan w:val="2"/>
            <w:vMerge/>
            <w:tcBorders>
              <w:top w:val="single" w:sz="4" w:space="0" w:color="auto"/>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3614" w:type="dxa"/>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21" o:spid="_x0000_s1044" type="#_x0000_t32" style="position:absolute;left:0;text-align:left;margin-left:130.1pt;margin-top:-.05pt;width:0;height:9.75pt;z-index:251679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">
                  <v:stroke endarrow="open"/>
                </v:shape>
              </w:pict>
            </w:r>
          </w:p>
        </w:tc>
      </w:tr>
      <w:tr w:rsidR="00823858" w:rsidRPr="00222242" w:rsidTr="00C85334">
        <w:trPr>
          <w:trHeight w:val="243"/>
        </w:trPr>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left w:val="single" w:sz="4" w:space="0" w:color="auto"/>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Приказ о проведении проверки</w:t>
            </w:r>
          </w:p>
        </w:tc>
      </w:tr>
      <w:tr w:rsidR="00823858" w:rsidRPr="00222242" w:rsidTr="00C85334">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5" o:spid="_x0000_s1042" type="#_x0000_t32" style="position:absolute;left:0;text-align:left;margin-left:260.95pt;margin-top:.05pt;width:0;height:9.75pt;z-index:251677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YL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1Mn55N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">
                  <v:stroke endarrow="open"/>
                </v:shape>
              </w:pict>
            </w:r>
          </w:p>
        </w:tc>
      </w:tr>
      <w:tr w:rsidR="00823858" w:rsidRPr="00222242" w:rsidTr="00C85334">
        <w:trPr>
          <w:trHeight w:val="179"/>
        </w:trPr>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top w:val="single" w:sz="4" w:space="0" w:color="auto"/>
              <w:left w:val="single" w:sz="4" w:space="0" w:color="auto"/>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Уведомление о проведении проверки</w:t>
            </w:r>
          </w:p>
        </w:tc>
      </w:tr>
      <w:tr w:rsidR="00823858" w:rsidRPr="00222242" w:rsidTr="00C85334">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6" o:spid="_x0000_s1041" type="#_x0000_t32" style="position:absolute;left:0;text-align:left;margin-left:262.45pt;margin-top:-.7pt;width:0;height:10.5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">
                  <v:stroke endarrow="open"/>
                </v:shape>
              </w:pict>
            </w:r>
          </w:p>
        </w:tc>
      </w:tr>
      <w:tr w:rsidR="00823858" w:rsidRPr="00222242" w:rsidTr="00C85334">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left w:val="single" w:sz="4" w:space="0" w:color="auto"/>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Проведение документарной, выездной проверки</w:t>
            </w:r>
          </w:p>
        </w:tc>
      </w:tr>
      <w:tr w:rsidR="00823858" w:rsidRPr="00222242" w:rsidTr="00C85334">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7" o:spid="_x0000_s1040" type="#_x0000_t32" style="position:absolute;left:0;text-align:left;margin-left:262.45pt;margin-top:-.7pt;width:0;height:10.5pt;z-index:251675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">
                  <v:stroke endarrow="open"/>
                </v:shape>
              </w:pict>
            </w:r>
          </w:p>
        </w:tc>
      </w:tr>
      <w:tr w:rsidR="00823858" w:rsidRPr="00222242" w:rsidTr="00C85334">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left w:val="single" w:sz="4" w:space="0" w:color="auto"/>
              <w:bottom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Подготовка и направление акта проверки субъекту проверки, в государс</w:t>
            </w:r>
            <w:r w:rsidRPr="00222242">
              <w:rPr>
                <w:rFonts w:ascii="Times New Roman" w:eastAsia="Calibri" w:hAnsi="Times New Roman"/>
                <w:sz w:val="24"/>
                <w:szCs w:val="24"/>
              </w:rPr>
              <w:t>т</w:t>
            </w:r>
            <w:r w:rsidRPr="00222242">
              <w:rPr>
                <w:rFonts w:ascii="Times New Roman" w:eastAsia="Calibri" w:hAnsi="Times New Roman"/>
                <w:sz w:val="24"/>
                <w:szCs w:val="24"/>
              </w:rPr>
              <w:t>венные органы</w:t>
            </w:r>
          </w:p>
        </w:tc>
      </w:tr>
      <w:tr w:rsidR="00823858" w:rsidRPr="00222242" w:rsidTr="00C85334">
        <w:tc>
          <w:tcPr>
            <w:tcW w:w="2806" w:type="dxa"/>
            <w:gridSpan w:val="2"/>
            <w:vMerge/>
            <w:tcBorders>
              <w:left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top w:val="single" w:sz="4" w:space="0" w:color="auto"/>
              <w:left w:val="nil"/>
              <w:bottom w:val="single" w:sz="4" w:space="0" w:color="auto"/>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noProof/>
                <w:sz w:val="24"/>
                <w:szCs w:val="24"/>
              </w:rPr>
              <w:pict>
                <v:shape id="Прямая со стрелкой 18" o:spid="_x0000_s1039" type="#_x0000_t32" style="position:absolute;left:0;text-align:left;margin-left:261.7pt;margin-top:-.7pt;width:.75pt;height:10.5pt;z-index:251674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">
                  <v:stroke endarrow="open"/>
                </v:shape>
              </w:pict>
            </w:r>
          </w:p>
        </w:tc>
      </w:tr>
      <w:tr w:rsidR="00823858" w:rsidRPr="00222242" w:rsidTr="00C85334">
        <w:tc>
          <w:tcPr>
            <w:tcW w:w="2806" w:type="dxa"/>
            <w:gridSpan w:val="2"/>
            <w:vMerge/>
            <w:tcBorders>
              <w:left w:val="nil"/>
              <w:bottom w:val="nil"/>
              <w:right w:val="nil"/>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255" w:type="dxa"/>
            <w:gridSpan w:val="2"/>
            <w:vMerge/>
            <w:tcBorders>
              <w:left w:val="nil"/>
              <w:bottom w:val="nil"/>
              <w:right w:val="single" w:sz="4" w:space="0" w:color="auto"/>
            </w:tcBorders>
          </w:tcPr>
          <w:p w:rsidR="00823858" w:rsidRPr="00222242" w:rsidRDefault="00823858" w:rsidP="00D366BA">
            <w:pPr>
              <w:autoSpaceDE w:val="0"/>
              <w:autoSpaceDN w:val="0"/>
              <w:adjustRightInd w:val="0"/>
              <w:jc w:val="center"/>
              <w:rPr>
                <w:rFonts w:ascii="Times New Roman" w:eastAsia="Calibri" w:hAnsi="Times New Roman"/>
                <w:sz w:val="24"/>
                <w:szCs w:val="24"/>
              </w:rPr>
            </w:pPr>
          </w:p>
        </w:tc>
        <w:tc>
          <w:tcPr>
            <w:tcW w:w="7280" w:type="dxa"/>
            <w:gridSpan w:val="5"/>
            <w:tcBorders>
              <w:top w:val="single" w:sz="4" w:space="0" w:color="auto"/>
              <w:left w:val="single" w:sz="4" w:space="0" w:color="auto"/>
            </w:tcBorders>
            <w:vAlign w:val="center"/>
          </w:tcPr>
          <w:p w:rsidR="00823858" w:rsidRPr="00222242" w:rsidRDefault="00823858" w:rsidP="00D366BA">
            <w:pPr>
              <w:autoSpaceDE w:val="0"/>
              <w:autoSpaceDN w:val="0"/>
              <w:adjustRightInd w:val="0"/>
              <w:jc w:val="center"/>
              <w:rPr>
                <w:rFonts w:ascii="Times New Roman" w:eastAsia="Calibri" w:hAnsi="Times New Roman"/>
                <w:sz w:val="24"/>
                <w:szCs w:val="24"/>
              </w:rPr>
            </w:pPr>
            <w:r w:rsidRPr="00222242">
              <w:rPr>
                <w:rFonts w:ascii="Times New Roman" w:eastAsia="Calibri" w:hAnsi="Times New Roman"/>
                <w:sz w:val="24"/>
                <w:szCs w:val="24"/>
              </w:rPr>
              <w:t>Оформление результатов проверки и принятие мер по выявленным нар</w:t>
            </w:r>
            <w:r w:rsidRPr="00222242">
              <w:rPr>
                <w:rFonts w:ascii="Times New Roman" w:eastAsia="Calibri" w:hAnsi="Times New Roman"/>
                <w:sz w:val="24"/>
                <w:szCs w:val="24"/>
              </w:rPr>
              <w:t>у</w:t>
            </w:r>
            <w:r w:rsidRPr="00222242">
              <w:rPr>
                <w:rFonts w:ascii="Times New Roman" w:eastAsia="Calibri" w:hAnsi="Times New Roman"/>
                <w:sz w:val="24"/>
                <w:szCs w:val="24"/>
              </w:rPr>
              <w:t>шениям</w:t>
            </w:r>
          </w:p>
        </w:tc>
      </w:tr>
    </w:tbl>
    <w:p w:rsidR="00972E95" w:rsidRDefault="00972E95" w:rsidP="00CC2AA0">
      <w:pPr>
        <w:spacing w:after="0" w:line="240" w:lineRule="auto"/>
        <w:jc w:val="center"/>
        <w:rPr>
          <w:rFonts w:ascii="Times New Roman" w:hAnsi="Times New Roman"/>
          <w:sz w:val="24"/>
          <w:szCs w:val="24"/>
        </w:rPr>
      </w:pPr>
    </w:p>
    <w:p w:rsidR="00972E95" w:rsidRDefault="00972E95" w:rsidP="00CC2AA0">
      <w:pPr>
        <w:spacing w:after="0" w:line="240" w:lineRule="auto"/>
        <w:jc w:val="center"/>
        <w:rPr>
          <w:rFonts w:ascii="Times New Roman" w:hAnsi="Times New Roman"/>
          <w:sz w:val="24"/>
          <w:szCs w:val="24"/>
        </w:rPr>
      </w:pPr>
    </w:p>
    <w:p w:rsidR="00972E95" w:rsidRDefault="00972E95" w:rsidP="00CC2AA0">
      <w:pPr>
        <w:spacing w:after="0" w:line="240" w:lineRule="auto"/>
        <w:jc w:val="center"/>
        <w:rPr>
          <w:rFonts w:ascii="Times New Roman" w:hAnsi="Times New Roman"/>
          <w:sz w:val="24"/>
          <w:szCs w:val="24"/>
        </w:rPr>
      </w:pPr>
    </w:p>
    <w:p w:rsidR="00972E95" w:rsidRDefault="00972E95" w:rsidP="00CC2AA0">
      <w:pPr>
        <w:spacing w:after="0" w:line="240" w:lineRule="auto"/>
        <w:jc w:val="center"/>
        <w:rPr>
          <w:rFonts w:ascii="Times New Roman" w:hAnsi="Times New Roman"/>
          <w:sz w:val="24"/>
          <w:szCs w:val="24"/>
        </w:rPr>
      </w:pPr>
    </w:p>
    <w:p w:rsidR="00CC2AA0" w:rsidRPr="0074630E" w:rsidRDefault="00CC2AA0" w:rsidP="00CC2AA0">
      <w:pPr>
        <w:spacing w:after="0" w:line="240" w:lineRule="auto"/>
        <w:jc w:val="center"/>
        <w:rPr>
          <w:rFonts w:ascii="Times New Roman" w:hAnsi="Times New Roman"/>
          <w:sz w:val="24"/>
          <w:szCs w:val="24"/>
        </w:rPr>
      </w:pPr>
      <w:r w:rsidRPr="0074630E">
        <w:rPr>
          <w:rFonts w:ascii="Times New Roman" w:hAnsi="Times New Roman"/>
          <w:sz w:val="24"/>
          <w:szCs w:val="24"/>
        </w:rPr>
        <w:lastRenderedPageBreak/>
        <w:t xml:space="preserve">АДМИНИСТРАЦИЯ ПОСЕЛКА </w:t>
      </w:r>
    </w:p>
    <w:p w:rsidR="00CC2AA0" w:rsidRPr="0074630E" w:rsidRDefault="00CC2AA0" w:rsidP="00CC2AA0">
      <w:pPr>
        <w:spacing w:after="0" w:line="240" w:lineRule="auto"/>
        <w:jc w:val="center"/>
        <w:rPr>
          <w:rFonts w:ascii="Times New Roman" w:hAnsi="Times New Roman"/>
          <w:sz w:val="24"/>
          <w:szCs w:val="24"/>
        </w:rPr>
      </w:pPr>
      <w:r w:rsidRPr="0074630E">
        <w:rPr>
          <w:rFonts w:ascii="Times New Roman" w:hAnsi="Times New Roman"/>
          <w:sz w:val="24"/>
          <w:szCs w:val="24"/>
        </w:rPr>
        <w:t>НИЖНИЙ ИНГАШ</w:t>
      </w:r>
    </w:p>
    <w:p w:rsidR="00CC2AA0" w:rsidRPr="0074630E" w:rsidRDefault="00CC2AA0" w:rsidP="00CC2AA0">
      <w:pPr>
        <w:spacing w:after="0" w:line="240" w:lineRule="auto"/>
        <w:jc w:val="center"/>
        <w:rPr>
          <w:rFonts w:ascii="Times New Roman" w:hAnsi="Times New Roman"/>
          <w:sz w:val="24"/>
          <w:szCs w:val="24"/>
        </w:rPr>
      </w:pPr>
      <w:r w:rsidRPr="0074630E">
        <w:rPr>
          <w:rFonts w:ascii="Times New Roman" w:hAnsi="Times New Roman"/>
          <w:sz w:val="24"/>
          <w:szCs w:val="24"/>
        </w:rPr>
        <w:t xml:space="preserve">НИЖНЕИНГАШСКОГО РАЙОНА </w:t>
      </w:r>
    </w:p>
    <w:p w:rsidR="00CC2AA0" w:rsidRPr="0074630E" w:rsidRDefault="00CC2AA0" w:rsidP="00CC2AA0">
      <w:pPr>
        <w:spacing w:after="0" w:line="240" w:lineRule="auto"/>
        <w:jc w:val="center"/>
        <w:rPr>
          <w:rFonts w:ascii="Times New Roman" w:hAnsi="Times New Roman"/>
          <w:sz w:val="24"/>
          <w:szCs w:val="24"/>
        </w:rPr>
      </w:pPr>
      <w:r w:rsidRPr="0074630E">
        <w:rPr>
          <w:rFonts w:ascii="Times New Roman" w:hAnsi="Times New Roman"/>
          <w:sz w:val="24"/>
          <w:szCs w:val="24"/>
        </w:rPr>
        <w:t>КРАСНОЯРСКОГО КРАЯ</w:t>
      </w:r>
    </w:p>
    <w:p w:rsidR="00CC2AA0" w:rsidRPr="0074630E" w:rsidRDefault="00CC2AA0" w:rsidP="00CC2AA0">
      <w:pPr>
        <w:pStyle w:val="ConsPlusTitle"/>
        <w:widowControl/>
        <w:rPr>
          <w:rFonts w:ascii="Times New Roman" w:hAnsi="Times New Roman" w:cs="Times New Roman"/>
          <w:sz w:val="24"/>
          <w:szCs w:val="24"/>
        </w:rPr>
      </w:pPr>
    </w:p>
    <w:p w:rsidR="00CC2AA0" w:rsidRPr="0074630E" w:rsidRDefault="00CC2AA0" w:rsidP="00CC2AA0">
      <w:pPr>
        <w:pStyle w:val="ConsPlusTitle"/>
        <w:widowControl/>
        <w:jc w:val="center"/>
        <w:rPr>
          <w:rFonts w:ascii="Times New Roman" w:hAnsi="Times New Roman" w:cs="Times New Roman"/>
          <w:b w:val="0"/>
          <w:sz w:val="24"/>
          <w:szCs w:val="24"/>
        </w:rPr>
      </w:pPr>
      <w:r w:rsidRPr="0074630E">
        <w:rPr>
          <w:rFonts w:ascii="Times New Roman" w:hAnsi="Times New Roman" w:cs="Times New Roman"/>
          <w:b w:val="0"/>
          <w:sz w:val="24"/>
          <w:szCs w:val="24"/>
        </w:rPr>
        <w:t xml:space="preserve">    ПОСТАНОВЛЕНИЕ</w:t>
      </w:r>
    </w:p>
    <w:p w:rsidR="00CC2AA0" w:rsidRPr="0074630E" w:rsidRDefault="00CC2AA0" w:rsidP="00CC2AA0">
      <w:pPr>
        <w:spacing w:after="0"/>
        <w:jc w:val="center"/>
        <w:rPr>
          <w:rFonts w:ascii="Times New Roman" w:hAnsi="Times New Roman"/>
          <w:sz w:val="24"/>
          <w:szCs w:val="24"/>
        </w:rPr>
      </w:pPr>
      <w:r w:rsidRPr="0074630E">
        <w:rPr>
          <w:sz w:val="24"/>
          <w:szCs w:val="24"/>
        </w:rPr>
        <w:tab/>
      </w:r>
      <w:r w:rsidRPr="0074630E">
        <w:rPr>
          <w:rFonts w:ascii="Times New Roman" w:hAnsi="Times New Roman"/>
          <w:sz w:val="24"/>
          <w:szCs w:val="24"/>
        </w:rPr>
        <w:t xml:space="preserve">    </w:t>
      </w:r>
    </w:p>
    <w:p w:rsidR="00CC2AA0" w:rsidRPr="0074630E" w:rsidRDefault="00CC2AA0" w:rsidP="00CC2AA0">
      <w:pPr>
        <w:spacing w:after="120"/>
        <w:ind w:left="-709" w:firstLine="1418"/>
        <w:rPr>
          <w:rFonts w:ascii="Times New Roman" w:hAnsi="Times New Roman"/>
          <w:sz w:val="24"/>
          <w:szCs w:val="24"/>
        </w:rPr>
      </w:pPr>
      <w:r w:rsidRPr="0074630E">
        <w:rPr>
          <w:rFonts w:ascii="Times New Roman" w:hAnsi="Times New Roman"/>
          <w:sz w:val="24"/>
          <w:szCs w:val="24"/>
        </w:rPr>
        <w:t xml:space="preserve">08.12.2020                         пгт. Нижний Ингаш                                     №  176                                             </w:t>
      </w:r>
    </w:p>
    <w:p w:rsidR="00CC2AA0" w:rsidRPr="0074630E" w:rsidRDefault="00CC2AA0" w:rsidP="00CC2AA0">
      <w:pPr>
        <w:spacing w:after="0" w:line="240" w:lineRule="auto"/>
        <w:ind w:left="709" w:firstLine="709"/>
        <w:jc w:val="both"/>
        <w:rPr>
          <w:rFonts w:ascii="Times New Roman" w:hAnsi="Times New Roman"/>
          <w:sz w:val="24"/>
          <w:szCs w:val="24"/>
        </w:rPr>
      </w:pPr>
    </w:p>
    <w:p w:rsidR="00CC2AA0" w:rsidRPr="0074630E" w:rsidRDefault="00CC2AA0" w:rsidP="00CC2AA0">
      <w:pPr>
        <w:spacing w:after="0" w:line="240" w:lineRule="auto"/>
        <w:ind w:left="709" w:firstLine="709"/>
        <w:jc w:val="both"/>
        <w:rPr>
          <w:rFonts w:ascii="Times New Roman" w:hAnsi="Times New Roman"/>
          <w:sz w:val="24"/>
          <w:szCs w:val="24"/>
        </w:rPr>
      </w:pPr>
      <w:r w:rsidRPr="0074630E">
        <w:rPr>
          <w:rFonts w:ascii="Times New Roman" w:hAnsi="Times New Roman"/>
          <w:sz w:val="24"/>
          <w:szCs w:val="24"/>
        </w:rPr>
        <w:t xml:space="preserve">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C2AA0" w:rsidRPr="0074630E" w:rsidRDefault="00CC2AA0" w:rsidP="00CC2AA0">
      <w:pPr>
        <w:spacing w:after="0" w:line="240" w:lineRule="auto"/>
        <w:ind w:left="709"/>
        <w:jc w:val="both"/>
        <w:rPr>
          <w:rFonts w:ascii="Times New Roman" w:hAnsi="Times New Roman"/>
          <w:sz w:val="24"/>
          <w:szCs w:val="24"/>
        </w:rPr>
      </w:pPr>
    </w:p>
    <w:p w:rsidR="00CC2AA0" w:rsidRPr="0074630E" w:rsidRDefault="00CC2AA0" w:rsidP="00CC2AA0">
      <w:pPr>
        <w:spacing w:after="0"/>
        <w:ind w:left="720"/>
        <w:jc w:val="both"/>
        <w:rPr>
          <w:rFonts w:ascii="Times New Roman" w:hAnsi="Times New Roman"/>
          <w:sz w:val="24"/>
          <w:szCs w:val="24"/>
        </w:rPr>
      </w:pPr>
      <w:r w:rsidRPr="0074630E">
        <w:rPr>
          <w:rFonts w:ascii="Times New Roman" w:hAnsi="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r w:rsidRPr="0074630E">
        <w:rPr>
          <w:rFonts w:ascii="Times New Roman" w:hAnsi="Times New Roman"/>
          <w:i/>
          <w:sz w:val="24"/>
          <w:szCs w:val="24"/>
        </w:rPr>
        <w:t xml:space="preserve"> </w:t>
      </w:r>
      <w:r w:rsidRPr="0074630E">
        <w:rPr>
          <w:rFonts w:ascii="Times New Roman" w:hAnsi="Times New Roman"/>
          <w:sz w:val="24"/>
          <w:szCs w:val="24"/>
        </w:rPr>
        <w:t>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статьей  9  Устава  поселка Нижний Ингаш Нижнеингашского района Красноярского края</w:t>
      </w:r>
      <w:r w:rsidRPr="0074630E">
        <w:rPr>
          <w:rFonts w:ascii="Times New Roman" w:hAnsi="Times New Roman"/>
          <w:i/>
          <w:sz w:val="24"/>
          <w:szCs w:val="24"/>
        </w:rPr>
        <w:t xml:space="preserve">, </w:t>
      </w:r>
      <w:r w:rsidRPr="0074630E">
        <w:rPr>
          <w:rFonts w:ascii="Times New Roman" w:hAnsi="Times New Roman"/>
          <w:sz w:val="24"/>
          <w:szCs w:val="24"/>
        </w:rPr>
        <w:t>Решением от 09.06.2006 №17-96 «Об  порядке управления и распоряжения муниципальной собственностью  муниципального образования поселок  Нижний Ингаш»,  ПОСТАНОВЛЯЮ:</w:t>
      </w:r>
    </w:p>
    <w:p w:rsidR="00CC2AA0" w:rsidRPr="0074630E" w:rsidRDefault="00CC2AA0" w:rsidP="00CC2AA0">
      <w:pPr>
        <w:spacing w:after="0" w:line="240" w:lineRule="auto"/>
        <w:ind w:left="709" w:firstLine="709"/>
        <w:jc w:val="both"/>
        <w:rPr>
          <w:rFonts w:ascii="Times New Roman" w:hAnsi="Times New Roman"/>
          <w:sz w:val="24"/>
          <w:szCs w:val="24"/>
        </w:rPr>
      </w:pPr>
      <w:r w:rsidRPr="0074630E">
        <w:rPr>
          <w:rFonts w:ascii="Times New Roman" w:hAnsi="Times New Roman"/>
          <w:sz w:val="24"/>
          <w:szCs w:val="24"/>
        </w:rPr>
        <w:t xml:space="preserve">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w:t>
      </w:r>
      <w:r w:rsidRPr="0074630E">
        <w:rPr>
          <w:rFonts w:ascii="Times New Roman" w:hAnsi="Times New Roman"/>
          <w:kern w:val="32"/>
          <w:sz w:val="24"/>
          <w:szCs w:val="24"/>
        </w:rPr>
        <w:t xml:space="preserve"> муниципального образования </w:t>
      </w:r>
      <w:r w:rsidRPr="0074630E">
        <w:rPr>
          <w:rFonts w:ascii="Times New Roman" w:hAnsi="Times New Roman"/>
          <w:sz w:val="24"/>
          <w:szCs w:val="24"/>
        </w:rPr>
        <w:t>о местных налогах и сборах», согласно приложению.</w:t>
      </w:r>
    </w:p>
    <w:p w:rsidR="00CC2AA0" w:rsidRPr="0074630E" w:rsidRDefault="0074630E" w:rsidP="008D499F">
      <w:pPr>
        <w:pStyle w:val="aff"/>
        <w:numPr>
          <w:ilvl w:val="0"/>
          <w:numId w:val="6"/>
        </w:numPr>
        <w:spacing w:after="0"/>
        <w:ind w:firstLine="698"/>
        <w:jc w:val="both"/>
        <w:rPr>
          <w:rFonts w:ascii="Times New Roman" w:hAnsi="Times New Roman"/>
          <w:sz w:val="24"/>
          <w:szCs w:val="24"/>
        </w:rPr>
      </w:pPr>
      <w:r>
        <w:rPr>
          <w:rFonts w:ascii="Times New Roman" w:hAnsi="Times New Roman"/>
          <w:sz w:val="24"/>
          <w:szCs w:val="24"/>
        </w:rPr>
        <w:t>Контроль з</w:t>
      </w:r>
      <w:r w:rsidR="00CC2AA0" w:rsidRPr="0074630E">
        <w:rPr>
          <w:rFonts w:ascii="Times New Roman" w:hAnsi="Times New Roman"/>
          <w:sz w:val="24"/>
          <w:szCs w:val="24"/>
        </w:rPr>
        <w:t>а исполнением настоящего постановления  возложить  на  начальника отдела  учета и отчетности Деветярикову Юлию Владимировну.</w:t>
      </w:r>
    </w:p>
    <w:p w:rsidR="00CC2AA0" w:rsidRPr="0074630E" w:rsidRDefault="00CC2AA0" w:rsidP="00CC2AA0">
      <w:pPr>
        <w:pStyle w:val="aff"/>
        <w:spacing w:after="0"/>
        <w:jc w:val="both"/>
        <w:rPr>
          <w:rFonts w:ascii="Times New Roman" w:hAnsi="Times New Roman"/>
          <w:sz w:val="24"/>
          <w:szCs w:val="24"/>
        </w:rPr>
      </w:pPr>
      <w:r w:rsidRPr="0074630E">
        <w:rPr>
          <w:rFonts w:ascii="Times New Roman" w:hAnsi="Times New Roman"/>
          <w:sz w:val="24"/>
          <w:szCs w:val="24"/>
        </w:rPr>
        <w:t xml:space="preserve">          2.    Постановление вступает в силу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CC2AA0" w:rsidRPr="0074630E" w:rsidRDefault="00CC2AA0" w:rsidP="00CC2AA0">
      <w:pPr>
        <w:pStyle w:val="aff"/>
        <w:spacing w:after="0"/>
        <w:ind w:left="709" w:hanging="709"/>
        <w:jc w:val="both"/>
        <w:rPr>
          <w:rFonts w:ascii="Times New Roman" w:hAnsi="Times New Roman"/>
          <w:sz w:val="24"/>
          <w:szCs w:val="24"/>
        </w:rPr>
      </w:pPr>
      <w:r w:rsidRPr="0074630E">
        <w:rPr>
          <w:rFonts w:ascii="Times New Roman" w:hAnsi="Times New Roman"/>
          <w:sz w:val="24"/>
          <w:szCs w:val="24"/>
        </w:rPr>
        <w:t xml:space="preserve">                  3. Разместить настоящее Постановление на официальном сайте       администрации поселка Нижний Ингаш (https://nizhny-ingash.ru/).</w:t>
      </w:r>
    </w:p>
    <w:p w:rsidR="00CC2AA0" w:rsidRPr="0074630E" w:rsidRDefault="00CC2AA0" w:rsidP="00CC2AA0">
      <w:pPr>
        <w:pStyle w:val="aff"/>
        <w:rPr>
          <w:rFonts w:ascii="Times New Roman" w:hAnsi="Times New Roman"/>
          <w:sz w:val="24"/>
          <w:szCs w:val="24"/>
        </w:rPr>
      </w:pPr>
    </w:p>
    <w:p w:rsidR="00CC2AA0" w:rsidRPr="0074630E" w:rsidRDefault="00CC2AA0" w:rsidP="00CC2AA0">
      <w:pPr>
        <w:pStyle w:val="aff"/>
        <w:rPr>
          <w:rFonts w:ascii="Times New Roman" w:hAnsi="Times New Roman"/>
          <w:sz w:val="24"/>
          <w:szCs w:val="24"/>
        </w:rPr>
      </w:pPr>
    </w:p>
    <w:p w:rsidR="00CC2AA0" w:rsidRPr="00877D20" w:rsidRDefault="00CC2AA0" w:rsidP="00CC2AA0">
      <w:pPr>
        <w:pStyle w:val="aff"/>
        <w:ind w:left="0"/>
        <w:jc w:val="both"/>
        <w:rPr>
          <w:rFonts w:ascii="Times New Roman" w:hAnsi="Times New Roman"/>
          <w:sz w:val="28"/>
          <w:szCs w:val="28"/>
        </w:rPr>
      </w:pPr>
      <w:r w:rsidRPr="0074630E">
        <w:rPr>
          <w:rFonts w:ascii="Times New Roman" w:hAnsi="Times New Roman"/>
          <w:sz w:val="24"/>
          <w:szCs w:val="24"/>
        </w:rPr>
        <w:t xml:space="preserve">               Глава поселка                                                  </w:t>
      </w:r>
      <w:r w:rsidR="0074630E">
        <w:rPr>
          <w:rFonts w:ascii="Times New Roman" w:hAnsi="Times New Roman"/>
          <w:sz w:val="24"/>
          <w:szCs w:val="24"/>
        </w:rPr>
        <w:t xml:space="preserve">                                 </w:t>
      </w:r>
      <w:r w:rsidRPr="0074630E">
        <w:rPr>
          <w:rFonts w:ascii="Times New Roman" w:hAnsi="Times New Roman"/>
          <w:sz w:val="24"/>
          <w:szCs w:val="24"/>
        </w:rPr>
        <w:t xml:space="preserve">                    Б.И. Гузей</w:t>
      </w:r>
    </w:p>
    <w:p w:rsidR="00CC2AA0" w:rsidRDefault="00CC2AA0" w:rsidP="00CC2AA0">
      <w:pPr>
        <w:spacing w:line="240" w:lineRule="atLeast"/>
        <w:rPr>
          <w:rFonts w:ascii="Times New Roman" w:hAnsi="Times New Roman"/>
          <w:sz w:val="24"/>
          <w:szCs w:val="24"/>
        </w:rPr>
      </w:pPr>
    </w:p>
    <w:p w:rsidR="00CC2AA0" w:rsidRDefault="00CC2AA0" w:rsidP="00CC2AA0">
      <w:pPr>
        <w:spacing w:after="0" w:line="240" w:lineRule="auto"/>
        <w:jc w:val="right"/>
        <w:rPr>
          <w:rFonts w:ascii="Times New Roman" w:hAnsi="Times New Roman"/>
        </w:rPr>
      </w:pPr>
      <w:r w:rsidRPr="008E4115">
        <w:rPr>
          <w:rFonts w:ascii="Times New Roman" w:hAnsi="Times New Roman"/>
        </w:rPr>
        <w:t xml:space="preserve">                        </w:t>
      </w:r>
    </w:p>
    <w:p w:rsidR="00CC2AA0" w:rsidRDefault="00CC2AA0"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74630E" w:rsidRDefault="0074630E" w:rsidP="00CC2AA0">
      <w:pPr>
        <w:spacing w:after="0" w:line="240" w:lineRule="auto"/>
        <w:rPr>
          <w:rFonts w:ascii="Times New Roman" w:hAnsi="Times New Roman"/>
        </w:rPr>
      </w:pPr>
    </w:p>
    <w:p w:rsidR="00CC2AA0" w:rsidRDefault="00CC2AA0" w:rsidP="00CC2AA0">
      <w:pPr>
        <w:spacing w:after="0" w:line="240" w:lineRule="auto"/>
        <w:jc w:val="right"/>
        <w:rPr>
          <w:rFonts w:ascii="Times New Roman" w:hAnsi="Times New Roman"/>
        </w:rPr>
      </w:pPr>
    </w:p>
    <w:p w:rsidR="00CC2AA0" w:rsidRPr="0074630E" w:rsidRDefault="00CC2AA0" w:rsidP="00CC2AA0">
      <w:pPr>
        <w:spacing w:after="0" w:line="240" w:lineRule="auto"/>
        <w:jc w:val="right"/>
        <w:rPr>
          <w:rFonts w:ascii="Times New Roman" w:hAnsi="Times New Roman"/>
          <w:sz w:val="18"/>
          <w:szCs w:val="18"/>
        </w:rPr>
      </w:pPr>
      <w:r w:rsidRPr="008E4115">
        <w:rPr>
          <w:rFonts w:ascii="Times New Roman" w:hAnsi="Times New Roman"/>
        </w:rPr>
        <w:lastRenderedPageBreak/>
        <w:t xml:space="preserve">            </w:t>
      </w:r>
      <w:r w:rsidRPr="0074630E">
        <w:rPr>
          <w:rFonts w:ascii="Times New Roman" w:hAnsi="Times New Roman"/>
          <w:sz w:val="18"/>
          <w:szCs w:val="18"/>
        </w:rPr>
        <w:t>Приложение</w:t>
      </w:r>
    </w:p>
    <w:p w:rsidR="00CC2AA0" w:rsidRPr="0074630E" w:rsidRDefault="00CC2AA0" w:rsidP="00CC2AA0">
      <w:pPr>
        <w:spacing w:after="0" w:line="240" w:lineRule="auto"/>
        <w:jc w:val="right"/>
        <w:rPr>
          <w:rFonts w:ascii="Times New Roman" w:hAnsi="Times New Roman"/>
          <w:sz w:val="18"/>
          <w:szCs w:val="18"/>
        </w:rPr>
      </w:pPr>
      <w:r w:rsidRPr="0074630E">
        <w:rPr>
          <w:rFonts w:ascii="Times New Roman" w:hAnsi="Times New Roman"/>
          <w:sz w:val="18"/>
          <w:szCs w:val="18"/>
        </w:rPr>
        <w:t xml:space="preserve">                                           к  постановлению</w:t>
      </w:r>
    </w:p>
    <w:p w:rsidR="00CC2AA0" w:rsidRPr="0074630E" w:rsidRDefault="00CC2AA0" w:rsidP="00CC2AA0">
      <w:pPr>
        <w:spacing w:after="0" w:line="240" w:lineRule="auto"/>
        <w:jc w:val="right"/>
        <w:rPr>
          <w:rFonts w:ascii="Times New Roman" w:hAnsi="Times New Roman"/>
          <w:sz w:val="18"/>
          <w:szCs w:val="18"/>
        </w:rPr>
      </w:pPr>
      <w:r w:rsidRPr="0074630E">
        <w:rPr>
          <w:rFonts w:ascii="Times New Roman" w:hAnsi="Times New Roman"/>
          <w:sz w:val="18"/>
          <w:szCs w:val="18"/>
        </w:rPr>
        <w:t>администрации поселка Нижний Ингаш</w:t>
      </w:r>
    </w:p>
    <w:p w:rsidR="00CC2AA0" w:rsidRPr="0074630E" w:rsidRDefault="00CC2AA0" w:rsidP="00CC2AA0">
      <w:pPr>
        <w:spacing w:after="0" w:line="240" w:lineRule="auto"/>
        <w:jc w:val="right"/>
        <w:rPr>
          <w:rFonts w:ascii="Times New Roman" w:hAnsi="Times New Roman"/>
          <w:b/>
          <w:sz w:val="18"/>
          <w:szCs w:val="18"/>
        </w:rPr>
      </w:pPr>
      <w:r w:rsidRPr="0074630E">
        <w:rPr>
          <w:rFonts w:ascii="Times New Roman" w:hAnsi="Times New Roman"/>
          <w:sz w:val="18"/>
          <w:szCs w:val="18"/>
        </w:rPr>
        <w:t>от «08» 12.2020 №176</w:t>
      </w:r>
    </w:p>
    <w:p w:rsidR="00CC2AA0" w:rsidRPr="0074630E" w:rsidRDefault="00CC2AA0" w:rsidP="00CC2AA0">
      <w:pPr>
        <w:pStyle w:val="aff"/>
        <w:spacing w:after="120" w:line="240" w:lineRule="atLeast"/>
        <w:jc w:val="center"/>
        <w:rPr>
          <w:rFonts w:ascii="Times New Roman" w:hAnsi="Times New Roman"/>
          <w:b/>
          <w:sz w:val="18"/>
          <w:szCs w:val="18"/>
        </w:rPr>
      </w:pPr>
    </w:p>
    <w:p w:rsidR="00CC2AA0" w:rsidRPr="00661B18" w:rsidRDefault="00CC2AA0" w:rsidP="00D366BA">
      <w:pPr>
        <w:pStyle w:val="aff"/>
        <w:ind w:left="0"/>
        <w:jc w:val="center"/>
        <w:rPr>
          <w:rFonts w:ascii="Times New Roman" w:hAnsi="Times New Roman"/>
          <w:b/>
          <w:sz w:val="24"/>
          <w:szCs w:val="24"/>
        </w:rPr>
      </w:pPr>
    </w:p>
    <w:p w:rsidR="00CC2AA0" w:rsidRPr="0074630E" w:rsidRDefault="00CC2AA0" w:rsidP="00D366BA">
      <w:pPr>
        <w:pStyle w:val="aff"/>
        <w:ind w:left="0"/>
        <w:jc w:val="center"/>
        <w:rPr>
          <w:rFonts w:ascii="Times New Roman" w:hAnsi="Times New Roman"/>
          <w:b/>
          <w:sz w:val="24"/>
          <w:szCs w:val="24"/>
        </w:rPr>
      </w:pPr>
      <w:r w:rsidRPr="0074630E">
        <w:rPr>
          <w:rFonts w:ascii="Times New Roman" w:hAnsi="Times New Roman"/>
          <w:b/>
          <w:sz w:val="24"/>
          <w:szCs w:val="24"/>
        </w:rPr>
        <w:t>АДМИНИСТРАТИВНЫЙ РЕГЛАМЕНТ</w:t>
      </w:r>
    </w:p>
    <w:p w:rsidR="00CC2AA0" w:rsidRPr="0074630E" w:rsidRDefault="00CC2AA0" w:rsidP="00D366BA">
      <w:pPr>
        <w:pStyle w:val="aff"/>
        <w:ind w:left="0"/>
        <w:jc w:val="center"/>
        <w:rPr>
          <w:rFonts w:ascii="Times New Roman" w:hAnsi="Times New Roman"/>
          <w:b/>
          <w:sz w:val="24"/>
          <w:szCs w:val="24"/>
        </w:rPr>
      </w:pPr>
      <w:r w:rsidRPr="0074630E">
        <w:rPr>
          <w:rFonts w:ascii="Times New Roman" w:hAnsi="Times New Roman"/>
          <w:b/>
          <w:sz w:val="24"/>
          <w:szCs w:val="24"/>
        </w:rPr>
        <w:t>Предоставления муниципальной услуги</w:t>
      </w:r>
    </w:p>
    <w:p w:rsidR="00CC2AA0" w:rsidRPr="0074630E" w:rsidRDefault="00CC2AA0" w:rsidP="00D366BA">
      <w:pPr>
        <w:pStyle w:val="aff"/>
        <w:ind w:left="0"/>
        <w:jc w:val="center"/>
        <w:rPr>
          <w:rFonts w:ascii="Times New Roman" w:hAnsi="Times New Roman"/>
          <w:b/>
          <w:sz w:val="24"/>
          <w:szCs w:val="24"/>
        </w:rPr>
      </w:pPr>
      <w:r w:rsidRPr="0074630E">
        <w:rPr>
          <w:rFonts w:ascii="Times New Roman" w:hAnsi="Times New Roman"/>
          <w:b/>
          <w:sz w:val="24"/>
          <w:szCs w:val="24"/>
        </w:rPr>
        <w:t>«Дача письменных разъяснений налогоплательщикам по вопросам применения нормативных правовых актов</w:t>
      </w:r>
    </w:p>
    <w:p w:rsidR="00CC2AA0" w:rsidRPr="0074630E" w:rsidRDefault="00CC2AA0" w:rsidP="00D366BA">
      <w:pPr>
        <w:pStyle w:val="aff"/>
        <w:ind w:left="0"/>
        <w:jc w:val="center"/>
        <w:rPr>
          <w:rFonts w:ascii="Times New Roman" w:hAnsi="Times New Roman"/>
          <w:b/>
          <w:sz w:val="24"/>
          <w:szCs w:val="24"/>
        </w:rPr>
      </w:pPr>
      <w:r w:rsidRPr="0074630E">
        <w:rPr>
          <w:rFonts w:ascii="Times New Roman" w:hAnsi="Times New Roman"/>
          <w:b/>
          <w:kern w:val="32"/>
          <w:sz w:val="24"/>
          <w:szCs w:val="24"/>
        </w:rPr>
        <w:t xml:space="preserve"> муниципального образования </w:t>
      </w:r>
      <w:r w:rsidRPr="0074630E">
        <w:rPr>
          <w:rFonts w:ascii="Times New Roman" w:hAnsi="Times New Roman"/>
          <w:b/>
          <w:sz w:val="24"/>
          <w:szCs w:val="24"/>
        </w:rPr>
        <w:t>о местных налогах и сборах»</w:t>
      </w:r>
    </w:p>
    <w:p w:rsidR="00CC2AA0" w:rsidRPr="0074630E" w:rsidRDefault="00CC2AA0" w:rsidP="00D366BA">
      <w:pPr>
        <w:pStyle w:val="aff"/>
        <w:ind w:left="0"/>
        <w:jc w:val="center"/>
        <w:rPr>
          <w:rFonts w:ascii="Times New Roman" w:hAnsi="Times New Roman"/>
          <w:b/>
          <w:sz w:val="24"/>
          <w:szCs w:val="24"/>
        </w:rPr>
      </w:pPr>
      <w:r w:rsidRPr="0074630E">
        <w:rPr>
          <w:rFonts w:ascii="Times New Roman" w:hAnsi="Times New Roman"/>
          <w:b/>
          <w:sz w:val="24"/>
          <w:szCs w:val="24"/>
        </w:rPr>
        <w:t>1.Общие положения</w:t>
      </w:r>
    </w:p>
    <w:p w:rsidR="00CC2AA0" w:rsidRPr="00661B18" w:rsidRDefault="00CC2AA0" w:rsidP="00D366BA">
      <w:pPr>
        <w:pStyle w:val="aff"/>
        <w:ind w:left="0"/>
        <w:rPr>
          <w:rFonts w:ascii="Times New Roman" w:hAnsi="Times New Roman"/>
          <w:b/>
          <w:sz w:val="24"/>
          <w:szCs w:val="24"/>
        </w:rPr>
      </w:pPr>
    </w:p>
    <w:p w:rsidR="00CC2AA0" w:rsidRPr="0074630E" w:rsidRDefault="00CC2AA0" w:rsidP="008D499F">
      <w:pPr>
        <w:pStyle w:val="aff"/>
        <w:numPr>
          <w:ilvl w:val="1"/>
          <w:numId w:val="7"/>
        </w:numPr>
        <w:spacing w:after="0"/>
        <w:ind w:left="0" w:firstLine="709"/>
        <w:jc w:val="both"/>
        <w:rPr>
          <w:rFonts w:ascii="Times New Roman" w:hAnsi="Times New Roman"/>
          <w:sz w:val="24"/>
          <w:szCs w:val="24"/>
        </w:rPr>
      </w:pPr>
      <w:r w:rsidRPr="008F2544">
        <w:rPr>
          <w:rFonts w:ascii="Times New Roman" w:hAnsi="Times New Roman"/>
          <w:sz w:val="28"/>
          <w:szCs w:val="28"/>
        </w:rPr>
        <w:t xml:space="preserve"> </w:t>
      </w:r>
      <w:r w:rsidRPr="0074630E">
        <w:rPr>
          <w:rFonts w:ascii="Times New Roman" w:hAnsi="Times New Roman"/>
          <w:sz w:val="24"/>
          <w:szCs w:val="24"/>
        </w:rPr>
        <w:t>Настоящий административный регламент (далее – Регламент) муниципальной услуги «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CC2AA0" w:rsidRPr="0074630E" w:rsidRDefault="00CC2AA0" w:rsidP="00D366BA">
      <w:pPr>
        <w:pStyle w:val="aff"/>
        <w:spacing w:after="0"/>
        <w:ind w:left="0" w:firstLine="720"/>
        <w:jc w:val="both"/>
        <w:rPr>
          <w:rFonts w:ascii="Times New Roman" w:hAnsi="Times New Roman"/>
          <w:sz w:val="24"/>
          <w:szCs w:val="24"/>
        </w:rPr>
      </w:pPr>
      <w:r w:rsidRPr="0074630E">
        <w:rPr>
          <w:rFonts w:ascii="Times New Roman" w:hAnsi="Times New Roman"/>
          <w:sz w:val="24"/>
          <w:szCs w:val="24"/>
        </w:rPr>
        <w:t xml:space="preserve">          Регламент определяет порядок, сроки и последовательность  действий  (административных процедур) при предоставлении муниципальной услуги.</w:t>
      </w:r>
    </w:p>
    <w:p w:rsidR="00CC2AA0" w:rsidRPr="0074630E" w:rsidRDefault="00CC2AA0" w:rsidP="008D499F">
      <w:pPr>
        <w:pStyle w:val="aff"/>
        <w:numPr>
          <w:ilvl w:val="1"/>
          <w:numId w:val="7"/>
        </w:numPr>
        <w:spacing w:after="0"/>
        <w:ind w:left="0" w:right="-1" w:firstLine="720"/>
        <w:jc w:val="both"/>
        <w:rPr>
          <w:rFonts w:ascii="Times New Roman" w:hAnsi="Times New Roman"/>
          <w:sz w:val="24"/>
          <w:szCs w:val="24"/>
        </w:rPr>
      </w:pPr>
      <w:r w:rsidRPr="0074630E">
        <w:rPr>
          <w:rFonts w:ascii="Times New Roman" w:hAnsi="Times New Roman"/>
          <w:sz w:val="24"/>
          <w:szCs w:val="24"/>
        </w:rPr>
        <w:t xml:space="preserve">Регламент размещается на Интернет-сайте  администрации поселка Нижний Ингаш (https://nizhny-ingash.ru/), также на информационных стендах, расположенных в администрации поселка Нижний Ингаш  по адресу: 663850 Красноярский край Нижнеингашский район , пгт. Нижний Ингаш ул. Ленина, 160.                                                          </w:t>
      </w:r>
    </w:p>
    <w:p w:rsidR="00CC2AA0" w:rsidRPr="0074630E" w:rsidRDefault="00CC2AA0" w:rsidP="00D366BA">
      <w:pPr>
        <w:pStyle w:val="aff"/>
        <w:spacing w:after="0"/>
        <w:ind w:left="0"/>
        <w:jc w:val="both"/>
        <w:rPr>
          <w:rFonts w:ascii="Times New Roman" w:hAnsi="Times New Roman"/>
          <w:sz w:val="24"/>
          <w:szCs w:val="24"/>
        </w:rPr>
      </w:pPr>
      <w:r w:rsidRPr="0074630E">
        <w:rPr>
          <w:rFonts w:ascii="Times New Roman" w:hAnsi="Times New Roman"/>
          <w:sz w:val="24"/>
          <w:szCs w:val="24"/>
        </w:rPr>
        <w:t xml:space="preserve">     1.3. Предоставление муниципальной услуги осуществляется: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 устно, в случае обращения заявителя ( при личном обращении)</w:t>
      </w:r>
    </w:p>
    <w:p w:rsidR="00CC2AA0" w:rsidRPr="0074630E" w:rsidRDefault="00CC2AA0" w:rsidP="00D366BA">
      <w:pPr>
        <w:spacing w:after="0"/>
        <w:ind w:firstLine="180"/>
        <w:jc w:val="both"/>
        <w:rPr>
          <w:rFonts w:ascii="Times New Roman" w:hAnsi="Times New Roman"/>
          <w:sz w:val="24"/>
          <w:szCs w:val="24"/>
        </w:rPr>
      </w:pPr>
      <w:r w:rsidRPr="0074630E">
        <w:rPr>
          <w:rFonts w:ascii="Times New Roman" w:hAnsi="Times New Roman"/>
          <w:sz w:val="24"/>
          <w:szCs w:val="24"/>
        </w:rPr>
        <w:t xml:space="preserve">        - письменно, в случае ответа на письменное обращение либо обращение,                                           направленное через электронную почту.</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1.4.Получение консультаций по процедуре предоставления муниципальной услуги может осуществляться следующими способами:</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 посредством личного обращения;</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 обращения по телефону;</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 посредством письменных обращений по почте;</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 посредством обращений по электронной почте.</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1.5. Основными требованиями к консультации заявителей являются:</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-актуальность;</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-своевременность;</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-четкость в изложении материала;</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-полнота консультирования;</w:t>
      </w: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t xml:space="preserve"> -наглядность форм подачи материала;</w:t>
      </w: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t xml:space="preserve"> -удобство и доступность.</w:t>
      </w: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t>1.6. Требования к форме и характеру взаимодействия специалиста отдела с заявителями:</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поселка  либо уполномоченным должностным лицом.</w:t>
      </w: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t>1.8 Время предоставления и получения муниципальной услуги заявителю составляет 15 минут.</w:t>
      </w:r>
    </w:p>
    <w:p w:rsidR="00CC2AA0" w:rsidRPr="0074630E" w:rsidRDefault="00CC2AA0" w:rsidP="00D366BA">
      <w:pPr>
        <w:spacing w:after="0" w:line="240" w:lineRule="auto"/>
        <w:ind w:firstLine="709"/>
        <w:jc w:val="center"/>
        <w:rPr>
          <w:rFonts w:ascii="Times New Roman" w:hAnsi="Times New Roman"/>
          <w:b/>
          <w:sz w:val="24"/>
          <w:szCs w:val="24"/>
        </w:rPr>
      </w:pPr>
      <w:r w:rsidRPr="0074630E">
        <w:rPr>
          <w:rFonts w:ascii="Times New Roman" w:hAnsi="Times New Roman"/>
          <w:b/>
          <w:sz w:val="24"/>
          <w:szCs w:val="24"/>
        </w:rPr>
        <w:t>2. Стандарт предоставления муниципальной услуги</w:t>
      </w:r>
    </w:p>
    <w:p w:rsidR="00CC2AA0" w:rsidRPr="0074630E" w:rsidRDefault="00CC2AA0" w:rsidP="00D366BA">
      <w:pPr>
        <w:spacing w:after="0" w:line="240" w:lineRule="auto"/>
        <w:ind w:firstLine="709"/>
        <w:jc w:val="center"/>
        <w:rPr>
          <w:rFonts w:ascii="Times New Roman" w:hAnsi="Times New Roman"/>
          <w:b/>
          <w:sz w:val="24"/>
          <w:szCs w:val="24"/>
        </w:rPr>
      </w:pPr>
    </w:p>
    <w:p w:rsidR="00CC2AA0" w:rsidRPr="0074630E" w:rsidRDefault="00CC2AA0" w:rsidP="00D366BA">
      <w:pPr>
        <w:spacing w:after="0" w:line="240" w:lineRule="auto"/>
        <w:ind w:firstLine="709"/>
        <w:jc w:val="both"/>
        <w:rPr>
          <w:rFonts w:ascii="Times New Roman" w:hAnsi="Times New Roman"/>
          <w:sz w:val="24"/>
          <w:szCs w:val="24"/>
        </w:rPr>
      </w:pPr>
      <w:r w:rsidRPr="0074630E">
        <w:rPr>
          <w:rFonts w:ascii="Times New Roman" w:hAnsi="Times New Roman"/>
          <w:sz w:val="24"/>
          <w:szCs w:val="24"/>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w:t>
      </w:r>
      <w:r w:rsidRPr="0074630E">
        <w:rPr>
          <w:rFonts w:ascii="Times New Roman" w:hAnsi="Times New Roman"/>
          <w:kern w:val="32"/>
          <w:sz w:val="24"/>
          <w:szCs w:val="24"/>
        </w:rPr>
        <w:t xml:space="preserve">  муниципального  образования </w:t>
      </w:r>
      <w:r w:rsidRPr="0074630E">
        <w:rPr>
          <w:rFonts w:ascii="Times New Roman" w:hAnsi="Times New Roman"/>
          <w:sz w:val="24"/>
          <w:szCs w:val="24"/>
        </w:rPr>
        <w:t>о местных налогах и сборах»</w:t>
      </w:r>
    </w:p>
    <w:p w:rsidR="00CC2AA0" w:rsidRPr="0074630E" w:rsidRDefault="00CC2AA0" w:rsidP="00D366BA">
      <w:pPr>
        <w:spacing w:after="0" w:line="240" w:lineRule="auto"/>
        <w:ind w:firstLine="709"/>
        <w:jc w:val="both"/>
        <w:rPr>
          <w:rFonts w:ascii="Times New Roman" w:hAnsi="Times New Roman"/>
          <w:i/>
          <w:sz w:val="24"/>
          <w:szCs w:val="24"/>
        </w:rPr>
      </w:pPr>
      <w:r w:rsidRPr="0074630E">
        <w:rPr>
          <w:rFonts w:ascii="Times New Roman" w:hAnsi="Times New Roman"/>
          <w:sz w:val="24"/>
          <w:szCs w:val="24"/>
        </w:rPr>
        <w:t>2.2. Предоставление муниципальной услуги осуществляется администрацией посёлка Нижний Ингаш Нижнеингашского района Красноярского края</w:t>
      </w:r>
      <w:r w:rsidRPr="0074630E">
        <w:rPr>
          <w:rFonts w:ascii="Times New Roman" w:hAnsi="Times New Roman"/>
          <w:i/>
          <w:sz w:val="24"/>
          <w:szCs w:val="24"/>
        </w:rPr>
        <w:t>.</w:t>
      </w:r>
    </w:p>
    <w:p w:rsidR="00CC2AA0" w:rsidRPr="0074630E" w:rsidRDefault="00CC2AA0" w:rsidP="00D366BA">
      <w:pPr>
        <w:spacing w:after="0" w:line="240" w:lineRule="atLeast"/>
        <w:ind w:firstLine="720"/>
        <w:jc w:val="both"/>
        <w:rPr>
          <w:rFonts w:ascii="Times New Roman" w:hAnsi="Times New Roman"/>
          <w:sz w:val="24"/>
          <w:szCs w:val="24"/>
        </w:rPr>
      </w:pPr>
      <w:r w:rsidRPr="0074630E">
        <w:rPr>
          <w:rFonts w:ascii="Times New Roman" w:hAnsi="Times New Roman"/>
          <w:sz w:val="24"/>
          <w:szCs w:val="24"/>
        </w:rPr>
        <w:t xml:space="preserve">  Ответственным исполнителем муниципальной услуги является Главный специалист отдела учета и отчетности.</w:t>
      </w:r>
    </w:p>
    <w:p w:rsidR="00CC2AA0" w:rsidRPr="0074630E" w:rsidRDefault="00CC2AA0" w:rsidP="00D366BA">
      <w:pPr>
        <w:spacing w:after="0" w:line="240" w:lineRule="atLeast"/>
        <w:rPr>
          <w:rFonts w:ascii="Times New Roman" w:hAnsi="Times New Roman"/>
          <w:sz w:val="24"/>
          <w:szCs w:val="24"/>
          <w:highlight w:val="green"/>
        </w:rPr>
      </w:pPr>
      <w:r w:rsidRPr="0074630E">
        <w:rPr>
          <w:rFonts w:ascii="Times New Roman" w:hAnsi="Times New Roman"/>
          <w:sz w:val="24"/>
          <w:szCs w:val="24"/>
        </w:rPr>
        <w:t xml:space="preserve">                       Место  нахождения:                                                                                                                   </w:t>
      </w:r>
    </w:p>
    <w:p w:rsidR="00CC2AA0" w:rsidRPr="0074630E" w:rsidRDefault="00CC2AA0" w:rsidP="00D366BA">
      <w:pPr>
        <w:spacing w:after="0" w:line="240" w:lineRule="atLeast"/>
        <w:jc w:val="both"/>
        <w:rPr>
          <w:rFonts w:ascii="Times New Roman" w:hAnsi="Times New Roman"/>
          <w:sz w:val="24"/>
          <w:szCs w:val="24"/>
        </w:rPr>
      </w:pPr>
      <w:r w:rsidRPr="0074630E">
        <w:rPr>
          <w:rFonts w:ascii="Times New Roman" w:hAnsi="Times New Roman"/>
          <w:sz w:val="24"/>
          <w:szCs w:val="24"/>
        </w:rPr>
        <w:t xml:space="preserve">663850 Красноярский край, Нижнеингашский район,  пгт. Нижний Ингаш, ул. Ленина, 160.                                                                                                          </w:t>
      </w:r>
    </w:p>
    <w:p w:rsidR="00CC2AA0" w:rsidRPr="0074630E" w:rsidRDefault="00CC2AA0" w:rsidP="00D366BA">
      <w:pPr>
        <w:spacing w:after="0" w:line="240" w:lineRule="atLeast"/>
        <w:ind w:firstLine="709"/>
        <w:rPr>
          <w:rFonts w:ascii="Times New Roman" w:hAnsi="Times New Roman"/>
          <w:sz w:val="24"/>
          <w:szCs w:val="24"/>
        </w:rPr>
      </w:pPr>
      <w:r w:rsidRPr="0074630E">
        <w:rPr>
          <w:rFonts w:ascii="Times New Roman" w:hAnsi="Times New Roman"/>
          <w:sz w:val="24"/>
          <w:szCs w:val="24"/>
        </w:rPr>
        <w:t xml:space="preserve">  Почтовый адрес:                                                                                                                            </w:t>
      </w:r>
    </w:p>
    <w:p w:rsidR="00CC2AA0" w:rsidRPr="0074630E" w:rsidRDefault="00CC2AA0" w:rsidP="00D366BA">
      <w:pPr>
        <w:spacing w:after="0" w:line="240" w:lineRule="atLeast"/>
        <w:jc w:val="both"/>
        <w:rPr>
          <w:rFonts w:ascii="Times New Roman" w:hAnsi="Times New Roman"/>
          <w:sz w:val="24"/>
          <w:szCs w:val="24"/>
        </w:rPr>
      </w:pPr>
      <w:r w:rsidRPr="0074630E">
        <w:rPr>
          <w:rFonts w:ascii="Times New Roman" w:hAnsi="Times New Roman"/>
          <w:sz w:val="24"/>
          <w:szCs w:val="24"/>
        </w:rPr>
        <w:t xml:space="preserve">663850 Красноярский край, Нижнеингашский район,  пгт. Нижний Ингаш, ул. Ленина, 160 </w:t>
      </w:r>
    </w:p>
    <w:p w:rsidR="00CC2AA0" w:rsidRPr="0074630E" w:rsidRDefault="00CC2AA0" w:rsidP="00D366BA">
      <w:pPr>
        <w:spacing w:after="0" w:line="240" w:lineRule="atLeast"/>
        <w:ind w:firstLine="709"/>
        <w:rPr>
          <w:rFonts w:ascii="Times New Roman" w:hAnsi="Times New Roman"/>
          <w:sz w:val="24"/>
          <w:szCs w:val="24"/>
        </w:rPr>
      </w:pPr>
      <w:r w:rsidRPr="0074630E">
        <w:rPr>
          <w:rFonts w:ascii="Times New Roman" w:hAnsi="Times New Roman"/>
          <w:sz w:val="24"/>
          <w:szCs w:val="24"/>
        </w:rPr>
        <w:t xml:space="preserve">  Приемные дни:  понедельник - четверг                                                                                                                               </w:t>
      </w:r>
    </w:p>
    <w:p w:rsidR="00CC2AA0" w:rsidRPr="0074630E" w:rsidRDefault="00CC2AA0" w:rsidP="00D366BA">
      <w:pPr>
        <w:spacing w:after="0" w:line="240" w:lineRule="atLeast"/>
        <w:ind w:firstLine="709"/>
        <w:rPr>
          <w:rFonts w:ascii="Times New Roman" w:hAnsi="Times New Roman"/>
          <w:sz w:val="24"/>
          <w:szCs w:val="24"/>
        </w:rPr>
      </w:pPr>
      <w:r w:rsidRPr="0074630E">
        <w:rPr>
          <w:rFonts w:ascii="Times New Roman" w:hAnsi="Times New Roman"/>
          <w:sz w:val="24"/>
          <w:szCs w:val="24"/>
        </w:rPr>
        <w:t xml:space="preserve">  График работы: с 8-00 до 17-00, в пятницу  не приёмный</w:t>
      </w:r>
      <w:r w:rsidRPr="0074630E">
        <w:rPr>
          <w:rFonts w:ascii="Times New Roman" w:hAnsi="Times New Roman"/>
          <w:sz w:val="24"/>
          <w:szCs w:val="24"/>
        </w:rPr>
        <w:tab/>
        <w:t xml:space="preserve">  день (обеденный перерыв с 12-00 до 13-00)</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 xml:space="preserve">Телефон/факс: 8(391)7121683, адрес электронной почты </w:t>
      </w:r>
      <w:r w:rsidRPr="0074630E">
        <w:rPr>
          <w:rFonts w:ascii="Times New Roman" w:hAnsi="Times New Roman"/>
          <w:sz w:val="24"/>
          <w:szCs w:val="24"/>
          <w:lang w:val="en-US"/>
        </w:rPr>
        <w:t>nizhni</w:t>
      </w:r>
      <w:r w:rsidRPr="0074630E">
        <w:rPr>
          <w:rFonts w:ascii="Times New Roman" w:hAnsi="Times New Roman"/>
          <w:sz w:val="24"/>
          <w:szCs w:val="24"/>
        </w:rPr>
        <w:t xml:space="preserve">_ </w:t>
      </w:r>
      <w:r w:rsidRPr="0074630E">
        <w:rPr>
          <w:rFonts w:ascii="Times New Roman" w:hAnsi="Times New Roman"/>
          <w:sz w:val="24"/>
          <w:szCs w:val="24"/>
          <w:lang w:val="en-US"/>
        </w:rPr>
        <w:t>ingash</w:t>
      </w:r>
      <w:r w:rsidRPr="0074630E">
        <w:rPr>
          <w:rFonts w:ascii="Times New Roman" w:hAnsi="Times New Roman"/>
          <w:sz w:val="24"/>
          <w:szCs w:val="24"/>
        </w:rPr>
        <w:t>@</w:t>
      </w:r>
      <w:r w:rsidRPr="0074630E">
        <w:rPr>
          <w:rFonts w:ascii="Times New Roman" w:hAnsi="Times New Roman"/>
          <w:sz w:val="24"/>
          <w:szCs w:val="24"/>
          <w:lang w:val="en-US"/>
        </w:rPr>
        <w:t>mail</w:t>
      </w:r>
      <w:r w:rsidRPr="0074630E">
        <w:rPr>
          <w:rFonts w:ascii="Times New Roman" w:hAnsi="Times New Roman"/>
          <w:sz w:val="24"/>
          <w:szCs w:val="24"/>
        </w:rPr>
        <w:t>.</w:t>
      </w:r>
      <w:r w:rsidRPr="0074630E">
        <w:rPr>
          <w:rFonts w:ascii="Times New Roman" w:hAnsi="Times New Roman"/>
          <w:sz w:val="24"/>
          <w:szCs w:val="24"/>
          <w:lang w:val="en-US"/>
        </w:rPr>
        <w:t>ru</w:t>
      </w:r>
      <w:r w:rsidRPr="0074630E">
        <w:rPr>
          <w:rFonts w:ascii="Times New Roman" w:hAnsi="Times New Roman"/>
          <w:sz w:val="24"/>
          <w:szCs w:val="24"/>
        </w:rPr>
        <w:t>;</w:t>
      </w:r>
    </w:p>
    <w:p w:rsidR="00CC2AA0" w:rsidRPr="0074630E" w:rsidRDefault="00CC2AA0" w:rsidP="00D366BA">
      <w:pPr>
        <w:spacing w:after="0" w:line="240" w:lineRule="atLeast"/>
        <w:ind w:firstLine="709"/>
        <w:jc w:val="both"/>
        <w:rPr>
          <w:rFonts w:ascii="Times New Roman" w:hAnsi="Times New Roman"/>
          <w:sz w:val="24"/>
          <w:szCs w:val="24"/>
        </w:rPr>
      </w:pP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 xml:space="preserve">Информацию по процедуре предоставления муниципальной услуги можно получить у специалиста (ов) отдела учета и отчетности  </w:t>
      </w:r>
      <w:r w:rsidRPr="0074630E">
        <w:rPr>
          <w:rFonts w:ascii="Times New Roman" w:hAnsi="Times New Roman"/>
          <w:i/>
          <w:sz w:val="24"/>
          <w:szCs w:val="24"/>
        </w:rPr>
        <w:t xml:space="preserve"> </w:t>
      </w:r>
      <w:r w:rsidRPr="0074630E">
        <w:rPr>
          <w:rFonts w:ascii="Times New Roman" w:hAnsi="Times New Roman"/>
          <w:sz w:val="24"/>
          <w:szCs w:val="24"/>
        </w:rPr>
        <w:t xml:space="preserve">ответственных за предоставление муниципальной услуги. </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 xml:space="preserve">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             </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2.4. Предоставление муниципальной услуги осуществляется на бесплатной основе.</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2.5. Результатом предоставления муниципальной услуги является:</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1)письменное разъяснение по вопросам применения муниципальных правовых актов о налогах и сборах;</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2)письменный отказ в предоставлении муниципальной услуги.</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lastRenderedPageBreak/>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Письменное разъяснение выдается заявителю или направляется ему по адресу, содержащемуся в его заявлении.</w:t>
      </w:r>
    </w:p>
    <w:p w:rsidR="00CC2AA0" w:rsidRPr="0074630E" w:rsidRDefault="00CC2AA0" w:rsidP="00D366BA">
      <w:pPr>
        <w:spacing w:after="0" w:line="240" w:lineRule="atLeast"/>
        <w:ind w:firstLine="709"/>
        <w:jc w:val="both"/>
        <w:rPr>
          <w:rFonts w:ascii="Times New Roman" w:hAnsi="Times New Roman"/>
          <w:sz w:val="24"/>
          <w:szCs w:val="24"/>
        </w:rPr>
      </w:pPr>
      <w:r w:rsidRPr="0074630E">
        <w:rPr>
          <w:rFonts w:ascii="Times New Roman" w:hAnsi="Times New Roman"/>
          <w:sz w:val="24"/>
          <w:szCs w:val="24"/>
        </w:rPr>
        <w:t>2.7. Правовыми основами для предоставления муниципальной услуги является: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-Конституция Российской Федерации;</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-Налоговый кодекс Российской Федерации;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CC2AA0" w:rsidRPr="0074630E" w:rsidRDefault="00CC2AA0" w:rsidP="00D366BA">
      <w:pPr>
        <w:spacing w:after="0"/>
        <w:ind w:firstLine="709"/>
        <w:jc w:val="both"/>
        <w:rPr>
          <w:rFonts w:ascii="Times New Roman" w:hAnsi="Times New Roman"/>
          <w:i/>
          <w:sz w:val="24"/>
          <w:szCs w:val="24"/>
        </w:rPr>
      </w:pPr>
      <w:r w:rsidRPr="0074630E">
        <w:rPr>
          <w:rFonts w:ascii="Times New Roman" w:hAnsi="Times New Roman"/>
          <w:sz w:val="24"/>
          <w:szCs w:val="24"/>
        </w:rPr>
        <w:t>-Устав поселка Нижний Ингаш Нижнеингашского района Красноярского края.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Перечень правовых актов может быть расширен.</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2.8. Исчерпывающий перечень документов, необходимых для предоставления муниципальной услуги (далее – документы):</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xml:space="preserve">Изложенное в свободной форме заявление, поступившее в администрацию поселка Нижний Ингаш, о даче письменных разъяснений по </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вопросам применения муниципальных правовых актов о налогах и сборах в письменной форме или в форме электронного документа.</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2.8.1. Заявитель в своем письменном обращении в обязательном порядке указывает:</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-полный почтовый адрес заявителя, по которому должен быть направлен ответ;</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содержание обращения;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-подпись лица;</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дата обращения.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свою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lastRenderedPageBreak/>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администрацией поселка </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Нижний Ингаш муниципальной услуги, законодательством Российской Федерации не предусмотрено.</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 Исчерпывающий перечень оснований для отказа в предоставлении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2.10.6. Основанием для отказа в рассмотрении обращений, поступивших в форме электронных сообщений, помимо оснований, указанных в пунктах 2.10.1.–2.10.5. Административного регламента, также может являться указание автором недействительных сведений о себе и (или) адреса для ответа.</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2.10.7. Заявитель вправе вновь направить обращение в администрацию поселка Нижний Ингаш</w:t>
      </w:r>
      <w:r w:rsidRPr="0074630E">
        <w:rPr>
          <w:rFonts w:ascii="Times New Roman" w:hAnsi="Times New Roman"/>
          <w:i/>
          <w:sz w:val="24"/>
          <w:szCs w:val="24"/>
        </w:rPr>
        <w:t xml:space="preserve"> </w:t>
      </w:r>
      <w:r w:rsidRPr="0074630E">
        <w:rPr>
          <w:rFonts w:ascii="Times New Roman" w:hAnsi="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lastRenderedPageBreak/>
        <w:t>2.11. 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2.12. Срок регистрации запроса заявителя о предоставлении муниципальной услуги составляет не более 10 минут.</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2.13. Требования к помещениям, в которых предоставляется муниципальная услуга:</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C2AA0" w:rsidRPr="0074630E" w:rsidRDefault="00CC2AA0" w:rsidP="00D366BA">
      <w:pPr>
        <w:spacing w:after="0"/>
        <w:ind w:hanging="567"/>
        <w:jc w:val="both"/>
        <w:rPr>
          <w:rFonts w:ascii="Times New Roman" w:hAnsi="Times New Roman"/>
          <w:sz w:val="24"/>
          <w:szCs w:val="24"/>
        </w:rPr>
      </w:pPr>
      <w:r w:rsidRPr="0074630E">
        <w:rPr>
          <w:rFonts w:ascii="Times New Roman" w:hAnsi="Times New Roman"/>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При ином размещении помещений по высоте должна быть обеспечена возможность получения муниципальной услуги маломобильным группам населения.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Места для ожидания и заполнения заявлений должны быть доступны для инвалидов.</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 коляски и собак - проводников):</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lastRenderedPageBreak/>
        <w:t>- 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2.14. На информационном стенде в администрации размещаются следующие информационные материалы:</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сведения о перечне предоставляемых муниципальных услуг;</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образцы документов (справок);</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адрес, номера телефонов и факса, график работы, адрес электронной почты администрации и отдела;</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 административный регламент;</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-адрес официального сайта Учреждения в сети Интернет, содержащего информацию о предоставлении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-перечень оснований для отказа в предоставлении муниципальной услуги;</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муниципальной услуги;</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-необходимая оперативная информация о предоставлении муниципальной услуги;</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Текст материалов, размещаемых на стендах, должен быть напечатан удобным для чтения шрифтом, основные моменты и наиболее важные места выделены.</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2.15. Показателями доступности и качества муниципальной услуги являются:</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количество выданных документов, являющихся результатом  муниципальной услуги;</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соблюдение сроков предоставления муниципальной услуги, сроков выполнения отдельных административных процедур в рамках её предоставления.</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2AA0" w:rsidRPr="0074630E" w:rsidRDefault="00CC2AA0" w:rsidP="00D366BA">
      <w:pPr>
        <w:spacing w:after="0" w:line="240" w:lineRule="auto"/>
        <w:jc w:val="center"/>
        <w:rPr>
          <w:rFonts w:ascii="Times New Roman" w:hAnsi="Times New Roman"/>
          <w:sz w:val="24"/>
          <w:szCs w:val="24"/>
        </w:rPr>
      </w:pPr>
    </w:p>
    <w:p w:rsidR="00CC2AA0" w:rsidRPr="0074630E" w:rsidRDefault="00CC2AA0" w:rsidP="00D366BA">
      <w:pPr>
        <w:spacing w:after="0" w:line="240" w:lineRule="auto"/>
        <w:ind w:firstLine="284"/>
        <w:jc w:val="center"/>
        <w:rPr>
          <w:rFonts w:ascii="Times New Roman" w:hAnsi="Times New Roman"/>
          <w:b/>
          <w:sz w:val="24"/>
          <w:szCs w:val="24"/>
        </w:rPr>
      </w:pPr>
      <w:r w:rsidRPr="0074630E">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C2AA0" w:rsidRPr="0074630E" w:rsidRDefault="00CC2AA0" w:rsidP="00D366BA">
      <w:pPr>
        <w:spacing w:after="0" w:line="240" w:lineRule="auto"/>
        <w:jc w:val="center"/>
        <w:rPr>
          <w:rFonts w:ascii="Times New Roman" w:hAnsi="Times New Roman"/>
          <w:sz w:val="24"/>
          <w:szCs w:val="24"/>
        </w:rPr>
      </w:pPr>
      <w:r w:rsidRPr="0074630E">
        <w:rPr>
          <w:rFonts w:ascii="Times New Roman" w:hAnsi="Times New Roman"/>
          <w:b/>
          <w:sz w:val="24"/>
          <w:szCs w:val="24"/>
        </w:rPr>
        <w:t>в электронной форме,</w:t>
      </w:r>
      <w:r w:rsidRPr="0074630E">
        <w:rPr>
          <w:rFonts w:ascii="Times New Roman" w:hAnsi="Times New Roman"/>
          <w:sz w:val="24"/>
          <w:szCs w:val="24"/>
        </w:rPr>
        <w:t xml:space="preserve"> </w:t>
      </w:r>
      <w:r w:rsidRPr="0074630E">
        <w:rPr>
          <w:rFonts w:ascii="Times New Roman" w:hAnsi="Times New Roman"/>
          <w:b/>
          <w:sz w:val="24"/>
          <w:szCs w:val="24"/>
        </w:rPr>
        <w:t>а также особенности выполнения административных процедур в многофункциональных центрах</w:t>
      </w:r>
      <w:r w:rsidRPr="0074630E">
        <w:rPr>
          <w:rFonts w:ascii="Times New Roman" w:hAnsi="Times New Roman"/>
          <w:sz w:val="24"/>
          <w:szCs w:val="24"/>
        </w:rPr>
        <w:t>.</w:t>
      </w:r>
    </w:p>
    <w:p w:rsidR="00CC2AA0" w:rsidRPr="0074630E" w:rsidRDefault="00CC2AA0" w:rsidP="00D366BA">
      <w:pPr>
        <w:spacing w:after="0" w:line="240" w:lineRule="auto"/>
        <w:jc w:val="center"/>
        <w:rPr>
          <w:rFonts w:ascii="Times New Roman" w:hAnsi="Times New Roman"/>
          <w:b/>
          <w:sz w:val="24"/>
          <w:szCs w:val="24"/>
        </w:rPr>
      </w:pPr>
    </w:p>
    <w:p w:rsidR="00CC2AA0" w:rsidRPr="00D366BA" w:rsidRDefault="00CC2AA0" w:rsidP="00D366BA">
      <w:pPr>
        <w:spacing w:after="0" w:line="240" w:lineRule="auto"/>
        <w:rPr>
          <w:rFonts w:ascii="Times New Roman" w:hAnsi="Times New Roman"/>
          <w:sz w:val="24"/>
          <w:szCs w:val="24"/>
        </w:rPr>
      </w:pPr>
      <w:r w:rsidRPr="00D366BA">
        <w:rPr>
          <w:rFonts w:ascii="Times New Roman" w:hAnsi="Times New Roman"/>
          <w:sz w:val="24"/>
          <w:szCs w:val="24"/>
        </w:rPr>
        <w:t>3.1. Последовательность административных процедур</w:t>
      </w:r>
    </w:p>
    <w:p w:rsidR="00CC2AA0" w:rsidRPr="0074630E" w:rsidRDefault="00CC2AA0" w:rsidP="00D366BA">
      <w:pPr>
        <w:spacing w:after="0" w:line="240" w:lineRule="auto"/>
        <w:ind w:firstLine="720"/>
        <w:jc w:val="both"/>
        <w:rPr>
          <w:rFonts w:ascii="Times New Roman" w:hAnsi="Times New Roman"/>
          <w:sz w:val="24"/>
          <w:szCs w:val="24"/>
        </w:rPr>
      </w:pPr>
      <w:r w:rsidRPr="0074630E">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CC2AA0" w:rsidRPr="0074630E" w:rsidRDefault="00CC2AA0" w:rsidP="00D366BA">
      <w:pPr>
        <w:spacing w:after="0" w:line="240" w:lineRule="auto"/>
        <w:ind w:firstLine="720"/>
        <w:jc w:val="both"/>
        <w:rPr>
          <w:rFonts w:ascii="Times New Roman" w:hAnsi="Times New Roman"/>
          <w:sz w:val="24"/>
          <w:szCs w:val="24"/>
        </w:rPr>
      </w:pPr>
      <w:r w:rsidRPr="0074630E">
        <w:rPr>
          <w:rFonts w:ascii="Times New Roman" w:hAnsi="Times New Roman"/>
          <w:sz w:val="24"/>
          <w:szCs w:val="24"/>
        </w:rPr>
        <w:t>- приём и регистрация обращения;</w:t>
      </w:r>
    </w:p>
    <w:p w:rsidR="00CC2AA0" w:rsidRPr="0074630E" w:rsidRDefault="00CC2AA0" w:rsidP="00D366BA">
      <w:pPr>
        <w:spacing w:after="0" w:line="240" w:lineRule="auto"/>
        <w:ind w:firstLine="720"/>
        <w:jc w:val="both"/>
        <w:rPr>
          <w:rFonts w:ascii="Times New Roman" w:hAnsi="Times New Roman"/>
          <w:sz w:val="24"/>
          <w:szCs w:val="24"/>
        </w:rPr>
      </w:pPr>
      <w:r w:rsidRPr="0074630E">
        <w:rPr>
          <w:rFonts w:ascii="Times New Roman" w:hAnsi="Times New Roman"/>
          <w:sz w:val="24"/>
          <w:szCs w:val="24"/>
        </w:rPr>
        <w:t>- рассмотрение обращения;</w:t>
      </w:r>
    </w:p>
    <w:p w:rsidR="00CC2AA0" w:rsidRPr="0074630E" w:rsidRDefault="00CC2AA0" w:rsidP="00D366BA">
      <w:pPr>
        <w:spacing w:after="0" w:line="240" w:lineRule="auto"/>
        <w:ind w:firstLine="720"/>
        <w:jc w:val="both"/>
        <w:rPr>
          <w:rFonts w:ascii="Times New Roman" w:hAnsi="Times New Roman"/>
          <w:sz w:val="24"/>
          <w:szCs w:val="24"/>
        </w:rPr>
      </w:pPr>
      <w:r w:rsidRPr="0074630E">
        <w:rPr>
          <w:rFonts w:ascii="Times New Roman" w:hAnsi="Times New Roman"/>
          <w:sz w:val="24"/>
          <w:szCs w:val="24"/>
        </w:rPr>
        <w:t>- подготовка и направление ответа на обращение заявителю.</w:t>
      </w:r>
    </w:p>
    <w:p w:rsidR="00CC2AA0" w:rsidRPr="0074630E" w:rsidRDefault="00CC2AA0" w:rsidP="00D366BA">
      <w:pPr>
        <w:spacing w:after="0" w:line="240" w:lineRule="auto"/>
        <w:ind w:firstLine="720"/>
        <w:jc w:val="both"/>
        <w:rPr>
          <w:rFonts w:ascii="Times New Roman" w:hAnsi="Times New Roman"/>
          <w:sz w:val="24"/>
          <w:szCs w:val="24"/>
        </w:rPr>
      </w:pPr>
      <w:r w:rsidRPr="0074630E">
        <w:rPr>
          <w:rFonts w:ascii="Times New Roman" w:hAnsi="Times New Roman"/>
          <w:sz w:val="24"/>
          <w:szCs w:val="24"/>
        </w:rPr>
        <w:t>3.1.1. Прием и регистрация обращений.</w:t>
      </w:r>
    </w:p>
    <w:p w:rsidR="00CC2AA0" w:rsidRPr="0074630E" w:rsidRDefault="00CC2AA0" w:rsidP="00D366BA">
      <w:pPr>
        <w:spacing w:after="0" w:line="240" w:lineRule="auto"/>
        <w:ind w:firstLine="720"/>
        <w:jc w:val="both"/>
        <w:rPr>
          <w:rFonts w:ascii="Times New Roman" w:hAnsi="Times New Roman"/>
          <w:sz w:val="24"/>
          <w:szCs w:val="24"/>
        </w:rPr>
      </w:pPr>
      <w:r w:rsidRPr="0074630E">
        <w:rPr>
          <w:rFonts w:ascii="Times New Roman" w:hAnsi="Times New Roman"/>
          <w:sz w:val="24"/>
          <w:szCs w:val="24"/>
        </w:rPr>
        <w:t xml:space="preserve">Основанием для начала предоставления муниципальной услуги является поступление обращения от заявителя в администрацию  поселка Нижний Ингаш </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посредством личного обращения, почтовой, факсимильной связи либо в электронном виде.</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lastRenderedPageBreak/>
        <w:t xml:space="preserve">         Обращение подлежит обязательной регистрации в течении 1 дня с момента поступления в администрацию.</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Ответственность за приём и регистрацию обращения несет специалист, ответственный за прием и регистрацию документов.</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C2AA0" w:rsidRPr="0074630E" w:rsidRDefault="00CC2AA0" w:rsidP="00D366BA">
      <w:pPr>
        <w:spacing w:after="0" w:line="240" w:lineRule="auto"/>
        <w:jc w:val="both"/>
        <w:rPr>
          <w:rFonts w:ascii="Times New Roman" w:hAnsi="Times New Roman"/>
          <w:sz w:val="24"/>
          <w:szCs w:val="24"/>
        </w:rPr>
      </w:pPr>
      <w:r w:rsidRPr="0074630E">
        <w:rPr>
          <w:rFonts w:ascii="Times New Roman" w:hAnsi="Times New Roman"/>
          <w:sz w:val="24"/>
          <w:szCs w:val="24"/>
        </w:rPr>
        <w:t xml:space="preserve">        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поселка в установленном порядке как обычные письменные обращения.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Специалист, ответственный за прием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содержание вопросов обращения гражданина) и регистрацию обращений в журнале регистрации входящей корреспонденции.</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В течении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соответствия требованиям, установленным пунктами 2.8-2.9 Административного регламента.</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3.1.2. Рассмотрение обращений.</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Прошедшие регистрацию письменные обращения передаются специалисту администрации.</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Глава  поселка по результатам ознакомления с текстом обращения, прилагаемыми к нему документами в течении  2-х рабочих дней с момента их поступления: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 определяет, относится ли к компетенции администрации рассмотрение поставленных в обращении вопросов;</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 определяет характер, сроки действий и сроки рассмотрения обращения;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 определяет исполнителя поручения;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 ставит исполнение поручений и рассмотрение обращения на контроль.</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Решением главы поселка муниципального образования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Специалист, ответственный за прием регистрацию документов  в течении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CC2AA0" w:rsidRPr="0074630E" w:rsidRDefault="00CC2AA0" w:rsidP="00D366BA">
      <w:pPr>
        <w:spacing w:after="0"/>
        <w:jc w:val="both"/>
        <w:rPr>
          <w:rFonts w:ascii="Times New Roman" w:hAnsi="Times New Roman"/>
          <w:sz w:val="24"/>
          <w:szCs w:val="24"/>
        </w:rPr>
      </w:pP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3.1.3. Подготовка и направление ответов на обращение.</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Специалист  администрации обеспечивает рассмотрение обращения и подготовку ответа в сроки, установленные п.2.6 Административного регламента.</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Специалист  администрации рассматривает поступившее заявление и оформляет письменное разъяснение.</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lastRenderedPageBreak/>
        <w:t xml:space="preserve">          Ответ на вопрос предоставляется в простой, чёткой и понятной форме за подписью главы администрации муниципального образования либо лица, его замещающего.</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В ответе также указываются - фамилия, имя, отчество (при наличии) номер телефона должностного лица, ответственного за подготовку ответа на обращение.</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одного рабочего дня с момента подписания.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Ответ на обращение, поступающего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C2AA0" w:rsidRPr="0074630E" w:rsidRDefault="00CC2AA0" w:rsidP="00D366BA">
      <w:pPr>
        <w:spacing w:after="0"/>
        <w:jc w:val="center"/>
        <w:rPr>
          <w:rFonts w:ascii="Times New Roman" w:hAnsi="Times New Roman"/>
          <w:b/>
          <w:sz w:val="24"/>
          <w:szCs w:val="24"/>
        </w:rPr>
      </w:pPr>
      <w:r w:rsidRPr="0074630E">
        <w:rPr>
          <w:rFonts w:ascii="Times New Roman" w:hAnsi="Times New Roman"/>
          <w:b/>
          <w:sz w:val="24"/>
          <w:szCs w:val="24"/>
        </w:rPr>
        <w:t>4. Формы контроля за исполнением</w:t>
      </w:r>
    </w:p>
    <w:p w:rsidR="00CC2AA0" w:rsidRPr="0074630E" w:rsidRDefault="00CC2AA0" w:rsidP="00D366BA">
      <w:pPr>
        <w:spacing w:after="0"/>
        <w:jc w:val="center"/>
        <w:rPr>
          <w:rFonts w:ascii="Times New Roman" w:hAnsi="Times New Roman"/>
          <w:b/>
          <w:sz w:val="24"/>
          <w:szCs w:val="24"/>
        </w:rPr>
      </w:pPr>
      <w:r w:rsidRPr="0074630E">
        <w:rPr>
          <w:rFonts w:ascii="Times New Roman" w:hAnsi="Times New Roman"/>
          <w:b/>
          <w:sz w:val="24"/>
          <w:szCs w:val="24"/>
        </w:rPr>
        <w:t>Административного  регламента</w:t>
      </w:r>
    </w:p>
    <w:p w:rsidR="00CC2AA0" w:rsidRPr="0074630E" w:rsidRDefault="00CC2AA0" w:rsidP="00D366BA">
      <w:pPr>
        <w:spacing w:after="0"/>
        <w:ind w:firstLine="720"/>
        <w:jc w:val="both"/>
        <w:rPr>
          <w:rFonts w:ascii="Times New Roman" w:hAnsi="Times New Roman"/>
          <w:sz w:val="24"/>
          <w:szCs w:val="24"/>
        </w:rPr>
      </w:pPr>
      <w:r w:rsidRPr="0074630E">
        <w:rPr>
          <w:rFonts w:ascii="Times New Roman" w:hAnsi="Times New Roman"/>
          <w:sz w:val="24"/>
          <w:szCs w:val="24"/>
        </w:rPr>
        <w:t xml:space="preserve">4.1. Текущий контроль за соблюдением последовательности действий, определенных Регламентом осуществляется  начальником отдела учета и отчетности  и включает в себя проведение проверок соблюдения и исполнения </w:t>
      </w:r>
    </w:p>
    <w:p w:rsidR="00CC2AA0" w:rsidRPr="0074630E" w:rsidRDefault="00CC2AA0" w:rsidP="00D366BA">
      <w:pPr>
        <w:spacing w:after="0"/>
        <w:ind w:firstLine="709"/>
        <w:jc w:val="both"/>
        <w:rPr>
          <w:rFonts w:ascii="Times New Roman" w:hAnsi="Times New Roman"/>
          <w:sz w:val="24"/>
          <w:szCs w:val="24"/>
        </w:rPr>
      </w:pPr>
      <w:r w:rsidRPr="0074630E">
        <w:rPr>
          <w:rFonts w:ascii="Times New Roman" w:hAnsi="Times New Roman"/>
          <w:sz w:val="24"/>
          <w:szCs w:val="24"/>
        </w:rPr>
        <w:t>ответственными лицами (специалистами) действующего законодательства, а также положений Регламента.</w:t>
      </w:r>
    </w:p>
    <w:p w:rsidR="00CC2AA0" w:rsidRPr="0074630E" w:rsidRDefault="00CC2AA0" w:rsidP="00D366BA">
      <w:pPr>
        <w:spacing w:after="0"/>
        <w:ind w:firstLine="720"/>
        <w:jc w:val="both"/>
        <w:rPr>
          <w:rFonts w:ascii="Times New Roman" w:hAnsi="Times New Roman"/>
          <w:sz w:val="24"/>
          <w:szCs w:val="24"/>
        </w:rPr>
      </w:pPr>
      <w:r w:rsidRPr="0074630E">
        <w:rPr>
          <w:rFonts w:ascii="Times New Roman" w:hAnsi="Times New Roman"/>
          <w:sz w:val="24"/>
          <w:szCs w:val="24"/>
        </w:rPr>
        <w:t xml:space="preserve">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иных нормативных правовых актов, устанавливающих требования к предоставлению муниципальной услуги.</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4.2 Персональная ответственность ответственных лиц (специалистов) закрепляется в соответствующих положениях должностных инструкций.</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муниципального образования.</w:t>
      </w:r>
    </w:p>
    <w:p w:rsidR="00CC2AA0" w:rsidRPr="0074630E" w:rsidRDefault="00CC2AA0" w:rsidP="00D366BA">
      <w:pPr>
        <w:spacing w:after="0"/>
        <w:jc w:val="both"/>
        <w:rPr>
          <w:rFonts w:ascii="Times New Roman" w:hAnsi="Times New Roman"/>
          <w:sz w:val="24"/>
          <w:szCs w:val="24"/>
        </w:rPr>
      </w:pPr>
      <w:r w:rsidRPr="0074630E">
        <w:rPr>
          <w:rFonts w:ascii="Times New Roman" w:hAnsi="Times New Roman"/>
          <w:sz w:val="24"/>
          <w:szCs w:val="24"/>
        </w:rPr>
        <w:t xml:space="preserve">         4.4. Специалисты администрации несут ответственность, предусмотренную законодательством РФ, за свои решения и действия (бездействие), принимаемые (осуществляемые) в ходе предоставления муниципальной услуги.</w:t>
      </w:r>
    </w:p>
    <w:p w:rsidR="00CC2AA0" w:rsidRPr="0074630E" w:rsidRDefault="00CC2AA0" w:rsidP="00CC2AA0">
      <w:pPr>
        <w:spacing w:after="0"/>
        <w:ind w:left="720"/>
        <w:jc w:val="both"/>
        <w:rPr>
          <w:rFonts w:ascii="Times New Roman" w:hAnsi="Times New Roman"/>
          <w:sz w:val="24"/>
          <w:szCs w:val="24"/>
        </w:rPr>
      </w:pPr>
      <w:r w:rsidRPr="0074630E">
        <w:rPr>
          <w:rFonts w:ascii="Times New Roman" w:hAnsi="Times New Roman"/>
          <w:sz w:val="24"/>
          <w:szCs w:val="24"/>
        </w:rPr>
        <w:t xml:space="preserve">         4.5. Контроль  за предоставлением муниципальной услуги со стороны уполномоченных лиц администрации должнен быть постоянным, всесторонним и объективным.</w:t>
      </w:r>
    </w:p>
    <w:p w:rsidR="00CC2AA0" w:rsidRPr="0074630E" w:rsidRDefault="00CC2AA0" w:rsidP="00CC2AA0">
      <w:pPr>
        <w:spacing w:after="0"/>
        <w:ind w:left="720"/>
        <w:jc w:val="both"/>
        <w:rPr>
          <w:rFonts w:ascii="Times New Roman" w:hAnsi="Times New Roman"/>
          <w:sz w:val="24"/>
          <w:szCs w:val="24"/>
        </w:rPr>
      </w:pPr>
      <w:r w:rsidRPr="0074630E">
        <w:rPr>
          <w:rFonts w:ascii="Times New Roman" w:hAnsi="Times New Roman"/>
          <w:sz w:val="24"/>
          <w:szCs w:val="24"/>
        </w:rPr>
        <w:t xml:space="preserve">         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CC2AA0" w:rsidRPr="0074630E" w:rsidRDefault="00CC2AA0" w:rsidP="00CC2AA0">
      <w:pPr>
        <w:pStyle w:val="3a"/>
        <w:shd w:val="clear" w:color="auto" w:fill="auto"/>
        <w:spacing w:before="0" w:line="240" w:lineRule="auto"/>
        <w:ind w:firstLine="960"/>
        <w:jc w:val="center"/>
        <w:rPr>
          <w:rFonts w:ascii="Times New Roman" w:hAnsi="Times New Roman"/>
          <w:sz w:val="24"/>
          <w:szCs w:val="24"/>
        </w:rPr>
      </w:pPr>
      <w:r w:rsidRPr="0074630E">
        <w:rPr>
          <w:rFonts w:ascii="Times New Roman" w:hAnsi="Times New Roman"/>
          <w:sz w:val="24"/>
          <w:szCs w:val="24"/>
        </w:rPr>
        <w:t xml:space="preserve">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w:t>
      </w:r>
      <w:r w:rsidRPr="0074630E">
        <w:rPr>
          <w:rFonts w:ascii="Times New Roman" w:hAnsi="Times New Roman"/>
          <w:sz w:val="24"/>
          <w:szCs w:val="24"/>
        </w:rPr>
        <w:lastRenderedPageBreak/>
        <w:t>муниципальных служащих,</w:t>
      </w:r>
    </w:p>
    <w:p w:rsidR="00CC2AA0" w:rsidRPr="0074630E" w:rsidRDefault="00CC2AA0" w:rsidP="00CC2AA0">
      <w:pPr>
        <w:pStyle w:val="3a"/>
        <w:shd w:val="clear" w:color="auto" w:fill="auto"/>
        <w:spacing w:before="0" w:line="240" w:lineRule="auto"/>
        <w:ind w:left="20"/>
        <w:jc w:val="center"/>
        <w:rPr>
          <w:rFonts w:ascii="Times New Roman" w:hAnsi="Times New Roman"/>
          <w:sz w:val="24"/>
          <w:szCs w:val="24"/>
        </w:rPr>
      </w:pPr>
      <w:r w:rsidRPr="0074630E">
        <w:rPr>
          <w:rFonts w:ascii="Times New Roman" w:hAnsi="Times New Roman"/>
          <w:sz w:val="24"/>
          <w:szCs w:val="24"/>
        </w:rPr>
        <w:t>работников</w:t>
      </w:r>
    </w:p>
    <w:p w:rsidR="00CC2AA0" w:rsidRPr="0074630E" w:rsidRDefault="00CC2AA0" w:rsidP="00CC2AA0">
      <w:pPr>
        <w:pStyle w:val="56"/>
        <w:shd w:val="clear" w:color="auto" w:fill="auto"/>
        <w:spacing w:line="240" w:lineRule="auto"/>
        <w:ind w:firstLine="680"/>
        <w:rPr>
          <w:rFonts w:ascii="Times New Roman" w:hAnsi="Times New Roman"/>
          <w:sz w:val="24"/>
          <w:szCs w:val="24"/>
        </w:rPr>
      </w:pPr>
      <w:r w:rsidRPr="0074630E">
        <w:rPr>
          <w:rFonts w:ascii="Times New Roman" w:hAnsi="Times New Roman"/>
          <w:sz w:val="24"/>
          <w:szCs w:val="24"/>
        </w:rPr>
        <w:t xml:space="preserve">5.1. Заявители муниципальной услуги имеют право обратиться с заявлением </w:t>
      </w:r>
    </w:p>
    <w:p w:rsidR="00CC2AA0" w:rsidRPr="0074630E" w:rsidRDefault="00CC2AA0" w:rsidP="00CC2AA0">
      <w:pPr>
        <w:pStyle w:val="56"/>
        <w:shd w:val="clear" w:color="auto" w:fill="auto"/>
        <w:spacing w:line="240" w:lineRule="auto"/>
        <w:ind w:left="540"/>
        <w:rPr>
          <w:rFonts w:ascii="Times New Roman" w:hAnsi="Times New Roman"/>
          <w:sz w:val="24"/>
          <w:szCs w:val="24"/>
        </w:rPr>
      </w:pPr>
      <w:r w:rsidRPr="0074630E">
        <w:rPr>
          <w:rFonts w:ascii="Times New Roman" w:hAnsi="Times New Roman"/>
          <w:sz w:val="24"/>
          <w:szCs w:val="24"/>
        </w:rPr>
        <w:t xml:space="preserve"> или жалобой (далее - обращения) на действия (бездействия) исполнителя, ответственных лиц (специалистов), в том числе в следующих случаях:</w:t>
      </w:r>
    </w:p>
    <w:p w:rsidR="00CC2AA0" w:rsidRPr="0074630E" w:rsidRDefault="00CC2AA0" w:rsidP="00CC2AA0">
      <w:pPr>
        <w:pStyle w:val="56"/>
        <w:shd w:val="clear" w:color="auto" w:fill="auto"/>
        <w:tabs>
          <w:tab w:val="left" w:pos="988"/>
        </w:tabs>
        <w:spacing w:line="240" w:lineRule="auto"/>
        <w:ind w:left="426" w:hanging="426"/>
        <w:rPr>
          <w:rFonts w:ascii="Times New Roman" w:hAnsi="Times New Roman"/>
          <w:sz w:val="24"/>
          <w:szCs w:val="24"/>
        </w:rPr>
      </w:pPr>
      <w:r w:rsidRPr="0074630E">
        <w:rPr>
          <w:rFonts w:ascii="Times New Roman" w:hAnsi="Times New Roman"/>
          <w:sz w:val="24"/>
          <w:szCs w:val="24"/>
        </w:rPr>
        <w:t xml:space="preserve">               1) нарушение срока регистрации запроса о предоставлении муниципальной услуги, комплексного запроса;</w:t>
      </w:r>
    </w:p>
    <w:p w:rsidR="00CC2AA0" w:rsidRPr="0074630E" w:rsidRDefault="00CC2AA0" w:rsidP="00CC2AA0">
      <w:pPr>
        <w:pStyle w:val="56"/>
        <w:shd w:val="clear" w:color="auto" w:fill="auto"/>
        <w:tabs>
          <w:tab w:val="left" w:pos="1260"/>
        </w:tabs>
        <w:spacing w:line="240" w:lineRule="auto"/>
        <w:ind w:left="360" w:firstLine="360"/>
        <w:rPr>
          <w:rFonts w:ascii="Times New Roman" w:hAnsi="Times New Roman"/>
          <w:sz w:val="24"/>
          <w:szCs w:val="24"/>
        </w:rPr>
      </w:pPr>
      <w:r w:rsidRPr="0074630E">
        <w:rPr>
          <w:rFonts w:ascii="Times New Roman" w:hAnsi="Times New Roman"/>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2AA0" w:rsidRPr="0074630E" w:rsidRDefault="00CC2AA0" w:rsidP="008D499F">
      <w:pPr>
        <w:pStyle w:val="56"/>
        <w:numPr>
          <w:ilvl w:val="0"/>
          <w:numId w:val="9"/>
        </w:numPr>
        <w:shd w:val="clear" w:color="auto" w:fill="auto"/>
        <w:tabs>
          <w:tab w:val="clear" w:pos="990"/>
          <w:tab w:val="num" w:pos="720"/>
          <w:tab w:val="left" w:pos="1260"/>
        </w:tabs>
        <w:spacing w:line="240" w:lineRule="auto"/>
        <w:ind w:left="360" w:firstLine="720"/>
        <w:rPr>
          <w:rFonts w:ascii="Times New Roman" w:hAnsi="Times New Roman"/>
          <w:sz w:val="24"/>
          <w:szCs w:val="24"/>
        </w:rPr>
      </w:pPr>
      <w:r w:rsidRPr="0074630E">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C2AA0" w:rsidRPr="0074630E" w:rsidRDefault="00CC2AA0" w:rsidP="00CC2AA0">
      <w:pPr>
        <w:pStyle w:val="56"/>
        <w:shd w:val="clear" w:color="auto" w:fill="auto"/>
        <w:tabs>
          <w:tab w:val="left" w:pos="913"/>
        </w:tabs>
        <w:spacing w:line="240" w:lineRule="auto"/>
        <w:ind w:left="360"/>
        <w:rPr>
          <w:rFonts w:ascii="Times New Roman" w:hAnsi="Times New Roman"/>
          <w:sz w:val="24"/>
          <w:szCs w:val="24"/>
        </w:rPr>
      </w:pPr>
      <w:r w:rsidRPr="0074630E">
        <w:rPr>
          <w:rFonts w:ascii="Times New Roman" w:hAnsi="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C2AA0" w:rsidRPr="0074630E" w:rsidRDefault="00CC2AA0" w:rsidP="00CC2AA0">
      <w:pPr>
        <w:pStyle w:val="56"/>
        <w:shd w:val="clear" w:color="auto" w:fill="auto"/>
        <w:tabs>
          <w:tab w:val="left" w:pos="918"/>
        </w:tabs>
        <w:spacing w:line="240" w:lineRule="auto"/>
        <w:ind w:left="360"/>
        <w:rPr>
          <w:rFonts w:ascii="Times New Roman" w:hAnsi="Times New Roman"/>
          <w:sz w:val="24"/>
          <w:szCs w:val="24"/>
        </w:rPr>
      </w:pPr>
      <w:r w:rsidRPr="0074630E">
        <w:rPr>
          <w:rFonts w:ascii="Times New Roman" w:hAnsi="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CC2AA0" w:rsidRPr="0074630E" w:rsidRDefault="00CC2AA0" w:rsidP="00CC2AA0">
      <w:pPr>
        <w:pStyle w:val="56"/>
        <w:shd w:val="clear" w:color="auto" w:fill="auto"/>
        <w:tabs>
          <w:tab w:val="left" w:pos="918"/>
        </w:tabs>
        <w:spacing w:line="240" w:lineRule="auto"/>
        <w:ind w:left="360"/>
        <w:rPr>
          <w:rFonts w:ascii="Times New Roman" w:hAnsi="Times New Roman"/>
          <w:sz w:val="24"/>
          <w:szCs w:val="24"/>
        </w:rPr>
      </w:pPr>
      <w:r w:rsidRPr="0074630E">
        <w:rPr>
          <w:rFonts w:ascii="Times New Roman" w:hAnsi="Times New Roman"/>
          <w:sz w:val="24"/>
          <w:szCs w:val="24"/>
        </w:rPr>
        <w:t>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74630E">
        <w:rPr>
          <w:rFonts w:ascii="Times New Roman" w:hAnsi="Times New Roman"/>
          <w:sz w:val="24"/>
          <w:szCs w:val="24"/>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2AA0" w:rsidRPr="0074630E" w:rsidRDefault="00CC2AA0" w:rsidP="00CC2AA0">
      <w:pPr>
        <w:pStyle w:val="56"/>
        <w:shd w:val="clear" w:color="auto" w:fill="auto"/>
        <w:tabs>
          <w:tab w:val="left" w:pos="918"/>
        </w:tabs>
        <w:spacing w:line="240" w:lineRule="auto"/>
        <w:ind w:left="360"/>
        <w:rPr>
          <w:rFonts w:ascii="Times New Roman" w:hAnsi="Times New Roman"/>
          <w:sz w:val="24"/>
          <w:szCs w:val="24"/>
        </w:rPr>
      </w:pPr>
      <w:r w:rsidRPr="0074630E">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C2AA0" w:rsidRPr="0074630E" w:rsidRDefault="00CC2AA0" w:rsidP="00CC2AA0">
      <w:pPr>
        <w:pStyle w:val="56"/>
        <w:shd w:val="clear" w:color="auto" w:fill="auto"/>
        <w:tabs>
          <w:tab w:val="left" w:pos="1170"/>
        </w:tabs>
        <w:spacing w:line="240" w:lineRule="auto"/>
        <w:ind w:left="360"/>
        <w:rPr>
          <w:rFonts w:ascii="Times New Roman" w:hAnsi="Times New Roman"/>
          <w:sz w:val="24"/>
          <w:szCs w:val="24"/>
        </w:rPr>
      </w:pPr>
      <w:r w:rsidRPr="0074630E">
        <w:rPr>
          <w:rFonts w:ascii="Times New Roman" w:hAnsi="Times New Roman"/>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74630E">
        <w:rPr>
          <w:rFonts w:ascii="Times New Roman" w:hAnsi="Times New Roman"/>
          <w:sz w:val="24"/>
          <w:szCs w:val="24"/>
        </w:rPr>
        <w:tab/>
        <w:t>№</w:t>
      </w:r>
      <w:r w:rsidRPr="0074630E">
        <w:rPr>
          <w:rFonts w:ascii="Times New Roman" w:hAnsi="Times New Roman"/>
          <w:sz w:val="24"/>
          <w:szCs w:val="24"/>
        </w:rPr>
        <w:tab/>
        <w:t xml:space="preserve">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
    <w:p w:rsidR="00CC2AA0" w:rsidRPr="0074630E" w:rsidRDefault="00CC2AA0" w:rsidP="00CC2AA0">
      <w:pPr>
        <w:pStyle w:val="56"/>
        <w:shd w:val="clear" w:color="auto" w:fill="auto"/>
        <w:tabs>
          <w:tab w:val="left" w:pos="1170"/>
        </w:tabs>
        <w:spacing w:line="240" w:lineRule="auto"/>
        <w:ind w:left="426"/>
        <w:rPr>
          <w:rFonts w:ascii="Times New Roman" w:hAnsi="Times New Roman"/>
          <w:sz w:val="24"/>
          <w:szCs w:val="24"/>
        </w:rPr>
      </w:pPr>
      <w:r w:rsidRPr="0074630E">
        <w:rPr>
          <w:rFonts w:ascii="Times New Roman" w:hAnsi="Times New Roman"/>
          <w:sz w:val="24"/>
          <w:szCs w:val="24"/>
        </w:rPr>
        <w:t>исправлений. В указанном случае досудебное (внесудебное) обжалование заявителем решений и действий (бездействия)</w:t>
      </w:r>
      <w:r w:rsidRPr="0074630E">
        <w:rPr>
          <w:rFonts w:ascii="Times New Roman" w:hAnsi="Times New Roman"/>
          <w:sz w:val="24"/>
          <w:szCs w:val="24"/>
        </w:rPr>
        <w:tab/>
        <w:t>многофункционального</w:t>
      </w:r>
      <w:r w:rsidRPr="0074630E">
        <w:rPr>
          <w:rFonts w:ascii="Times New Roman" w:hAnsi="Times New Roman"/>
          <w:sz w:val="24"/>
          <w:szCs w:val="24"/>
        </w:rPr>
        <w:tab/>
        <w:t>центра,</w:t>
      </w:r>
      <w:r w:rsidRPr="0074630E">
        <w:rPr>
          <w:rFonts w:ascii="Times New Roman" w:hAnsi="Times New Roman"/>
          <w:sz w:val="24"/>
          <w:szCs w:val="24"/>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2AA0" w:rsidRPr="0074630E" w:rsidRDefault="00CC2AA0" w:rsidP="00CC2AA0">
      <w:pPr>
        <w:pStyle w:val="56"/>
        <w:shd w:val="clear" w:color="auto" w:fill="auto"/>
        <w:spacing w:line="240" w:lineRule="auto"/>
        <w:ind w:left="360"/>
        <w:rPr>
          <w:rFonts w:ascii="Times New Roman" w:hAnsi="Times New Roman"/>
          <w:sz w:val="24"/>
          <w:szCs w:val="24"/>
        </w:rPr>
      </w:pPr>
      <w:r w:rsidRPr="0074630E">
        <w:rPr>
          <w:rFonts w:ascii="Times New Roman" w:hAnsi="Times New Roman"/>
          <w:sz w:val="24"/>
          <w:szCs w:val="24"/>
        </w:rPr>
        <w:t xml:space="preserve">        8) нарушение срока или порядка выдачи документов по результатам предоставления </w:t>
      </w:r>
      <w:r w:rsidRPr="0074630E">
        <w:rPr>
          <w:rFonts w:ascii="Times New Roman" w:hAnsi="Times New Roman"/>
          <w:sz w:val="24"/>
          <w:szCs w:val="24"/>
        </w:rPr>
        <w:lastRenderedPageBreak/>
        <w:t>муниципальной услуги;</w:t>
      </w:r>
    </w:p>
    <w:p w:rsidR="00CC2AA0" w:rsidRPr="0074630E" w:rsidRDefault="00CC2AA0" w:rsidP="00CC2AA0">
      <w:pPr>
        <w:pStyle w:val="56"/>
        <w:shd w:val="clear" w:color="auto" w:fill="auto"/>
        <w:spacing w:line="240" w:lineRule="auto"/>
        <w:ind w:left="360"/>
        <w:rPr>
          <w:rFonts w:ascii="Times New Roman" w:hAnsi="Times New Roman"/>
          <w:sz w:val="24"/>
          <w:szCs w:val="24"/>
        </w:rPr>
      </w:pPr>
      <w:r w:rsidRPr="0074630E">
        <w:rPr>
          <w:rFonts w:ascii="Times New Roman" w:hAnsi="Times New Roman"/>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2AA0" w:rsidRPr="0074630E" w:rsidRDefault="00CC2AA0" w:rsidP="00CC2AA0">
      <w:pPr>
        <w:pStyle w:val="56"/>
        <w:shd w:val="clear" w:color="auto" w:fill="auto"/>
        <w:spacing w:line="240" w:lineRule="auto"/>
        <w:ind w:left="360"/>
        <w:rPr>
          <w:rFonts w:ascii="Times New Roman" w:hAnsi="Times New Roman"/>
          <w:sz w:val="24"/>
          <w:szCs w:val="24"/>
        </w:rPr>
      </w:pPr>
      <w:r w:rsidRPr="0074630E">
        <w:rPr>
          <w:rFonts w:ascii="Times New Roman" w:hAnsi="Times New Roman"/>
          <w:sz w:val="24"/>
          <w:szCs w:val="24"/>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C2AA0" w:rsidRPr="0074630E" w:rsidRDefault="00CC2AA0" w:rsidP="00CC2AA0">
      <w:pPr>
        <w:pStyle w:val="56"/>
        <w:shd w:val="clear" w:color="auto" w:fill="auto"/>
        <w:tabs>
          <w:tab w:val="left" w:pos="1047"/>
        </w:tabs>
        <w:spacing w:line="240" w:lineRule="auto"/>
        <w:ind w:left="360"/>
        <w:rPr>
          <w:rFonts w:ascii="Times New Roman" w:hAnsi="Times New Roman"/>
          <w:sz w:val="24"/>
          <w:szCs w:val="24"/>
        </w:rPr>
      </w:pPr>
      <w:r w:rsidRPr="0074630E">
        <w:rPr>
          <w:rFonts w:ascii="Times New Roman" w:hAnsi="Times New Roman"/>
          <w:sz w:val="24"/>
          <w:szCs w:val="24"/>
        </w:rPr>
        <w:t xml:space="preserve">       5.2. Обращения подлежат обязательному рассмотрению. Рассмотрение обращений осуществляется бесплатно.</w:t>
      </w:r>
    </w:p>
    <w:p w:rsidR="00CC2AA0" w:rsidRPr="0074630E" w:rsidRDefault="00CC2AA0" w:rsidP="008D499F">
      <w:pPr>
        <w:pStyle w:val="56"/>
        <w:numPr>
          <w:ilvl w:val="1"/>
          <w:numId w:val="13"/>
        </w:numPr>
        <w:shd w:val="clear" w:color="auto" w:fill="auto"/>
        <w:tabs>
          <w:tab w:val="clear" w:pos="1650"/>
          <w:tab w:val="num" w:pos="360"/>
          <w:tab w:val="left" w:pos="1071"/>
        </w:tabs>
        <w:spacing w:line="240" w:lineRule="auto"/>
        <w:ind w:left="360" w:firstLine="180"/>
        <w:rPr>
          <w:rFonts w:ascii="Times New Roman" w:hAnsi="Times New Roman"/>
          <w:sz w:val="24"/>
          <w:szCs w:val="24"/>
        </w:rPr>
      </w:pPr>
      <w:r w:rsidRPr="0074630E">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w:t>
      </w:r>
      <w:r w:rsidRPr="0074630E">
        <w:rPr>
          <w:rFonts w:ascii="Times New Roman" w:hAnsi="Times New Roman"/>
          <w:sz w:val="24"/>
          <w:szCs w:val="24"/>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p>
    <w:p w:rsidR="00CC2AA0" w:rsidRPr="0074630E" w:rsidRDefault="00CC2AA0" w:rsidP="00CC2AA0">
      <w:pPr>
        <w:pStyle w:val="56"/>
        <w:shd w:val="clear" w:color="auto" w:fill="auto"/>
        <w:tabs>
          <w:tab w:val="left" w:pos="360"/>
          <w:tab w:val="left" w:pos="1071"/>
        </w:tabs>
        <w:spacing w:line="240" w:lineRule="auto"/>
        <w:ind w:left="426"/>
        <w:rPr>
          <w:rFonts w:ascii="Times New Roman" w:hAnsi="Times New Roman"/>
          <w:sz w:val="24"/>
          <w:szCs w:val="24"/>
        </w:rPr>
      </w:pPr>
      <w:r w:rsidRPr="0074630E">
        <w:rPr>
          <w:rFonts w:ascii="Times New Roman" w:hAnsi="Times New Roman"/>
          <w:sz w:val="24"/>
          <w:szCs w:val="24"/>
        </w:rPr>
        <w:t>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2AA0" w:rsidRPr="0074630E" w:rsidRDefault="00CC2AA0" w:rsidP="00CC2AA0">
      <w:pPr>
        <w:pStyle w:val="56"/>
        <w:shd w:val="clear" w:color="auto" w:fill="auto"/>
        <w:tabs>
          <w:tab w:val="num" w:pos="540"/>
        </w:tabs>
        <w:spacing w:line="240" w:lineRule="auto"/>
        <w:ind w:left="540"/>
        <w:rPr>
          <w:rFonts w:ascii="Times New Roman" w:hAnsi="Times New Roman"/>
          <w:sz w:val="24"/>
          <w:szCs w:val="24"/>
        </w:rPr>
      </w:pPr>
      <w:r w:rsidRPr="0074630E">
        <w:rPr>
          <w:rFonts w:ascii="Times New Roman" w:hAnsi="Times New Roman"/>
          <w:sz w:val="24"/>
          <w:szCs w:val="24"/>
        </w:rPr>
        <w:t xml:space="preserve">       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74630E">
        <w:rPr>
          <w:rFonts w:ascii="Times New Roman" w:hAnsi="Times New Roman"/>
          <w:sz w:val="24"/>
          <w:szCs w:val="24"/>
        </w:rPr>
        <w:softHyphen/>
        <w:t xml:space="preserve">-телекоммуникационной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4630E">
        <w:rPr>
          <w:rFonts w:ascii="Times New Roman" w:hAnsi="Times New Roman"/>
          <w:sz w:val="24"/>
          <w:szCs w:val="24"/>
        </w:rPr>
        <w:lastRenderedPageBreak/>
        <w:t>информационно</w:t>
      </w:r>
      <w:r w:rsidRPr="0074630E">
        <w:rPr>
          <w:rFonts w:ascii="Times New Roman" w:hAnsi="Times New Roman"/>
          <w:sz w:val="24"/>
          <w:szCs w:val="24"/>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2AA0" w:rsidRPr="0074630E" w:rsidRDefault="00CC2AA0" w:rsidP="008D499F">
      <w:pPr>
        <w:pStyle w:val="56"/>
        <w:numPr>
          <w:ilvl w:val="1"/>
          <w:numId w:val="10"/>
        </w:numPr>
        <w:shd w:val="clear" w:color="auto" w:fill="auto"/>
        <w:tabs>
          <w:tab w:val="num" w:pos="540"/>
          <w:tab w:val="left" w:pos="1137"/>
        </w:tabs>
        <w:spacing w:line="240" w:lineRule="auto"/>
        <w:ind w:left="540" w:firstLine="0"/>
        <w:rPr>
          <w:rFonts w:ascii="Times New Roman" w:hAnsi="Times New Roman"/>
          <w:sz w:val="24"/>
          <w:szCs w:val="24"/>
        </w:rPr>
      </w:pPr>
      <w:r w:rsidRPr="0074630E">
        <w:rPr>
          <w:rFonts w:ascii="Times New Roman" w:hAnsi="Times New Roman"/>
          <w:sz w:val="24"/>
          <w:szCs w:val="24"/>
        </w:rPr>
        <w:t>Жалоба должна содержать:</w:t>
      </w:r>
    </w:p>
    <w:p w:rsidR="00CC2AA0" w:rsidRPr="0074630E" w:rsidRDefault="00CC2AA0" w:rsidP="00CC2AA0">
      <w:pPr>
        <w:pStyle w:val="56"/>
        <w:shd w:val="clear" w:color="auto" w:fill="auto"/>
        <w:tabs>
          <w:tab w:val="left" w:pos="720"/>
        </w:tabs>
        <w:spacing w:line="240" w:lineRule="auto"/>
        <w:ind w:left="540"/>
        <w:rPr>
          <w:rFonts w:ascii="Times New Roman" w:hAnsi="Times New Roman"/>
          <w:sz w:val="24"/>
          <w:szCs w:val="24"/>
        </w:rPr>
      </w:pPr>
      <w:r w:rsidRPr="0074630E">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C2AA0" w:rsidRPr="0074630E" w:rsidRDefault="00CC2AA0" w:rsidP="008D499F">
      <w:pPr>
        <w:pStyle w:val="56"/>
        <w:numPr>
          <w:ilvl w:val="0"/>
          <w:numId w:val="8"/>
        </w:numPr>
        <w:shd w:val="clear" w:color="auto" w:fill="auto"/>
        <w:tabs>
          <w:tab w:val="left" w:pos="903"/>
        </w:tabs>
        <w:spacing w:line="240" w:lineRule="auto"/>
        <w:ind w:left="540"/>
        <w:rPr>
          <w:rFonts w:ascii="Times New Roman" w:hAnsi="Times New Roman"/>
          <w:sz w:val="24"/>
          <w:szCs w:val="24"/>
        </w:rPr>
      </w:pPr>
      <w:r w:rsidRPr="0074630E">
        <w:rPr>
          <w:rFonts w:ascii="Times New Roman" w:hAnsi="Times New Roman"/>
          <w:sz w:val="24"/>
          <w:szCs w:val="24"/>
        </w:rPr>
        <w:t>фамилию, имя, отчество (последнее - при наличии),</w:t>
      </w:r>
    </w:p>
    <w:p w:rsidR="00CC2AA0" w:rsidRPr="0074630E" w:rsidRDefault="00CC2AA0" w:rsidP="00CC2AA0">
      <w:pPr>
        <w:pStyle w:val="56"/>
        <w:shd w:val="clear" w:color="auto" w:fill="auto"/>
        <w:tabs>
          <w:tab w:val="left" w:pos="903"/>
        </w:tabs>
        <w:spacing w:line="240" w:lineRule="auto"/>
        <w:ind w:left="567"/>
        <w:rPr>
          <w:rFonts w:ascii="Times New Roman" w:hAnsi="Times New Roman"/>
          <w:sz w:val="24"/>
          <w:szCs w:val="24"/>
        </w:rPr>
      </w:pPr>
      <w:r w:rsidRPr="0074630E">
        <w:rPr>
          <w:rFonts w:ascii="Times New Roman" w:hAnsi="Times New Roman"/>
          <w:sz w:val="24"/>
          <w:szCs w:val="24"/>
        </w:rPr>
        <w:t>2)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A0" w:rsidRPr="0074630E" w:rsidRDefault="00CC2AA0" w:rsidP="00CC2AA0">
      <w:pPr>
        <w:pStyle w:val="56"/>
        <w:shd w:val="clear" w:color="auto" w:fill="auto"/>
        <w:tabs>
          <w:tab w:val="left" w:pos="1069"/>
        </w:tabs>
        <w:spacing w:line="240" w:lineRule="auto"/>
        <w:ind w:left="567"/>
        <w:rPr>
          <w:rFonts w:ascii="Times New Roman" w:hAnsi="Times New Roman"/>
          <w:sz w:val="24"/>
          <w:szCs w:val="24"/>
        </w:rPr>
      </w:pPr>
      <w:r w:rsidRPr="0074630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w:t>
      </w:r>
      <w:r w:rsidRPr="0074630E">
        <w:rPr>
          <w:rFonts w:ascii="Times New Roman" w:hAnsi="Times New Roman"/>
          <w:sz w:val="24"/>
          <w:szCs w:val="24"/>
        </w:rPr>
        <w:tab/>
        <w:t>центра,</w:t>
      </w:r>
      <w:r w:rsidRPr="0074630E">
        <w:rPr>
          <w:rFonts w:ascii="Times New Roman" w:hAnsi="Times New Roman"/>
          <w:sz w:val="24"/>
          <w:szCs w:val="24"/>
        </w:rPr>
        <w:tab/>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C2AA0" w:rsidRPr="0074630E" w:rsidRDefault="00CC2AA0" w:rsidP="00CC2AA0">
      <w:pPr>
        <w:pStyle w:val="56"/>
        <w:shd w:val="clear" w:color="auto" w:fill="auto"/>
        <w:tabs>
          <w:tab w:val="left" w:pos="908"/>
        </w:tabs>
        <w:spacing w:line="240" w:lineRule="auto"/>
        <w:ind w:left="567"/>
        <w:rPr>
          <w:rFonts w:ascii="Times New Roman" w:hAnsi="Times New Roman"/>
          <w:sz w:val="24"/>
          <w:szCs w:val="24"/>
        </w:rPr>
      </w:pPr>
      <w:r w:rsidRPr="0074630E">
        <w:rPr>
          <w:rFonts w:ascii="Times New Roman" w:hAnsi="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C2AA0" w:rsidRPr="0074630E" w:rsidRDefault="00CC2AA0" w:rsidP="00CC2AA0">
      <w:pPr>
        <w:pStyle w:val="56"/>
        <w:shd w:val="clear" w:color="auto" w:fill="auto"/>
        <w:tabs>
          <w:tab w:val="num" w:pos="540"/>
        </w:tabs>
        <w:spacing w:line="240" w:lineRule="auto"/>
        <w:ind w:left="540"/>
        <w:rPr>
          <w:rFonts w:ascii="Times New Roman" w:hAnsi="Times New Roman"/>
          <w:sz w:val="24"/>
          <w:szCs w:val="24"/>
        </w:rPr>
      </w:pPr>
      <w:r w:rsidRPr="0074630E">
        <w:rPr>
          <w:rFonts w:ascii="Times New Roman" w:hAnsi="Times New Roman"/>
          <w:sz w:val="24"/>
          <w:szCs w:val="24"/>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w:t>
      </w:r>
      <w:r w:rsidRPr="0074630E">
        <w:rPr>
          <w:rFonts w:ascii="Times New Roman" w:hAnsi="Times New Roman"/>
          <w:sz w:val="24"/>
          <w:szCs w:val="24"/>
        </w:rPr>
        <w:tab/>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AA0" w:rsidRPr="0074630E" w:rsidRDefault="00CC2AA0" w:rsidP="00CC2AA0">
      <w:pPr>
        <w:pStyle w:val="56"/>
        <w:shd w:val="clear" w:color="auto" w:fill="auto"/>
        <w:tabs>
          <w:tab w:val="num" w:pos="540"/>
          <w:tab w:val="left" w:pos="1099"/>
        </w:tabs>
        <w:spacing w:line="240" w:lineRule="auto"/>
        <w:ind w:left="540"/>
        <w:rPr>
          <w:rFonts w:ascii="Times New Roman" w:hAnsi="Times New Roman"/>
          <w:sz w:val="24"/>
          <w:szCs w:val="24"/>
        </w:rPr>
      </w:pPr>
      <w:r w:rsidRPr="0074630E">
        <w:rPr>
          <w:rFonts w:ascii="Times New Roman" w:hAnsi="Times New Roman"/>
          <w:sz w:val="24"/>
          <w:szCs w:val="24"/>
        </w:rPr>
        <w:t xml:space="preserve">         5.7. По результатам рассмотрения жалобы принимается одно из следующих решений:</w:t>
      </w:r>
    </w:p>
    <w:p w:rsidR="00CC2AA0" w:rsidRPr="0074630E" w:rsidRDefault="00CC2AA0" w:rsidP="008D499F">
      <w:pPr>
        <w:pStyle w:val="56"/>
        <w:numPr>
          <w:ilvl w:val="0"/>
          <w:numId w:val="11"/>
        </w:numPr>
        <w:shd w:val="clear" w:color="auto" w:fill="auto"/>
        <w:tabs>
          <w:tab w:val="num" w:pos="540"/>
          <w:tab w:val="left" w:pos="911"/>
        </w:tabs>
        <w:spacing w:line="240" w:lineRule="auto"/>
        <w:ind w:left="540"/>
        <w:rPr>
          <w:rFonts w:ascii="Times New Roman" w:hAnsi="Times New Roman"/>
          <w:sz w:val="24"/>
          <w:szCs w:val="24"/>
        </w:rPr>
      </w:pPr>
      <w:r w:rsidRPr="0074630E">
        <w:rPr>
          <w:rFonts w:ascii="Times New Roman" w:hAnsi="Times New Roman"/>
          <w:sz w:val="24"/>
          <w:szCs w:val="24"/>
        </w:rPr>
        <w:t xml:space="preserve">жалоба удовлетворяется, в том числе в форме отмены принятого рещения, исправления </w:t>
      </w:r>
      <w:r w:rsidRPr="0074630E">
        <w:rPr>
          <w:rFonts w:ascii="Times New Roman" w:hAnsi="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CC2AA0" w:rsidRPr="0074630E" w:rsidRDefault="00CC2AA0" w:rsidP="008D499F">
      <w:pPr>
        <w:pStyle w:val="56"/>
        <w:numPr>
          <w:ilvl w:val="0"/>
          <w:numId w:val="11"/>
        </w:numPr>
        <w:shd w:val="clear" w:color="auto" w:fill="auto"/>
        <w:tabs>
          <w:tab w:val="num" w:pos="540"/>
          <w:tab w:val="left" w:pos="1002"/>
        </w:tabs>
        <w:spacing w:line="240" w:lineRule="auto"/>
        <w:ind w:left="540"/>
        <w:rPr>
          <w:rFonts w:ascii="Times New Roman" w:hAnsi="Times New Roman"/>
          <w:sz w:val="24"/>
          <w:szCs w:val="24"/>
        </w:rPr>
      </w:pPr>
      <w:r w:rsidRPr="0074630E">
        <w:rPr>
          <w:rFonts w:ascii="Times New Roman" w:hAnsi="Times New Roman"/>
          <w:sz w:val="24"/>
          <w:szCs w:val="24"/>
        </w:rPr>
        <w:t>в удовлетворении жалобы отказывается.</w:t>
      </w:r>
    </w:p>
    <w:p w:rsidR="00CC2AA0" w:rsidRPr="0074630E" w:rsidRDefault="00CC2AA0" w:rsidP="00CC2AA0">
      <w:pPr>
        <w:pStyle w:val="56"/>
        <w:shd w:val="clear" w:color="auto" w:fill="auto"/>
        <w:tabs>
          <w:tab w:val="num" w:pos="540"/>
          <w:tab w:val="left" w:pos="1099"/>
          <w:tab w:val="num" w:pos="1430"/>
        </w:tabs>
        <w:spacing w:line="240" w:lineRule="auto"/>
        <w:ind w:left="540"/>
        <w:rPr>
          <w:rFonts w:ascii="Times New Roman" w:hAnsi="Times New Roman"/>
          <w:sz w:val="24"/>
          <w:szCs w:val="24"/>
        </w:rPr>
      </w:pPr>
      <w:r w:rsidRPr="0074630E">
        <w:rPr>
          <w:rFonts w:ascii="Times New Roman" w:hAnsi="Times New Roman"/>
          <w:sz w:val="24"/>
          <w:szCs w:val="24"/>
        </w:rPr>
        <w:t xml:space="preserve">         5.8.  Не позднее дня, следующего за днем принятия решения, указанного в </w:t>
      </w:r>
    </w:p>
    <w:p w:rsidR="00CC2AA0" w:rsidRPr="0074630E" w:rsidRDefault="00CC2AA0" w:rsidP="00CC2AA0">
      <w:pPr>
        <w:pStyle w:val="56"/>
        <w:shd w:val="clear" w:color="auto" w:fill="auto"/>
        <w:tabs>
          <w:tab w:val="num" w:pos="540"/>
          <w:tab w:val="left" w:pos="1099"/>
          <w:tab w:val="num" w:pos="1430"/>
        </w:tabs>
        <w:spacing w:line="240" w:lineRule="auto"/>
        <w:ind w:left="567"/>
        <w:rPr>
          <w:rFonts w:ascii="Times New Roman" w:hAnsi="Times New Roman"/>
          <w:sz w:val="24"/>
          <w:szCs w:val="24"/>
        </w:rPr>
      </w:pPr>
      <w:r w:rsidRPr="0074630E">
        <w:rPr>
          <w:rFonts w:ascii="Times New Roman" w:hAnsi="Times New Roman"/>
          <w:sz w:val="24"/>
          <w:szCs w:val="24"/>
        </w:rPr>
        <w:t>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AA0" w:rsidRPr="0074630E" w:rsidRDefault="00CC2AA0" w:rsidP="008D499F">
      <w:pPr>
        <w:pStyle w:val="56"/>
        <w:numPr>
          <w:ilvl w:val="1"/>
          <w:numId w:val="12"/>
        </w:numPr>
        <w:shd w:val="clear" w:color="auto" w:fill="auto"/>
        <w:tabs>
          <w:tab w:val="num" w:pos="540"/>
          <w:tab w:val="left" w:pos="1052"/>
        </w:tabs>
        <w:spacing w:line="240" w:lineRule="auto"/>
        <w:ind w:left="540" w:firstLine="720"/>
        <w:rPr>
          <w:rFonts w:ascii="Times New Roman" w:hAnsi="Times New Roman"/>
          <w:sz w:val="24"/>
          <w:szCs w:val="24"/>
        </w:rPr>
      </w:pPr>
      <w:r w:rsidRPr="0074630E">
        <w:rPr>
          <w:rFonts w:ascii="Times New Roman" w:hAnsi="Times New Roman"/>
          <w:sz w:val="24"/>
          <w:szCs w:val="24"/>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A0" w:rsidRPr="0074630E" w:rsidRDefault="00CC2AA0" w:rsidP="008D499F">
      <w:pPr>
        <w:pStyle w:val="56"/>
        <w:numPr>
          <w:ilvl w:val="1"/>
          <w:numId w:val="12"/>
        </w:numPr>
        <w:shd w:val="clear" w:color="auto" w:fill="auto"/>
        <w:tabs>
          <w:tab w:val="num" w:pos="540"/>
          <w:tab w:val="left" w:pos="1052"/>
        </w:tabs>
        <w:spacing w:line="240" w:lineRule="auto"/>
        <w:ind w:left="540" w:firstLine="720"/>
        <w:rPr>
          <w:rFonts w:ascii="Times New Roman" w:hAnsi="Times New Roman"/>
          <w:sz w:val="24"/>
          <w:szCs w:val="24"/>
        </w:rPr>
      </w:pPr>
      <w:r w:rsidRPr="0074630E">
        <w:rPr>
          <w:rFonts w:ascii="Times New Roman" w:hAnsi="Times New Roman"/>
          <w:sz w:val="24"/>
          <w:szCs w:val="24"/>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2AA0" w:rsidRPr="0074630E" w:rsidRDefault="00CC2AA0" w:rsidP="008D499F">
      <w:pPr>
        <w:pStyle w:val="56"/>
        <w:numPr>
          <w:ilvl w:val="1"/>
          <w:numId w:val="12"/>
        </w:numPr>
        <w:shd w:val="clear" w:color="auto" w:fill="auto"/>
        <w:tabs>
          <w:tab w:val="num" w:pos="540"/>
        </w:tabs>
        <w:spacing w:line="240" w:lineRule="auto"/>
        <w:ind w:left="540" w:firstLine="720"/>
        <w:rPr>
          <w:rFonts w:ascii="Times New Roman" w:hAnsi="Times New Roman"/>
          <w:sz w:val="24"/>
          <w:szCs w:val="24"/>
        </w:rPr>
      </w:pPr>
      <w:r w:rsidRPr="0074630E">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A0" w:rsidRPr="0074630E" w:rsidRDefault="00CC2AA0" w:rsidP="00CC2AA0">
      <w:pPr>
        <w:tabs>
          <w:tab w:val="num" w:pos="540"/>
        </w:tabs>
        <w:spacing w:after="0"/>
        <w:ind w:left="540"/>
        <w:rPr>
          <w:rFonts w:ascii="Times New Roman" w:hAnsi="Times New Roman"/>
          <w:sz w:val="24"/>
          <w:szCs w:val="24"/>
        </w:rPr>
      </w:pPr>
    </w:p>
    <w:p w:rsidR="00CC2AA0" w:rsidRDefault="00CC2AA0" w:rsidP="00CC2AA0">
      <w:pPr>
        <w:autoSpaceDE w:val="0"/>
        <w:autoSpaceDN w:val="0"/>
        <w:adjustRightInd w:val="0"/>
        <w:jc w:val="center"/>
        <w:outlineLvl w:val="0"/>
        <w:rPr>
          <w:sz w:val="20"/>
          <w:szCs w:val="20"/>
        </w:rPr>
      </w:pPr>
      <w:r>
        <w:rPr>
          <w:noProof/>
          <w:lang w:eastAsia="ru-RU"/>
        </w:rPr>
        <w:drawing>
          <wp:inline distT="0" distB="0" distL="0" distR="0">
            <wp:extent cx="508000" cy="622300"/>
            <wp:effectExtent l="19050" t="0" r="635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7" cstate="print"/>
                    <a:srcRect/>
                    <a:stretch>
                      <a:fillRect/>
                    </a:stretch>
                  </pic:blipFill>
                  <pic:spPr bwMode="auto">
                    <a:xfrm>
                      <a:off x="0" y="0"/>
                      <a:ext cx="508000" cy="622300"/>
                    </a:xfrm>
                    <a:prstGeom prst="rect">
                      <a:avLst/>
                    </a:prstGeom>
                    <a:noFill/>
                    <a:ln w="9525">
                      <a:noFill/>
                      <a:miter lim="800000"/>
                      <a:headEnd/>
                      <a:tailEnd/>
                    </a:ln>
                  </pic:spPr>
                </pic:pic>
              </a:graphicData>
            </a:graphic>
          </wp:inline>
        </w:drawing>
      </w:r>
    </w:p>
    <w:p w:rsidR="00CC2AA0" w:rsidRPr="00D366BA" w:rsidRDefault="00CC2AA0" w:rsidP="00D366BA">
      <w:pPr>
        <w:pStyle w:val="aff1"/>
        <w:jc w:val="center"/>
        <w:rPr>
          <w:sz w:val="24"/>
          <w:szCs w:val="24"/>
        </w:rPr>
      </w:pPr>
      <w:r w:rsidRPr="00D366BA">
        <w:rPr>
          <w:sz w:val="24"/>
          <w:szCs w:val="24"/>
        </w:rPr>
        <w:t>АДМИНИСТРАЦИЯ ПОСЕЛКА</w:t>
      </w:r>
    </w:p>
    <w:p w:rsidR="00CC2AA0" w:rsidRPr="00D366BA" w:rsidRDefault="00CC2AA0" w:rsidP="00D366BA">
      <w:pPr>
        <w:pStyle w:val="aff1"/>
        <w:jc w:val="center"/>
        <w:rPr>
          <w:sz w:val="24"/>
          <w:szCs w:val="24"/>
        </w:rPr>
      </w:pPr>
      <w:r w:rsidRPr="00D366BA">
        <w:rPr>
          <w:sz w:val="24"/>
          <w:szCs w:val="24"/>
        </w:rPr>
        <w:t>НИЖНИЙ ИНГАШ</w:t>
      </w:r>
    </w:p>
    <w:p w:rsidR="00CC2AA0" w:rsidRPr="00D366BA" w:rsidRDefault="00CC2AA0" w:rsidP="00D366BA">
      <w:pPr>
        <w:pStyle w:val="aff1"/>
        <w:jc w:val="center"/>
        <w:rPr>
          <w:sz w:val="24"/>
          <w:szCs w:val="24"/>
        </w:rPr>
      </w:pPr>
      <w:r w:rsidRPr="00D366BA">
        <w:rPr>
          <w:sz w:val="24"/>
          <w:szCs w:val="24"/>
        </w:rPr>
        <w:t>НИЖНЕИНГАШСКОГО РАЙОНА</w:t>
      </w:r>
    </w:p>
    <w:p w:rsidR="00CC2AA0" w:rsidRPr="00D366BA" w:rsidRDefault="00CC2AA0" w:rsidP="00D366BA">
      <w:pPr>
        <w:pStyle w:val="aff1"/>
        <w:jc w:val="center"/>
        <w:rPr>
          <w:sz w:val="24"/>
          <w:szCs w:val="24"/>
        </w:rPr>
      </w:pPr>
      <w:r w:rsidRPr="00D366BA">
        <w:rPr>
          <w:sz w:val="24"/>
          <w:szCs w:val="24"/>
        </w:rPr>
        <w:t>КРАСНОЯРСКОГО КРАЯ</w:t>
      </w:r>
    </w:p>
    <w:p w:rsidR="00CC2AA0" w:rsidRPr="00D366BA" w:rsidRDefault="00CC2AA0" w:rsidP="00D366BA">
      <w:pPr>
        <w:pStyle w:val="aff1"/>
        <w:jc w:val="center"/>
        <w:rPr>
          <w:sz w:val="24"/>
          <w:szCs w:val="24"/>
        </w:rPr>
      </w:pPr>
    </w:p>
    <w:p w:rsidR="00CC2AA0" w:rsidRPr="00D366BA" w:rsidRDefault="00CC2AA0" w:rsidP="00CC2AA0">
      <w:pPr>
        <w:pStyle w:val="ConsPlusTitle"/>
        <w:widowControl/>
        <w:jc w:val="center"/>
        <w:rPr>
          <w:rFonts w:ascii="Times New Roman" w:hAnsi="Times New Roman" w:cs="Times New Roman"/>
          <w:b w:val="0"/>
          <w:sz w:val="24"/>
          <w:szCs w:val="24"/>
        </w:rPr>
      </w:pPr>
      <w:r w:rsidRPr="00D366BA">
        <w:rPr>
          <w:rFonts w:ascii="Times New Roman" w:hAnsi="Times New Roman" w:cs="Times New Roman"/>
          <w:b w:val="0"/>
          <w:sz w:val="24"/>
          <w:szCs w:val="24"/>
        </w:rPr>
        <w:t xml:space="preserve">    ПОСТАНОВЛЕНИЕ</w:t>
      </w:r>
    </w:p>
    <w:p w:rsidR="00CC2AA0" w:rsidRPr="00D366BA" w:rsidRDefault="00CC2AA0" w:rsidP="00CC2AA0">
      <w:pPr>
        <w:pStyle w:val="ConsPlusTitle"/>
        <w:widowControl/>
        <w:rPr>
          <w:rFonts w:ascii="Times New Roman" w:hAnsi="Times New Roman" w:cs="Times New Roman"/>
          <w:sz w:val="24"/>
          <w:szCs w:val="24"/>
        </w:rPr>
      </w:pPr>
      <w:r>
        <w:rPr>
          <w:rFonts w:ascii="Times New Roman" w:hAnsi="Times New Roman" w:cs="Times New Roman"/>
          <w:b w:val="0"/>
          <w:sz w:val="28"/>
          <w:szCs w:val="28"/>
        </w:rPr>
        <w:t xml:space="preserve"> </w:t>
      </w:r>
      <w:r w:rsidRPr="00D366BA">
        <w:rPr>
          <w:rFonts w:ascii="Times New Roman" w:hAnsi="Times New Roman" w:cs="Times New Roman"/>
          <w:b w:val="0"/>
          <w:sz w:val="24"/>
          <w:szCs w:val="24"/>
        </w:rPr>
        <w:softHyphen/>
      </w:r>
      <w:r w:rsidRPr="00D366BA">
        <w:rPr>
          <w:rFonts w:ascii="Times New Roman" w:hAnsi="Times New Roman" w:cs="Times New Roman"/>
          <w:b w:val="0"/>
          <w:sz w:val="24"/>
          <w:szCs w:val="24"/>
        </w:rPr>
        <w:softHyphen/>
      </w:r>
      <w:r w:rsidRPr="00D366BA">
        <w:rPr>
          <w:rFonts w:ascii="Times New Roman" w:hAnsi="Times New Roman" w:cs="Times New Roman"/>
          <w:b w:val="0"/>
          <w:sz w:val="24"/>
          <w:szCs w:val="24"/>
        </w:rPr>
        <w:softHyphen/>
      </w:r>
      <w:r w:rsidRPr="00D366BA">
        <w:rPr>
          <w:rFonts w:ascii="Times New Roman" w:hAnsi="Times New Roman" w:cs="Times New Roman"/>
          <w:b w:val="0"/>
          <w:sz w:val="24"/>
          <w:szCs w:val="24"/>
        </w:rPr>
        <w:softHyphen/>
        <w:t xml:space="preserve">08.12.2020г.                                    </w:t>
      </w:r>
      <w:r w:rsidR="00D366BA">
        <w:rPr>
          <w:rFonts w:ascii="Times New Roman" w:hAnsi="Times New Roman" w:cs="Times New Roman"/>
          <w:b w:val="0"/>
          <w:sz w:val="24"/>
          <w:szCs w:val="24"/>
        </w:rPr>
        <w:t xml:space="preserve">             </w:t>
      </w:r>
      <w:r w:rsidRPr="00D366BA">
        <w:rPr>
          <w:rFonts w:ascii="Times New Roman" w:hAnsi="Times New Roman" w:cs="Times New Roman"/>
          <w:b w:val="0"/>
          <w:sz w:val="24"/>
          <w:szCs w:val="24"/>
        </w:rPr>
        <w:t xml:space="preserve"> пгт. Нижний Ингаш                                         №177</w:t>
      </w:r>
    </w:p>
    <w:p w:rsidR="00CC2AA0" w:rsidRPr="00D366BA" w:rsidRDefault="00CC2AA0" w:rsidP="00D366BA">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О внесении изменений в </w:t>
      </w:r>
      <w:r w:rsidRPr="00D366BA">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D366BA">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CC2AA0" w:rsidRPr="00D366BA" w:rsidRDefault="00CC2AA0" w:rsidP="00CC2AA0">
      <w:pPr>
        <w:jc w:val="both"/>
        <w:rPr>
          <w:rFonts w:ascii="Times New Roman" w:hAnsi="Times New Roman"/>
          <w:spacing w:val="-6"/>
          <w:sz w:val="24"/>
          <w:szCs w:val="24"/>
        </w:rPr>
      </w:pPr>
      <w:r w:rsidRPr="00A67D8E">
        <w:rPr>
          <w:rFonts w:ascii="Times New Roman" w:hAnsi="Times New Roman"/>
          <w:spacing w:val="-6"/>
          <w:sz w:val="24"/>
          <w:szCs w:val="24"/>
        </w:rPr>
        <w:lastRenderedPageBreak/>
        <w:t>1.</w:t>
      </w:r>
      <w:r w:rsidRPr="00D366BA">
        <w:rPr>
          <w:rFonts w:ascii="Times New Roman" w:hAnsi="Times New Roman"/>
          <w:spacing w:val="-6"/>
          <w:sz w:val="24"/>
          <w:szCs w:val="24"/>
        </w:rPr>
        <w:t xml:space="preserve">     Внести</w:t>
      </w:r>
      <w:r w:rsidRPr="00D366BA">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D366BA">
        <w:rPr>
          <w:rFonts w:ascii="Times New Roman" w:hAnsi="Times New Roman"/>
          <w:spacing w:val="-6"/>
          <w:sz w:val="24"/>
          <w:szCs w:val="24"/>
        </w:rPr>
        <w:t xml:space="preserve">от </w:t>
      </w:r>
      <w:smartTag w:uri="urn:schemas-microsoft-com:office:smarttags" w:element="date">
        <w:smartTagPr>
          <w:attr w:name="Year" w:val="2015"/>
          <w:attr w:name="Day" w:val="03"/>
          <w:attr w:name="Month" w:val="11"/>
          <w:attr w:name="ls" w:val="trans"/>
        </w:smartTagPr>
        <w:r w:rsidRPr="00D366BA">
          <w:rPr>
            <w:rFonts w:ascii="Times New Roman" w:hAnsi="Times New Roman"/>
            <w:spacing w:val="-6"/>
            <w:sz w:val="24"/>
            <w:szCs w:val="24"/>
          </w:rPr>
          <w:t>03.11.2015</w:t>
        </w:r>
      </w:smartTag>
      <w:r w:rsidRPr="00D366BA">
        <w:rPr>
          <w:rFonts w:ascii="Times New Roman" w:hAnsi="Times New Roman"/>
          <w:spacing w:val="-6"/>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муниципальной 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«Этапы и сроки реализации Программы» цифры «с 2019-2022 годы» заменить цифрами «с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«Объемы и источники обеспечения программы» после слов  «Объем финансирования программы составит» цифры «43 647 721,52» заменить цифрами «69 900 726,99»,  в том  числе по годам:</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2020 год:</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Краевой бюджет - 30 367 502,45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Районный бюджет  - 7 332 310,00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Местный бюджет - 5 656 168,20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2021 год:</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Краевой бюджет - 5 912 700,00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Районный бюджет - 0,00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Местный бюджет - 6 153 242,34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2022 год:</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Краевой бюджет - 595 598,00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Районный бюджет - 0,00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Местный бюджет - 6 572 169,53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2023 год:</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Краевой бюджет - 595 598,00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Районный бюджет - 0,00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Местный бюджет - 6 715 438,47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в разделе 6. «Распределение планируемых расходов по мероприятиям программы, подпрограммам»:</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в строке после слов  «Объем финансирования муниципальной программы составляет в сумме» цифры «43 647 721,52» заменить цифрами «69 900 726,99», в том числе:  </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lastRenderedPageBreak/>
        <w:t xml:space="preserve">         2020 год: объем финансирования </w:t>
      </w:r>
      <w:r w:rsidRPr="00D366BA">
        <w:rPr>
          <w:rFonts w:ascii="Times New Roman" w:hAnsi="Times New Roman"/>
          <w:b/>
          <w:sz w:val="24"/>
          <w:szCs w:val="24"/>
        </w:rPr>
        <w:t xml:space="preserve">- </w:t>
      </w:r>
      <w:r w:rsidRPr="00D366BA">
        <w:rPr>
          <w:rFonts w:ascii="Times New Roman" w:hAnsi="Times New Roman"/>
          <w:sz w:val="24"/>
          <w:szCs w:val="24"/>
        </w:rPr>
        <w:t xml:space="preserve"> 43 355 980,65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2021 год: объем финансирования </w:t>
      </w:r>
      <w:r w:rsidRPr="00D366BA">
        <w:rPr>
          <w:rFonts w:ascii="Times New Roman" w:hAnsi="Times New Roman"/>
          <w:b/>
          <w:sz w:val="24"/>
          <w:szCs w:val="24"/>
        </w:rPr>
        <w:t xml:space="preserve">-  </w:t>
      </w:r>
      <w:r w:rsidRPr="00D366BA">
        <w:rPr>
          <w:rFonts w:ascii="Times New Roman" w:hAnsi="Times New Roman"/>
          <w:sz w:val="24"/>
          <w:szCs w:val="24"/>
        </w:rPr>
        <w:t>12 065 942,34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объем финансирования -   7 167 767,53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2023 год: объем финансирования </w:t>
      </w:r>
      <w:r w:rsidRPr="00D366BA">
        <w:rPr>
          <w:rFonts w:ascii="Times New Roman" w:hAnsi="Times New Roman"/>
          <w:b/>
          <w:sz w:val="24"/>
          <w:szCs w:val="24"/>
        </w:rPr>
        <w:t xml:space="preserve">-   </w:t>
      </w:r>
      <w:r w:rsidRPr="00D366BA">
        <w:rPr>
          <w:rFonts w:ascii="Times New Roman" w:hAnsi="Times New Roman"/>
          <w:sz w:val="24"/>
          <w:szCs w:val="24"/>
        </w:rPr>
        <w:t>7 311 036,47 руб.;</w:t>
      </w:r>
    </w:p>
    <w:p w:rsidR="00CC2AA0" w:rsidRPr="00D366BA" w:rsidRDefault="00CC2AA0" w:rsidP="00CC2AA0">
      <w:pPr>
        <w:tabs>
          <w:tab w:val="left" w:pos="1134"/>
        </w:tabs>
        <w:autoSpaceDE w:val="0"/>
        <w:autoSpaceDN w:val="0"/>
        <w:jc w:val="both"/>
        <w:rPr>
          <w:rFonts w:ascii="Times New Roman" w:hAnsi="Times New Roman"/>
          <w:sz w:val="24"/>
          <w:szCs w:val="24"/>
        </w:rPr>
      </w:pPr>
      <w:r w:rsidRPr="00D366BA">
        <w:rPr>
          <w:rFonts w:ascii="Times New Roman" w:hAnsi="Times New Roman"/>
          <w:sz w:val="24"/>
          <w:szCs w:val="24"/>
        </w:rPr>
        <w:t xml:space="preserve">        приложение №2,3,4 к паспорту муниципальной программы  «Развитие жизнеобеспечения на территории  МО п. Нижний Ингаш»  изложить в новой редакции согласно приложениям №2,3,4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1  </w:t>
      </w:r>
      <w:r w:rsidRPr="00D366BA">
        <w:rPr>
          <w:rFonts w:ascii="Times New Roman" w:hAnsi="Times New Roman"/>
          <w:b/>
          <w:sz w:val="24"/>
          <w:szCs w:val="24"/>
        </w:rPr>
        <w:t>«</w:t>
      </w:r>
      <w:r w:rsidRPr="00D366BA">
        <w:rPr>
          <w:rFonts w:ascii="Times New Roman" w:hAnsi="Times New Roman"/>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снижение числа погибших от ЧС на территории поселка, 2019г. - 1 чел.;</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снижение пострадавших от ЧС на территории поселка, 2019г. - 2 чел., исключить;</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снижение числа погибших от ЧС на территории поселка, 2023г. - 1 чел.;</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снижение пострадавших от ЧС на территории поселка, 2023г. - 2 чел.;</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составляет» цифры «1 998 731,45» заменить цифрами «2 343 532,00»,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449 697,00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629 945,00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- 631 945,00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- 631 945,00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6.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на реализацию подпрограммы составляет» цифры «1 998 731,45» заменить цифрами «2 343 532,00»,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449 697,00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lastRenderedPageBreak/>
        <w:t xml:space="preserve">        2021 год -  629 945,00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- 631 945,00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- 631 945,00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приложение №1,2,3 к паспорту  подпрограммы 1 </w:t>
      </w:r>
      <w:r w:rsidRPr="00D366BA">
        <w:rPr>
          <w:rFonts w:ascii="Times New Roman" w:hAnsi="Times New Roman"/>
          <w:b/>
          <w:sz w:val="24"/>
          <w:szCs w:val="24"/>
        </w:rPr>
        <w:t>«</w:t>
      </w:r>
      <w:r w:rsidRPr="00D366BA">
        <w:rPr>
          <w:rFonts w:ascii="Times New Roman" w:hAnsi="Times New Roman"/>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№1,2,3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2 «Транспортное обслуживание населения на территории МО п. Нижний Ингаш»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обслуживаемых социально значимых    маршрутов, 2019г. - 1 мар.;</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перевезенных пассажиров, 2019г. -  33 360 человек, исключить;</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обслуживаемых социально значимых    маршрутов, 2023г. - 1 мар.;</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перевезенных пассажиров, 2023г. -  33 360 человек;</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Pr>
          <w:sz w:val="28"/>
          <w:szCs w:val="28"/>
        </w:rPr>
        <w:t xml:space="preserve">        </w:t>
      </w:r>
      <w:r w:rsidRPr="00D366BA">
        <w:rPr>
          <w:rFonts w:ascii="Times New Roman" w:hAnsi="Times New Roman"/>
          <w:sz w:val="24"/>
          <w:szCs w:val="24"/>
        </w:rPr>
        <w:t>2021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составляет» цифры «1 556 680,00» заменить цифрами «1 600 000,00»,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- 400 000,00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8.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lastRenderedPageBreak/>
        <w:t xml:space="preserve">       в строке после слов «Общий  объем средств на реализацию подпрограммы составляет» цифры «1 556 680,00» заменить цифрами «1 600 000,00»,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- 400 000,00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приложение №1,2,3 к паспорту  подпрограммы 2 </w:t>
      </w:r>
      <w:r w:rsidRPr="00D366BA">
        <w:rPr>
          <w:rFonts w:ascii="Times New Roman" w:hAnsi="Times New Roman"/>
          <w:b/>
          <w:sz w:val="24"/>
          <w:szCs w:val="24"/>
        </w:rPr>
        <w:t>«</w:t>
      </w:r>
      <w:r w:rsidRPr="00D366BA">
        <w:rPr>
          <w:rFonts w:ascii="Times New Roman" w:hAnsi="Times New Roman"/>
          <w:sz w:val="24"/>
          <w:szCs w:val="24"/>
        </w:rPr>
        <w:t>Транспортное обслуживание населения на территории МО п. Нижний Ингаш»» к МП, изложить в новой редакции  согласно приложениям №1,2,3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строку:</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доля протяженности автомобильных дорог общего пользования местного значения, содержание  которых осуществляется круглосуточно, 2019г. -100%,исключить;</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значения, содержание  которых осуществляется круглосуточно, 2023г. -100%;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финансирования составит» цифры «19 248 971,08» заменить цифрами «16 278 069,24»,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- 8 637 769,24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- 6 332 700,00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- 641 200,00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-666 400,00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6.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на реализацию подпрограммы составляет» цифры «19 248 971,08» заменить цифрами «16 278 069,24»,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- 8 637 769,24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- 6 332 700,00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lastRenderedPageBreak/>
        <w:t xml:space="preserve">        2022 год - 641 200,00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-666 400,00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приложение №1,2,3 к паспорту  подпрограммы 3 «Дорожное хозяйство на территории МО п. Нижний Ингаш»   к МП, изложить в новой редакции  согласно приложениям №1,2,3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4  </w:t>
      </w:r>
      <w:r w:rsidRPr="00D366BA">
        <w:rPr>
          <w:rFonts w:ascii="Times New Roman" w:hAnsi="Times New Roman"/>
          <w:b/>
          <w:sz w:val="24"/>
          <w:szCs w:val="24"/>
        </w:rPr>
        <w:t>«</w:t>
      </w:r>
      <w:r w:rsidRPr="00D366BA">
        <w:rPr>
          <w:rFonts w:ascii="Times New Roman" w:hAnsi="Times New Roman"/>
          <w:sz w:val="24"/>
          <w:szCs w:val="24"/>
        </w:rPr>
        <w:t>Жилищно-коммунальное хозяйство на территории МО п. Нижний Ингаш»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снижение количества аварий  на теплосетях, 2019г. - 1шт.,</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уровень износа коммунальной инфраструктуры, 2019г. - 100%, исключить;</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снижение количества аварий  на теплосетях, 2023г. - 1шт.,</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уровень износа коммунальной инфраструктуры, 2023г. - 100%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составляет» цифры «9 630 205,98» заменить цифрами «10 968 893,32»,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- 8 258 350,98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- 821 297,34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- 894 622,53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- 994 622,47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8.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на реализацию подпрограммы составляет» цифры «9 630 205,98» заменить цифрами «10 968 893,32»,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- 8 258 350,98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- 821 297,34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- 894 622,53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- 994 622,47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lastRenderedPageBreak/>
        <w:t xml:space="preserve">        приложение №1,2,3 к паспорту  подпрограммы 4  </w:t>
      </w:r>
      <w:r w:rsidRPr="00D366BA">
        <w:rPr>
          <w:rFonts w:ascii="Times New Roman" w:hAnsi="Times New Roman"/>
          <w:b/>
          <w:sz w:val="24"/>
          <w:szCs w:val="24"/>
        </w:rPr>
        <w:t>«</w:t>
      </w:r>
      <w:r w:rsidRPr="00D366BA">
        <w:rPr>
          <w:rFonts w:ascii="Times New Roman" w:hAnsi="Times New Roman"/>
          <w:sz w:val="24"/>
          <w:szCs w:val="24"/>
        </w:rPr>
        <w:t>Жилищно-коммунальное хозяйство на территории МО п. Нижний Ингаш»   к МП,   изложить в новой редакции  согласно приложениям №1,2,3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5 «Благоустройство на  территории МО п. Нижний Ингаш»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строки:</w:t>
      </w:r>
    </w:p>
    <w:p w:rsidR="00CC2AA0" w:rsidRPr="00D366BA" w:rsidRDefault="00CC2AA0" w:rsidP="00CC2AA0">
      <w:pPr>
        <w:pStyle w:val="a5"/>
        <w:spacing w:after="0"/>
        <w:jc w:val="both"/>
      </w:pPr>
      <w:r w:rsidRPr="00D366BA">
        <w:rPr>
          <w:b/>
        </w:rPr>
        <w:t xml:space="preserve">      </w:t>
      </w:r>
      <w:r w:rsidRPr="00D366BA">
        <w:t>доля энергетических ресурсов, расчеты за которые осуществляются с использованием  приборов учета:</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электроэнергия,   2019г. 100%;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теплоснабжение,  2019г.50%;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водоснабжение,   2019г. 50%, исключить;</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строки:</w:t>
      </w:r>
    </w:p>
    <w:p w:rsidR="00CC2AA0" w:rsidRPr="00D366BA" w:rsidRDefault="00CC2AA0" w:rsidP="00CC2AA0">
      <w:pPr>
        <w:pStyle w:val="a5"/>
        <w:spacing w:after="0"/>
        <w:jc w:val="both"/>
      </w:pPr>
      <w:r w:rsidRPr="00D366BA">
        <w:rPr>
          <w:b/>
        </w:rPr>
        <w:t xml:space="preserve">       </w:t>
      </w:r>
      <w:r w:rsidRPr="00D366BA">
        <w:t>доля энергетических ресурсов, расчеты за которые осуществляются с  использованием  приборов учета:</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электроэнергия,   2023г. 100%;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теплоснабжение,  2023г.50%;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водоснабжение,   2023г. 50%,</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финансирования составит» цифры «40 872 205,28»  заменить цифрами «36 404 630,49»,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- 25 054 561,49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- 3 532 000,00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3 900 000,00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3 918 069,00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7.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на реализацию подпрограммы составляет» цифры «40 872 205,28» заменить цифрами «36 404 630,49»,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- 25 054 561,49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- 3 532 000,00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lastRenderedPageBreak/>
        <w:t xml:space="preserve">       2022 год -  3 900 000,00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3 918 069,00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приложение №1,2,3 к паспорту  подпрограммы 5  </w:t>
      </w:r>
      <w:r w:rsidRPr="00D366BA">
        <w:rPr>
          <w:rFonts w:ascii="Times New Roman" w:hAnsi="Times New Roman"/>
          <w:b/>
          <w:sz w:val="24"/>
          <w:szCs w:val="24"/>
        </w:rPr>
        <w:t>«</w:t>
      </w:r>
      <w:r w:rsidRPr="00D366BA">
        <w:rPr>
          <w:rFonts w:ascii="Times New Roman" w:hAnsi="Times New Roman"/>
          <w:sz w:val="24"/>
          <w:szCs w:val="24"/>
        </w:rPr>
        <w:t>Благоустройство территории МО п. Нижний Ингаш»   к МП, изложить в новой редакции  согласно приложениям №1,2,3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6  </w:t>
      </w:r>
      <w:r w:rsidRPr="00D366BA">
        <w:rPr>
          <w:rFonts w:ascii="Times New Roman" w:hAnsi="Times New Roman"/>
          <w:b/>
          <w:sz w:val="24"/>
          <w:szCs w:val="24"/>
        </w:rPr>
        <w:t>«</w:t>
      </w:r>
      <w:r w:rsidRPr="00D366BA">
        <w:rPr>
          <w:rFonts w:ascii="Times New Roman" w:hAnsi="Times New Roman"/>
          <w:sz w:val="24"/>
          <w:szCs w:val="24"/>
        </w:rPr>
        <w:t>Благоустройство придомовых территорий МКД на территории МО п. Нижний Ингаш»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строку:</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благоустроенных объектов с начала реализации подпрограммы: 2019г. 1шт., исключить;</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строку:</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благоустроенных объектов с начала реализации подпрограммы: 2023г. 1 шт.;</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финансирования составит» цифры «0,00» заменить цифрами «850 000,00»,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-150 000,00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- 350 000,00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- 350 000,00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7.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на реализацию подпрограммы составляет» цифры «0,00» заменить цифрами «850 000,00»,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-150 000,00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- 350 000,00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- 350 000,00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lastRenderedPageBreak/>
        <w:t xml:space="preserve">        приложение №1,2,3 к паспорту  подпрограммы 6  </w:t>
      </w:r>
      <w:r w:rsidRPr="00D366BA">
        <w:rPr>
          <w:rFonts w:ascii="Times New Roman" w:hAnsi="Times New Roman"/>
          <w:b/>
          <w:sz w:val="24"/>
          <w:szCs w:val="24"/>
        </w:rPr>
        <w:t>«</w:t>
      </w:r>
      <w:r w:rsidRPr="00D366BA">
        <w:rPr>
          <w:rFonts w:ascii="Times New Roman" w:hAnsi="Times New Roman"/>
          <w:sz w:val="24"/>
          <w:szCs w:val="24"/>
        </w:rPr>
        <w:t>Благоустройство  придомовых территорий МКД на территории МО п. Нижний Ингаш»  к МП, изложить в новой редакции  согласно приложениям №1,2,3 к данному постановлению.</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разделе 1. Паспорт подпрограммы 7  </w:t>
      </w:r>
      <w:r w:rsidRPr="00D366BA">
        <w:rPr>
          <w:rFonts w:ascii="Times New Roman" w:hAnsi="Times New Roman"/>
          <w:b/>
          <w:sz w:val="24"/>
          <w:szCs w:val="24"/>
        </w:rPr>
        <w:t>«</w:t>
      </w:r>
      <w:r w:rsidRPr="00D366BA">
        <w:rPr>
          <w:rFonts w:ascii="Times New Roman" w:hAnsi="Times New Roman"/>
          <w:sz w:val="24"/>
          <w:szCs w:val="24"/>
        </w:rPr>
        <w:t>Повышение безопасности дорожного движения в  МО п. Нижний Ингаш на 2020-2023» - (МП), внести следующие изменения:</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«Целевые индикаторы (показатели)»: добавить строки:</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установленных дорожно-знаковой продукции на территории МО п. Нижний Ингаш: 2023г. - 30шт.;</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обустроенных пешеходных переходов: 2023г.-3 объекта;</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количество отремонтированных и установленных тротуаров: 2023г. -0,500м.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«Сроки реализации подпрограммы» цифры «2020-2022» заменить цифрами «2020-2023 годы»;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в строке после слов «Общий объем финансирования составит» цифры «200 000,00» заменить цифрами «1 455 601,94»,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2020 год - 555 601,094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- 200 000,00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- 350 000,00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- 350 000,00  руб.;</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разделе 7. «Распределение планируемых расходов по мероприятиям подпрограммы»:</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t xml:space="preserve">        в строке после слов «Общий  объем средств на реализацию подпрограммы составляет» цифры «200 000,00» заменить цифрами «1 455 601,94», в том числе по годам:</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2020 год - 555 601,094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2021 год - 200 000,00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2022 год - 350 000,00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2023 год - 350 000,00  руб.;</w:t>
      </w:r>
    </w:p>
    <w:p w:rsidR="00CC2AA0" w:rsidRPr="00D366BA" w:rsidRDefault="00CC2AA0" w:rsidP="00CC2AA0">
      <w:pPr>
        <w:autoSpaceDE w:val="0"/>
        <w:autoSpaceDN w:val="0"/>
        <w:adjustRightInd w:val="0"/>
        <w:jc w:val="both"/>
        <w:outlineLvl w:val="0"/>
        <w:rPr>
          <w:rFonts w:ascii="Times New Roman" w:hAnsi="Times New Roman"/>
          <w:sz w:val="24"/>
          <w:szCs w:val="24"/>
        </w:rPr>
      </w:pPr>
      <w:r w:rsidRPr="00D366BA">
        <w:rPr>
          <w:rFonts w:ascii="Times New Roman" w:hAnsi="Times New Roman"/>
          <w:sz w:val="24"/>
          <w:szCs w:val="24"/>
        </w:rPr>
        <w:t xml:space="preserve">        приложение №1,2,3 к паспорту  подпрограммы 7  </w:t>
      </w:r>
      <w:r w:rsidRPr="00D366BA">
        <w:rPr>
          <w:rFonts w:ascii="Times New Roman" w:hAnsi="Times New Roman"/>
          <w:b/>
          <w:sz w:val="24"/>
          <w:szCs w:val="24"/>
        </w:rPr>
        <w:t>«</w:t>
      </w:r>
      <w:r w:rsidRPr="00D366BA">
        <w:rPr>
          <w:rFonts w:ascii="Times New Roman" w:hAnsi="Times New Roman"/>
          <w:sz w:val="24"/>
          <w:szCs w:val="24"/>
        </w:rPr>
        <w:t>Повышение безопасности дорожного движения в  МО п. Нижний Ингаш на 2020-2023»  к МП, изложить в новой редакции  согласно приложениям №1,2,3 к данному постановлению.</w:t>
      </w:r>
    </w:p>
    <w:p w:rsidR="00CC2AA0" w:rsidRPr="00D366BA" w:rsidRDefault="00CC2AA0" w:rsidP="00CC2AA0">
      <w:pPr>
        <w:jc w:val="both"/>
        <w:rPr>
          <w:rFonts w:ascii="Times New Roman" w:hAnsi="Times New Roman"/>
          <w:sz w:val="24"/>
          <w:szCs w:val="24"/>
        </w:rPr>
      </w:pPr>
      <w:r w:rsidRPr="00D366BA">
        <w:rPr>
          <w:rFonts w:ascii="Times New Roman" w:hAnsi="Times New Roman"/>
          <w:sz w:val="24"/>
          <w:szCs w:val="24"/>
        </w:rPr>
        <w:lastRenderedPageBreak/>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распространяется на правоотношения, возникшие с 1 января 2021 года.</w:t>
      </w:r>
    </w:p>
    <w:p w:rsidR="00CC2AA0" w:rsidRPr="00D366BA" w:rsidRDefault="00CC2AA0" w:rsidP="00CC2AA0">
      <w:pPr>
        <w:jc w:val="both"/>
        <w:rPr>
          <w:rFonts w:ascii="Times New Roman" w:hAnsi="Times New Roman"/>
          <w:sz w:val="24"/>
          <w:szCs w:val="24"/>
        </w:rPr>
      </w:pPr>
    </w:p>
    <w:p w:rsidR="00CC2AA0" w:rsidRPr="00D366BA" w:rsidRDefault="00CC2AA0" w:rsidP="00CC2AA0">
      <w:pPr>
        <w:autoSpaceDE w:val="0"/>
        <w:autoSpaceDN w:val="0"/>
        <w:adjustRightInd w:val="0"/>
        <w:outlineLvl w:val="0"/>
        <w:rPr>
          <w:rFonts w:ascii="Times New Roman" w:hAnsi="Times New Roman"/>
          <w:sz w:val="24"/>
          <w:szCs w:val="24"/>
        </w:rPr>
        <w:sectPr w:rsidR="00CC2AA0" w:rsidRPr="00D366BA" w:rsidSect="00AC4287">
          <w:headerReference w:type="default" r:id="rId28"/>
          <w:footerReference w:type="default" r:id="rId29"/>
          <w:footerReference w:type="first" r:id="rId30"/>
          <w:pgSz w:w="11906" w:h="16838"/>
          <w:pgMar w:top="879" w:right="539" w:bottom="777" w:left="1134" w:header="709" w:footer="709" w:gutter="0"/>
          <w:cols w:space="720"/>
          <w:titlePg/>
          <w:docGrid w:linePitch="299"/>
        </w:sectPr>
      </w:pPr>
      <w:r w:rsidRPr="00D366BA">
        <w:rPr>
          <w:rFonts w:ascii="Times New Roman" w:hAnsi="Times New Roman"/>
          <w:sz w:val="24"/>
          <w:szCs w:val="24"/>
        </w:rPr>
        <w:t>Глава поселка Нижний Ингаш                                                                            Б.И. Гузей</w:t>
      </w:r>
    </w:p>
    <w:p w:rsidR="00CC2AA0" w:rsidRPr="00A67D8E" w:rsidRDefault="00CC2AA0" w:rsidP="00CC2AA0">
      <w:pPr>
        <w:pStyle w:val="ConsPlusNormal0"/>
        <w:widowControl/>
        <w:jc w:val="right"/>
        <w:outlineLvl w:val="2"/>
        <w:rPr>
          <w:rFonts w:ascii="Times New Roman" w:hAnsi="Times New Roman" w:cs="Times New Roman"/>
          <w:sz w:val="16"/>
          <w:szCs w:val="16"/>
        </w:rPr>
      </w:pPr>
      <w:r w:rsidRPr="00F93D8F">
        <w:rPr>
          <w:rFonts w:ascii="Times New Roman" w:hAnsi="Times New Roman" w:cs="Times New Roman"/>
          <w:sz w:val="16"/>
          <w:szCs w:val="16"/>
        </w:rPr>
        <w:lastRenderedPageBreak/>
        <w:t xml:space="preserve">  </w:t>
      </w:r>
      <w:r w:rsidRPr="00A67D8E">
        <w:rPr>
          <w:rFonts w:ascii="Times New Roman" w:hAnsi="Times New Roman" w:cs="Times New Roman"/>
          <w:sz w:val="16"/>
          <w:szCs w:val="16"/>
        </w:rPr>
        <w:t>Приложение №2</w:t>
      </w:r>
    </w:p>
    <w:p w:rsidR="00CC2AA0" w:rsidRPr="00A67D8E" w:rsidRDefault="00CC2AA0" w:rsidP="00CC2AA0">
      <w:pPr>
        <w:pStyle w:val="ConsPlusNormal0"/>
        <w:widowControl/>
        <w:jc w:val="right"/>
        <w:outlineLvl w:val="2"/>
        <w:rPr>
          <w:rFonts w:ascii="Times New Roman" w:hAnsi="Times New Roman" w:cs="Times New Roman"/>
          <w:sz w:val="16"/>
          <w:szCs w:val="16"/>
        </w:rPr>
      </w:pPr>
      <w:r w:rsidRPr="00A67D8E">
        <w:rPr>
          <w:rFonts w:ascii="Times New Roman" w:hAnsi="Times New Roman" w:cs="Times New Roman"/>
          <w:sz w:val="16"/>
          <w:szCs w:val="16"/>
        </w:rPr>
        <w:t xml:space="preserve"> к Паспорту муниципальной программы</w:t>
      </w:r>
    </w:p>
    <w:p w:rsidR="00CC2AA0" w:rsidRPr="00A67D8E" w:rsidRDefault="00CC2AA0" w:rsidP="00CC2AA0">
      <w:pPr>
        <w:autoSpaceDE w:val="0"/>
        <w:autoSpaceDN w:val="0"/>
        <w:adjustRightInd w:val="0"/>
        <w:jc w:val="right"/>
        <w:outlineLvl w:val="0"/>
        <w:rPr>
          <w:rFonts w:ascii="Times New Roman" w:hAnsi="Times New Roman"/>
          <w:bCs/>
          <w:sz w:val="16"/>
          <w:szCs w:val="16"/>
        </w:rPr>
      </w:pPr>
      <w:r w:rsidRPr="00A67D8E">
        <w:rPr>
          <w:rFonts w:ascii="Times New Roman" w:hAnsi="Times New Roman"/>
          <w:sz w:val="16"/>
          <w:szCs w:val="16"/>
        </w:rPr>
        <w:t>«</w:t>
      </w:r>
      <w:r w:rsidRPr="00A67D8E">
        <w:rPr>
          <w:rFonts w:ascii="Times New Roman" w:hAnsi="Times New Roman"/>
          <w:bCs/>
          <w:sz w:val="16"/>
          <w:szCs w:val="16"/>
        </w:rPr>
        <w:t>Развитие  жизнеобеспечения  на территории  МО п. Нижний Ингаш»</w:t>
      </w:r>
    </w:p>
    <w:p w:rsidR="00CC2AA0" w:rsidRPr="00F93D8F" w:rsidRDefault="00CC2AA0" w:rsidP="00CC2AA0">
      <w:pPr>
        <w:pStyle w:val="ConsPlusNormal0"/>
        <w:widowControl/>
        <w:ind w:firstLine="0"/>
        <w:jc w:val="center"/>
        <w:rPr>
          <w:rFonts w:ascii="Times New Roman" w:hAnsi="Times New Roman" w:cs="Times New Roman"/>
          <w:b/>
        </w:rPr>
      </w:pPr>
      <w:r w:rsidRPr="00F93D8F">
        <w:rPr>
          <w:rFonts w:ascii="Times New Roman" w:hAnsi="Times New Roman" w:cs="Times New Roman"/>
          <w:b/>
        </w:rPr>
        <w:t>Перечень целевых (показателей) с расшифровкой плановых значений по годам ее реализации</w:t>
      </w:r>
    </w:p>
    <w:tbl>
      <w:tblPr>
        <w:tblW w:w="15400" w:type="dxa"/>
        <w:tblInd w:w="-150" w:type="dxa"/>
        <w:tblLayout w:type="fixed"/>
        <w:tblCellMar>
          <w:left w:w="70" w:type="dxa"/>
          <w:right w:w="70" w:type="dxa"/>
        </w:tblCellMar>
        <w:tblLook w:val="0000"/>
      </w:tblPr>
      <w:tblGrid>
        <w:gridCol w:w="878"/>
        <w:gridCol w:w="6594"/>
        <w:gridCol w:w="1320"/>
        <w:gridCol w:w="1874"/>
        <w:gridCol w:w="1274"/>
        <w:gridCol w:w="1110"/>
        <w:gridCol w:w="1140"/>
        <w:gridCol w:w="1210"/>
      </w:tblGrid>
      <w:tr w:rsidR="00CC2AA0" w:rsidRPr="00F93D8F" w:rsidTr="00D366BA">
        <w:trPr>
          <w:cantSplit/>
          <w:trHeight w:val="240"/>
          <w:tblHeader/>
        </w:trPr>
        <w:tc>
          <w:tcPr>
            <w:tcW w:w="878" w:type="dxa"/>
            <w:tcBorders>
              <w:top w:val="single" w:sz="6" w:space="0" w:color="auto"/>
              <w:left w:val="single" w:sz="6" w:space="0" w:color="auto"/>
              <w:bottom w:val="single" w:sz="6"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  </w:t>
            </w:r>
            <w:r w:rsidRPr="00F93D8F">
              <w:rPr>
                <w:rFonts w:ascii="Times New Roman" w:hAnsi="Times New Roman" w:cs="Times New Roman"/>
                <w:b/>
              </w:rPr>
              <w:br/>
              <w:t>п/п</w:t>
            </w:r>
          </w:p>
        </w:tc>
        <w:tc>
          <w:tcPr>
            <w:tcW w:w="6594" w:type="dxa"/>
            <w:tcBorders>
              <w:top w:val="single" w:sz="6" w:space="0" w:color="auto"/>
              <w:left w:val="single" w:sz="6" w:space="0" w:color="auto"/>
              <w:bottom w:val="single" w:sz="6"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Цели, задачи, показатели </w:t>
            </w:r>
            <w:r w:rsidRPr="00F93D8F">
              <w:rPr>
                <w:rFonts w:ascii="Times New Roman" w:hAnsi="Times New Roman" w:cs="Times New Roman"/>
                <w:b/>
              </w:rPr>
              <w:br/>
            </w:r>
          </w:p>
        </w:tc>
        <w:tc>
          <w:tcPr>
            <w:tcW w:w="1320" w:type="dxa"/>
            <w:tcBorders>
              <w:top w:val="single" w:sz="6" w:space="0" w:color="auto"/>
              <w:left w:val="single" w:sz="6" w:space="0" w:color="auto"/>
              <w:bottom w:val="single" w:sz="6"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sidRPr="00F93D8F">
              <w:rPr>
                <w:rFonts w:ascii="Times New Roman" w:hAnsi="Times New Roman" w:cs="Times New Roman"/>
                <w:b/>
              </w:rPr>
              <w:t>Единица</w:t>
            </w:r>
            <w:r w:rsidRPr="00F93D8F">
              <w:rPr>
                <w:rFonts w:ascii="Times New Roman" w:hAnsi="Times New Roman" w:cs="Times New Roman"/>
                <w:b/>
              </w:rPr>
              <w:br/>
              <w:t>измерения</w:t>
            </w:r>
          </w:p>
        </w:tc>
        <w:tc>
          <w:tcPr>
            <w:tcW w:w="1874" w:type="dxa"/>
            <w:tcBorders>
              <w:top w:val="single" w:sz="6" w:space="0" w:color="auto"/>
              <w:left w:val="single" w:sz="6" w:space="0" w:color="auto"/>
              <w:bottom w:val="single" w:sz="6"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Источник </w:t>
            </w:r>
            <w:r w:rsidRPr="00F93D8F">
              <w:rPr>
                <w:rFonts w:ascii="Times New Roman" w:hAnsi="Times New Roman" w:cs="Times New Roman"/>
                <w:b/>
              </w:rPr>
              <w:br/>
              <w:t>информации</w:t>
            </w:r>
          </w:p>
        </w:tc>
        <w:tc>
          <w:tcPr>
            <w:tcW w:w="1274" w:type="dxa"/>
            <w:tcBorders>
              <w:top w:val="single" w:sz="6" w:space="0" w:color="auto"/>
              <w:left w:val="single" w:sz="6" w:space="0" w:color="auto"/>
              <w:bottom w:val="single" w:sz="6"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Pr>
                <w:rFonts w:ascii="Times New Roman" w:hAnsi="Times New Roman" w:cs="Times New Roman"/>
                <w:b/>
              </w:rPr>
              <w:t>2020</w:t>
            </w:r>
            <w:r w:rsidRPr="00F93D8F">
              <w:rPr>
                <w:rFonts w:ascii="Times New Roman" w:hAnsi="Times New Roman" w:cs="Times New Roman"/>
                <w:b/>
              </w:rPr>
              <w:t xml:space="preserve"> год</w:t>
            </w:r>
          </w:p>
        </w:tc>
        <w:tc>
          <w:tcPr>
            <w:tcW w:w="1110" w:type="dxa"/>
            <w:tcBorders>
              <w:top w:val="single" w:sz="4" w:space="0" w:color="auto"/>
              <w:left w:val="single" w:sz="6" w:space="0" w:color="auto"/>
              <w:bottom w:val="single" w:sz="6"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Pr>
                <w:rFonts w:ascii="Times New Roman" w:hAnsi="Times New Roman" w:cs="Times New Roman"/>
                <w:b/>
              </w:rPr>
              <w:t>2021</w:t>
            </w:r>
            <w:r w:rsidRPr="00F93D8F">
              <w:rPr>
                <w:rFonts w:ascii="Times New Roman" w:hAnsi="Times New Roman" w:cs="Times New Roman"/>
                <w:b/>
              </w:rPr>
              <w:t xml:space="preserve"> год</w:t>
            </w:r>
          </w:p>
        </w:tc>
        <w:tc>
          <w:tcPr>
            <w:tcW w:w="1140" w:type="dxa"/>
            <w:tcBorders>
              <w:top w:val="single" w:sz="4" w:space="0" w:color="auto"/>
              <w:left w:val="single" w:sz="4" w:space="0" w:color="auto"/>
              <w:bottom w:val="single" w:sz="6"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Pr>
                <w:rFonts w:ascii="Times New Roman" w:hAnsi="Times New Roman" w:cs="Times New Roman"/>
                <w:b/>
              </w:rPr>
              <w:t>2022 год</w:t>
            </w:r>
          </w:p>
        </w:tc>
        <w:tc>
          <w:tcPr>
            <w:tcW w:w="1210" w:type="dxa"/>
            <w:tcBorders>
              <w:top w:val="single" w:sz="4" w:space="0" w:color="auto"/>
              <w:left w:val="single" w:sz="4" w:space="0" w:color="auto"/>
              <w:bottom w:val="single" w:sz="6"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b/>
              </w:rPr>
            </w:pPr>
            <w:r>
              <w:rPr>
                <w:rFonts w:ascii="Times New Roman" w:hAnsi="Times New Roman" w:cs="Times New Roman"/>
                <w:b/>
              </w:rPr>
              <w:t>2023 год</w:t>
            </w:r>
          </w:p>
        </w:tc>
      </w:tr>
      <w:tr w:rsidR="00CC2AA0" w:rsidRPr="00F93D8F" w:rsidTr="00D366BA">
        <w:trPr>
          <w:cantSplit/>
          <w:trHeight w:val="760"/>
        </w:trPr>
        <w:tc>
          <w:tcPr>
            <w:tcW w:w="878" w:type="dxa"/>
            <w:tcBorders>
              <w:top w:val="single" w:sz="6"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4522" w:type="dxa"/>
            <w:gridSpan w:val="7"/>
            <w:tcBorders>
              <w:top w:val="single" w:sz="6" w:space="0" w:color="auto"/>
              <w:left w:val="single" w:sz="6" w:space="0" w:color="auto"/>
              <w:bottom w:val="single" w:sz="4" w:space="0" w:color="auto"/>
              <w:right w:val="single" w:sz="4" w:space="0" w:color="auto"/>
            </w:tcBorders>
          </w:tcPr>
          <w:p w:rsidR="00CC2AA0" w:rsidRPr="00F93D8F" w:rsidRDefault="00CC2AA0" w:rsidP="00D366BA">
            <w:pPr>
              <w:pStyle w:val="ConsPlusNormal0"/>
              <w:widowControl/>
              <w:ind w:firstLine="0"/>
              <w:jc w:val="both"/>
              <w:rPr>
                <w:rFonts w:ascii="Times New Roman" w:hAnsi="Times New Roman" w:cs="Times New Roman"/>
                <w:b/>
              </w:rPr>
            </w:pPr>
            <w:r w:rsidRPr="00F93D8F">
              <w:rPr>
                <w:rFonts w:ascii="Times New Roman" w:hAnsi="Times New Roman" w:cs="Times New Roman"/>
                <w:b/>
              </w:rPr>
              <w:t>Цель программы:</w:t>
            </w:r>
          </w:p>
          <w:p w:rsidR="00CC2AA0" w:rsidRPr="00F93D8F" w:rsidRDefault="00CC2AA0" w:rsidP="00D366BA">
            <w:pPr>
              <w:pStyle w:val="ConsPlusNormal0"/>
              <w:widowControl/>
              <w:ind w:firstLine="0"/>
              <w:jc w:val="both"/>
              <w:rPr>
                <w:rFonts w:ascii="Times New Roman" w:hAnsi="Times New Roman" w:cs="Times New Roman"/>
                <w:b/>
              </w:rPr>
            </w:pPr>
            <w:r w:rsidRPr="00F93D8F">
              <w:rPr>
                <w:rFonts w:ascii="Times New Roman" w:hAnsi="Times New Roman" w:cs="Times New Roman"/>
              </w:rPr>
              <w:t xml:space="preserve"> </w:t>
            </w:r>
            <w:r w:rsidRPr="00F93D8F">
              <w:rPr>
                <w:rFonts w:ascii="Times New Roman" w:hAnsi="Times New Roman" w:cs="Times New Roman"/>
                <w:b/>
              </w:rPr>
              <w:t>Повышение надежности функционирования систем  жизнеобеспечения населения,</w:t>
            </w:r>
            <w:r w:rsidRPr="00F93D8F">
              <w:rPr>
                <w:rFonts w:ascii="Times New Roman" w:hAnsi="Times New Roman" w:cs="Times New Roman"/>
                <w:b/>
              </w:rPr>
              <w:br/>
              <w:t>предотвращение ситуаций, которые могут привести к  нарушению функционирования систем жизнеобеспечения населения МО поселка Нижний Ингаш</w:t>
            </w:r>
          </w:p>
        </w:tc>
      </w:tr>
      <w:tr w:rsidR="00CC2AA0" w:rsidRPr="00F93D8F" w:rsidTr="00D366BA">
        <w:trPr>
          <w:cantSplit/>
          <w:trHeight w:val="496"/>
        </w:trPr>
        <w:tc>
          <w:tcPr>
            <w:tcW w:w="878" w:type="dxa"/>
            <w:tcBorders>
              <w:top w:val="single" w:sz="6"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sidRPr="00F93D8F">
              <w:rPr>
                <w:rFonts w:ascii="Times New Roman" w:hAnsi="Times New Roman" w:cs="Times New Roman"/>
                <w:b/>
              </w:rPr>
              <w:t>Подпрограмма 1</w:t>
            </w:r>
          </w:p>
          <w:p w:rsidR="00CC2AA0" w:rsidRPr="00F93D8F" w:rsidRDefault="00CC2AA0" w:rsidP="00D366BA">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sidRPr="00F93D8F">
              <w:rPr>
                <w:rFonts w:ascii="Times New Roman" w:hAnsi="Times New Roman" w:cs="Times New Roman"/>
                <w:b/>
              </w:rPr>
              <w:t>Целевой показатель 1</w:t>
            </w:r>
          </w:p>
        </w:tc>
        <w:tc>
          <w:tcPr>
            <w:tcW w:w="1320" w:type="dxa"/>
            <w:tcBorders>
              <w:top w:val="single" w:sz="6"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p>
        </w:tc>
        <w:tc>
          <w:tcPr>
            <w:tcW w:w="1874" w:type="dxa"/>
            <w:vMerge w:val="restart"/>
            <w:tcBorders>
              <w:top w:val="single" w:sz="4" w:space="0" w:color="auto"/>
              <w:left w:val="single" w:sz="6" w:space="0" w:color="auto"/>
              <w:right w:val="single" w:sz="6" w:space="0" w:color="auto"/>
            </w:tcBorders>
            <w:vAlign w:val="center"/>
          </w:tcPr>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r w:rsidRPr="00F93D8F">
              <w:rPr>
                <w:rFonts w:ascii="Times New Roman" w:hAnsi="Times New Roman" w:cs="Times New Roman"/>
              </w:rPr>
              <w:t>Справочная     информация</w:t>
            </w: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p>
          <w:p w:rsidR="00CC2AA0" w:rsidRPr="00F93D8F" w:rsidRDefault="00CC2AA0" w:rsidP="00D366BA">
            <w:pPr>
              <w:pStyle w:val="ConsPlusNormal0"/>
              <w:ind w:firstLine="0"/>
              <w:jc w:val="center"/>
              <w:rPr>
                <w:rFonts w:ascii="Times New Roman" w:hAnsi="Times New Roman" w:cs="Times New Roman"/>
              </w:rPr>
            </w:pPr>
            <w:r w:rsidRPr="00F93D8F">
              <w:rPr>
                <w:rFonts w:ascii="Times New Roman" w:hAnsi="Times New Roman" w:cs="Times New Roman"/>
              </w:rPr>
              <w:lastRenderedPageBreak/>
              <w:t>Справочная информация</w:t>
            </w:r>
          </w:p>
        </w:tc>
        <w:tc>
          <w:tcPr>
            <w:tcW w:w="1274" w:type="dxa"/>
            <w:tcBorders>
              <w:top w:val="single" w:sz="6"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p>
        </w:tc>
        <w:tc>
          <w:tcPr>
            <w:tcW w:w="1110" w:type="dxa"/>
            <w:tcBorders>
              <w:top w:val="single" w:sz="6" w:space="0" w:color="auto"/>
              <w:left w:val="single" w:sz="6" w:space="0" w:color="auto"/>
              <w:bottom w:val="single" w:sz="4"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p>
        </w:tc>
        <w:tc>
          <w:tcPr>
            <w:tcW w:w="1140" w:type="dxa"/>
            <w:tcBorders>
              <w:top w:val="single" w:sz="6" w:space="0" w:color="auto"/>
              <w:left w:val="single" w:sz="4" w:space="0" w:color="auto"/>
              <w:bottom w:val="single" w:sz="4"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p>
        </w:tc>
        <w:tc>
          <w:tcPr>
            <w:tcW w:w="1210" w:type="dxa"/>
            <w:tcBorders>
              <w:top w:val="single" w:sz="6" w:space="0" w:color="auto"/>
              <w:left w:val="single" w:sz="4"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p>
        </w:tc>
      </w:tr>
      <w:tr w:rsidR="00CC2AA0" w:rsidRPr="00F93D8F" w:rsidTr="00D366BA">
        <w:trPr>
          <w:cantSplit/>
          <w:trHeight w:val="26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ind w:firstLine="0"/>
              <w:jc w:val="both"/>
              <w:rPr>
                <w:rFonts w:ascii="Times New Roman" w:hAnsi="Times New Roman" w:cs="Times New Roman"/>
              </w:rPr>
            </w:pPr>
            <w:r w:rsidRPr="00F93D8F">
              <w:rPr>
                <w:rFonts w:ascii="Times New Roman" w:hAnsi="Times New Roman" w:cs="Times New Roman"/>
              </w:rPr>
              <w:t>-снижение числа погибших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D113C1"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r>
      <w:tr w:rsidR="00CC2AA0" w:rsidRPr="00F93D8F" w:rsidTr="00D366BA">
        <w:trPr>
          <w:cantSplit/>
          <w:trHeight w:val="16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ind w:firstLine="0"/>
              <w:jc w:val="both"/>
              <w:rPr>
                <w:rFonts w:ascii="Times New Roman" w:hAnsi="Times New Roman" w:cs="Times New Roman"/>
              </w:rPr>
            </w:pPr>
            <w:r w:rsidRPr="00F93D8F">
              <w:rPr>
                <w:rFonts w:ascii="Times New Roman" w:hAnsi="Times New Roman" w:cs="Times New Roman"/>
              </w:rPr>
              <w:t>-снижение пострадавших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r>
      <w:tr w:rsidR="00CC2AA0" w:rsidRPr="00F93D8F" w:rsidTr="00D366BA">
        <w:trPr>
          <w:cantSplit/>
          <w:trHeight w:val="454"/>
        </w:trPr>
        <w:tc>
          <w:tcPr>
            <w:tcW w:w="878" w:type="dxa"/>
            <w:tcBorders>
              <w:top w:val="single" w:sz="6"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sidRPr="00797C14">
              <w:rPr>
                <w:b/>
                <w:sz w:val="20"/>
                <w:szCs w:val="20"/>
              </w:rPr>
              <w:t>Подпрограмма 2</w:t>
            </w:r>
          </w:p>
          <w:p w:rsidR="00CC2AA0" w:rsidRPr="00797C14" w:rsidRDefault="00CC2AA0" w:rsidP="00D366BA">
            <w:pPr>
              <w:pStyle w:val="31"/>
              <w:rPr>
                <w:b/>
                <w:sz w:val="20"/>
                <w:szCs w:val="20"/>
              </w:rPr>
            </w:pPr>
            <w:r w:rsidRPr="00797C14">
              <w:rPr>
                <w:b/>
                <w:sz w:val="20"/>
                <w:szCs w:val="20"/>
              </w:rPr>
              <w:t>Целевой показатель 2</w:t>
            </w:r>
          </w:p>
        </w:tc>
        <w:tc>
          <w:tcPr>
            <w:tcW w:w="1320" w:type="dxa"/>
            <w:tcBorders>
              <w:top w:val="single" w:sz="6"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6"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6"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6"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10" w:type="dxa"/>
            <w:tcBorders>
              <w:top w:val="single" w:sz="6"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r>
      <w:tr w:rsidR="00CC2AA0" w:rsidRPr="00F93D8F" w:rsidTr="00D366BA">
        <w:trPr>
          <w:cantSplit/>
          <w:trHeight w:val="44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tabs>
                <w:tab w:val="left" w:pos="1418"/>
              </w:tabs>
              <w:autoSpaceDE w:val="0"/>
              <w:autoSpaceDN w:val="0"/>
              <w:adjustRightInd w:val="0"/>
              <w:jc w:val="both"/>
              <w:outlineLvl w:val="1"/>
              <w:rPr>
                <w:b/>
                <w:sz w:val="20"/>
                <w:szCs w:val="20"/>
              </w:rPr>
            </w:pPr>
            <w:r w:rsidRPr="00F93D8F">
              <w:rPr>
                <w:b/>
                <w:sz w:val="20"/>
                <w:szCs w:val="20"/>
              </w:rPr>
              <w:t xml:space="preserve">- </w:t>
            </w:r>
            <w:r w:rsidRPr="00F93D8F">
              <w:rPr>
                <w:sz w:val="20"/>
                <w:szCs w:val="20"/>
              </w:rPr>
              <w:t>количество обслуживаемых социально значимых маршрутов</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м</w:t>
            </w:r>
            <w:r w:rsidRPr="00F93D8F">
              <w:rPr>
                <w:rFonts w:ascii="Times New Roman" w:hAnsi="Times New Roman" w:cs="Times New Roman"/>
              </w:rPr>
              <w:t>аршрут</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r>
      <w:tr w:rsidR="00CC2AA0" w:rsidRPr="00F93D8F" w:rsidTr="00D366BA">
        <w:trPr>
          <w:cantSplit/>
          <w:trHeight w:val="30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tabs>
                <w:tab w:val="left" w:pos="1418"/>
              </w:tabs>
              <w:autoSpaceDE w:val="0"/>
              <w:autoSpaceDN w:val="0"/>
              <w:adjustRightInd w:val="0"/>
              <w:jc w:val="both"/>
              <w:outlineLvl w:val="1"/>
              <w:rPr>
                <w:sz w:val="20"/>
                <w:szCs w:val="20"/>
              </w:rPr>
            </w:pPr>
            <w:r w:rsidRPr="00F93D8F">
              <w:rPr>
                <w:sz w:val="20"/>
                <w:szCs w:val="20"/>
              </w:rPr>
              <w:t>- количество выполненных рейсов</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р</w:t>
            </w:r>
            <w:r w:rsidRPr="00F93D8F">
              <w:rPr>
                <w:rFonts w:ascii="Times New Roman" w:hAnsi="Times New Roman" w:cs="Times New Roman"/>
              </w:rPr>
              <w:t>ейсы</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2 223</w:t>
            </w:r>
          </w:p>
        </w:tc>
        <w:tc>
          <w:tcPr>
            <w:tcW w:w="1110" w:type="dxa"/>
            <w:tcBorders>
              <w:top w:val="nil"/>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2 223</w:t>
            </w:r>
          </w:p>
        </w:tc>
        <w:tc>
          <w:tcPr>
            <w:tcW w:w="1140" w:type="dxa"/>
            <w:tcBorders>
              <w:top w:val="nil"/>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2 223</w:t>
            </w:r>
          </w:p>
        </w:tc>
        <w:tc>
          <w:tcPr>
            <w:tcW w:w="1210" w:type="dxa"/>
            <w:tcBorders>
              <w:top w:val="nil"/>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2 223</w:t>
            </w:r>
          </w:p>
        </w:tc>
      </w:tr>
      <w:tr w:rsidR="00CC2AA0" w:rsidRPr="00F93D8F" w:rsidTr="00D366BA">
        <w:trPr>
          <w:cantSplit/>
          <w:trHeight w:val="703"/>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tabs>
                <w:tab w:val="left" w:pos="1418"/>
              </w:tabs>
              <w:autoSpaceDE w:val="0"/>
              <w:autoSpaceDN w:val="0"/>
              <w:adjustRightInd w:val="0"/>
              <w:jc w:val="both"/>
              <w:outlineLvl w:val="1"/>
              <w:rPr>
                <w:sz w:val="20"/>
                <w:szCs w:val="20"/>
              </w:rPr>
            </w:pPr>
            <w:r w:rsidRPr="00F93D8F">
              <w:rPr>
                <w:sz w:val="20"/>
                <w:szCs w:val="20"/>
              </w:rPr>
              <w:t>- количество перевезенных пассажиров</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ч</w:t>
            </w:r>
            <w:r w:rsidRPr="00F93D8F">
              <w:rPr>
                <w:rFonts w:ascii="Times New Roman" w:hAnsi="Times New Roman" w:cs="Times New Roman"/>
              </w:rPr>
              <w:t>ел</w:t>
            </w:r>
            <w:r>
              <w:rPr>
                <w:rFonts w:ascii="Times New Roman" w:hAnsi="Times New Roman" w:cs="Times New Roman"/>
              </w:rPr>
              <w:t>.</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30 360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30 360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30 360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30 360</w:t>
            </w:r>
          </w:p>
        </w:tc>
      </w:tr>
      <w:tr w:rsidR="00CC2AA0" w:rsidRPr="00F93D8F" w:rsidTr="00D366BA">
        <w:trPr>
          <w:cantSplit/>
          <w:trHeight w:val="76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sidRPr="00797C14">
              <w:rPr>
                <w:b/>
                <w:sz w:val="20"/>
                <w:szCs w:val="20"/>
              </w:rPr>
              <w:t>Подпрограмма 3</w:t>
            </w:r>
          </w:p>
          <w:p w:rsidR="00CC2AA0" w:rsidRPr="00797C14" w:rsidRDefault="00CC2AA0" w:rsidP="00D366BA">
            <w:pPr>
              <w:pStyle w:val="31"/>
              <w:rPr>
                <w:b/>
                <w:sz w:val="20"/>
                <w:szCs w:val="20"/>
              </w:rPr>
            </w:pPr>
            <w:r w:rsidRPr="00797C14">
              <w:rPr>
                <w:b/>
                <w:sz w:val="20"/>
                <w:szCs w:val="20"/>
              </w:rPr>
              <w:t>Целевой показатель 3</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rPr>
                <w:rFonts w:ascii="Times New Roman" w:hAnsi="Times New Roman" w:cs="Times New Roman"/>
              </w:rPr>
            </w:pP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r>
      <w:tr w:rsidR="00CC2AA0" w:rsidRPr="00F93D8F" w:rsidTr="00D366BA">
        <w:trPr>
          <w:cantSplit/>
          <w:trHeight w:val="80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 xml:space="preserve"> -доля протяженности автомобильных дорог  общего пользования  местного значения, содержание которых  осуществляется круглосуточно</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ind w:firstLine="0"/>
              <w:rPr>
                <w:rFonts w:ascii="Times New Roman" w:hAnsi="Times New Roman" w:cs="Times New Roman"/>
              </w:rPr>
            </w:pPr>
            <w:r w:rsidRPr="005C76C1">
              <w:rPr>
                <w:rFonts w:ascii="Times New Roman" w:hAnsi="Times New Roman" w:cs="Times New Roman"/>
              </w:rPr>
              <w:t xml:space="preserve">        </w:t>
            </w:r>
            <w:r w:rsidRPr="00F93D8F">
              <w:rPr>
                <w:rFonts w:ascii="Times New Roman" w:hAnsi="Times New Roman" w:cs="Times New Roman"/>
              </w:rPr>
              <w:t>%</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r>
      <w:tr w:rsidR="00CC2AA0" w:rsidRPr="00F93D8F" w:rsidTr="00D366BA">
        <w:trPr>
          <w:cantSplit/>
          <w:trHeight w:val="52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sidRPr="00797C14">
              <w:rPr>
                <w:b/>
                <w:sz w:val="20"/>
                <w:szCs w:val="20"/>
              </w:rPr>
              <w:t>Подпрограмма 4</w:t>
            </w:r>
          </w:p>
          <w:p w:rsidR="00CC2AA0" w:rsidRPr="00797C14" w:rsidRDefault="00CC2AA0" w:rsidP="00D366BA">
            <w:pPr>
              <w:pStyle w:val="31"/>
              <w:rPr>
                <w:b/>
                <w:sz w:val="20"/>
                <w:szCs w:val="20"/>
              </w:rPr>
            </w:pPr>
            <w:r w:rsidRPr="00797C14">
              <w:rPr>
                <w:b/>
                <w:sz w:val="20"/>
                <w:szCs w:val="20"/>
              </w:rPr>
              <w:t>Целевой показатель 4</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rPr>
                <w:rFonts w:ascii="Times New Roman" w:hAnsi="Times New Roman" w:cs="Times New Roman"/>
              </w:rPr>
            </w:pP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r>
      <w:tr w:rsidR="00CC2AA0" w:rsidRPr="00F93D8F" w:rsidTr="00D366BA">
        <w:trPr>
          <w:cantSplit/>
          <w:trHeight w:val="32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sidRPr="00797C14">
              <w:rPr>
                <w:sz w:val="20"/>
                <w:szCs w:val="20"/>
              </w:rPr>
              <w:t>-снижение</w:t>
            </w:r>
            <w:r w:rsidRPr="00797C14">
              <w:rPr>
                <w:b/>
                <w:sz w:val="20"/>
                <w:szCs w:val="20"/>
              </w:rPr>
              <w:t xml:space="preserve"> </w:t>
            </w:r>
            <w:r w:rsidRPr="00797C14">
              <w:rPr>
                <w:sz w:val="20"/>
                <w:szCs w:val="20"/>
              </w:rPr>
              <w:t>количество  аварий на теплосетях</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ind w:firstLine="0"/>
              <w:jc w:val="center"/>
              <w:rPr>
                <w:rFonts w:ascii="Times New Roman" w:hAnsi="Times New Roman" w:cs="Times New Roman"/>
              </w:rPr>
            </w:pPr>
            <w:r>
              <w:rPr>
                <w:rFonts w:ascii="Times New Roman" w:hAnsi="Times New Roman" w:cs="Times New Roman"/>
              </w:rPr>
              <w:t>ед.</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w:t>
            </w:r>
          </w:p>
        </w:tc>
      </w:tr>
      <w:tr w:rsidR="00CC2AA0" w:rsidRPr="00F93D8F" w:rsidTr="00D366BA">
        <w:trPr>
          <w:cantSplit/>
          <w:trHeight w:val="16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-уровень износа коммунальной инфраструктуры</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ind w:firstLine="0"/>
              <w:jc w:val="center"/>
              <w:rPr>
                <w:rFonts w:ascii="Times New Roman" w:hAnsi="Times New Roman" w:cs="Times New Roman"/>
              </w:rPr>
            </w:pPr>
            <w:r w:rsidRPr="00F93D8F">
              <w:rPr>
                <w:rFonts w:ascii="Times New Roman" w:hAnsi="Times New Roman" w:cs="Times New Roman"/>
              </w:rPr>
              <w:t>%</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100</w:t>
            </w:r>
          </w:p>
        </w:tc>
      </w:tr>
      <w:tr w:rsidR="00CC2AA0" w:rsidRPr="00F93D8F" w:rsidTr="00D366BA">
        <w:trPr>
          <w:cantSplit/>
          <w:trHeight w:val="34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sidRPr="00797C14">
              <w:rPr>
                <w:b/>
                <w:sz w:val="20"/>
                <w:szCs w:val="20"/>
              </w:rPr>
              <w:t>Подпрограмма 5</w:t>
            </w:r>
          </w:p>
          <w:p w:rsidR="00CC2AA0" w:rsidRPr="00797C14" w:rsidRDefault="00CC2AA0" w:rsidP="00D366BA">
            <w:pPr>
              <w:pStyle w:val="31"/>
              <w:rPr>
                <w:sz w:val="20"/>
                <w:szCs w:val="20"/>
              </w:rPr>
            </w:pPr>
            <w:r w:rsidRPr="00797C14">
              <w:rPr>
                <w:b/>
                <w:sz w:val="20"/>
                <w:szCs w:val="20"/>
              </w:rPr>
              <w:t>Целевой показатель 5</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pStyle w:val="ConsPlusNormal0"/>
              <w:ind w:firstLine="0"/>
              <w:rPr>
                <w:rFonts w:ascii="Times New Roman" w:hAnsi="Times New Roman" w:cs="Times New Roman"/>
              </w:rPr>
            </w:pP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r>
      <w:tr w:rsidR="00CC2AA0" w:rsidRPr="00F93D8F" w:rsidTr="00D366BA">
        <w:trPr>
          <w:cantSplit/>
          <w:trHeight w:val="407"/>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 xml:space="preserve">Доля энергетических ресурсов, расчеты за которые осуществляются  приборами учета: </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r>
      <w:tr w:rsidR="00CC2AA0" w:rsidRPr="00F93D8F" w:rsidTr="00D366BA">
        <w:trPr>
          <w:cantSplit/>
          <w:trHeight w:val="18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 электроэнергия</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100</w:t>
            </w:r>
          </w:p>
        </w:tc>
      </w:tr>
      <w:tr w:rsidR="00CC2AA0" w:rsidRPr="00F93D8F" w:rsidTr="00D366BA">
        <w:trPr>
          <w:cantSplit/>
          <w:trHeight w:val="188"/>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 теплоснабжение</w:t>
            </w:r>
          </w:p>
          <w:p w:rsidR="00CC2AA0" w:rsidRPr="00797C14" w:rsidRDefault="00CC2AA0" w:rsidP="00D366BA">
            <w:pPr>
              <w:pStyle w:val="31"/>
              <w:rPr>
                <w:sz w:val="20"/>
                <w:szCs w:val="20"/>
              </w:rPr>
            </w:pP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50</w:t>
            </w:r>
          </w:p>
        </w:tc>
      </w:tr>
      <w:tr w:rsidR="00CC2AA0" w:rsidRPr="00F93D8F" w:rsidTr="00D366BA">
        <w:trPr>
          <w:cantSplit/>
          <w:trHeight w:val="252"/>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 xml:space="preserve">- водоснабжение </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50</w:t>
            </w:r>
          </w:p>
        </w:tc>
      </w:tr>
      <w:tr w:rsidR="00CC2AA0" w:rsidRPr="00F93D8F" w:rsidTr="00D366BA">
        <w:trPr>
          <w:cantSplit/>
          <w:trHeight w:val="26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sidRPr="00797C14">
              <w:rPr>
                <w:b/>
                <w:sz w:val="20"/>
                <w:szCs w:val="20"/>
              </w:rPr>
              <w:t>Подпрограмма 6</w:t>
            </w:r>
          </w:p>
          <w:p w:rsidR="00CC2AA0" w:rsidRPr="00797C14" w:rsidRDefault="00CC2AA0" w:rsidP="00D366BA">
            <w:pPr>
              <w:pStyle w:val="31"/>
              <w:rPr>
                <w:sz w:val="20"/>
                <w:szCs w:val="20"/>
              </w:rPr>
            </w:pPr>
            <w:r w:rsidRPr="00797C14">
              <w:rPr>
                <w:b/>
                <w:sz w:val="20"/>
                <w:szCs w:val="20"/>
              </w:rPr>
              <w:t>Целевой показатель 6</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874" w:type="dxa"/>
            <w:vMerge/>
            <w:tcBorders>
              <w:left w:val="single" w:sz="6"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r>
      <w:tr w:rsidR="00CC2AA0" w:rsidRPr="00F93D8F" w:rsidTr="00D366BA">
        <w:trPr>
          <w:cantSplit/>
          <w:trHeight w:val="44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sz w:val="20"/>
                <w:szCs w:val="20"/>
              </w:rPr>
            </w:pPr>
            <w:r w:rsidRPr="00797C14">
              <w:rPr>
                <w:sz w:val="20"/>
                <w:szCs w:val="20"/>
              </w:rPr>
              <w:t>-количество благоустроенных объектов с начала реализации подпрограммы</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ш</w:t>
            </w:r>
            <w:r w:rsidRPr="00F93D8F">
              <w:rPr>
                <w:sz w:val="20"/>
                <w:szCs w:val="20"/>
              </w:rPr>
              <w:t>т.</w:t>
            </w:r>
          </w:p>
        </w:tc>
        <w:tc>
          <w:tcPr>
            <w:tcW w:w="1874" w:type="dxa"/>
            <w:vMerge/>
            <w:tcBorders>
              <w:left w:val="single" w:sz="6" w:space="0" w:color="auto"/>
              <w:bottom w:val="single" w:sz="4"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1</w:t>
            </w:r>
          </w:p>
        </w:tc>
      </w:tr>
      <w:tr w:rsidR="00CC2AA0" w:rsidRPr="00F93D8F" w:rsidTr="00D366BA">
        <w:trPr>
          <w:cantSplit/>
          <w:trHeight w:val="32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Pr="00797C14" w:rsidRDefault="00CC2AA0" w:rsidP="00D366BA">
            <w:pPr>
              <w:pStyle w:val="31"/>
              <w:rPr>
                <w:b/>
                <w:sz w:val="20"/>
                <w:szCs w:val="20"/>
              </w:rPr>
            </w:pPr>
            <w:r>
              <w:rPr>
                <w:b/>
                <w:sz w:val="20"/>
                <w:szCs w:val="20"/>
              </w:rPr>
              <w:t>Подпрограмма 7</w:t>
            </w:r>
          </w:p>
          <w:p w:rsidR="00CC2AA0" w:rsidRPr="00797C14" w:rsidRDefault="00CC2AA0" w:rsidP="00D366BA">
            <w:pPr>
              <w:pStyle w:val="31"/>
              <w:rPr>
                <w:sz w:val="20"/>
                <w:szCs w:val="20"/>
              </w:rPr>
            </w:pPr>
            <w:r w:rsidRPr="00797C14">
              <w:rPr>
                <w:b/>
                <w:sz w:val="20"/>
                <w:szCs w:val="20"/>
              </w:rPr>
              <w:t xml:space="preserve">Целевой показатель </w:t>
            </w:r>
            <w:r>
              <w:rPr>
                <w:b/>
                <w:sz w:val="20"/>
                <w:szCs w:val="20"/>
              </w:rPr>
              <w:t>7</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8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C2AA0" w:rsidRDefault="00CC2AA0" w:rsidP="00D366BA">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CC2AA0" w:rsidRDefault="00CC2AA0" w:rsidP="00D366BA">
            <w:pPr>
              <w:autoSpaceDE w:val="0"/>
              <w:autoSpaceDN w:val="0"/>
              <w:adjustRightInd w:val="0"/>
              <w:jc w:val="center"/>
              <w:outlineLvl w:val="0"/>
              <w:rPr>
                <w:sz w:val="20"/>
                <w:szCs w:val="20"/>
              </w:rPr>
            </w:pPr>
          </w:p>
        </w:tc>
      </w:tr>
      <w:tr w:rsidR="00CC2AA0" w:rsidRPr="00F93D8F" w:rsidTr="00D366BA">
        <w:trPr>
          <w:cantSplit/>
          <w:trHeight w:val="460"/>
        </w:trPr>
        <w:tc>
          <w:tcPr>
            <w:tcW w:w="878" w:type="dxa"/>
            <w:tcBorders>
              <w:top w:val="single" w:sz="4" w:space="0" w:color="auto"/>
              <w:left w:val="single" w:sz="6" w:space="0" w:color="auto"/>
              <w:bottom w:val="single" w:sz="4" w:space="0" w:color="auto"/>
              <w:right w:val="single" w:sz="6" w:space="0" w:color="auto"/>
            </w:tcBorders>
          </w:tcPr>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Default="00CC2AA0" w:rsidP="00D366BA">
            <w:pPr>
              <w:pStyle w:val="31"/>
              <w:rPr>
                <w:sz w:val="20"/>
                <w:szCs w:val="20"/>
              </w:rPr>
            </w:pPr>
            <w:r>
              <w:rPr>
                <w:sz w:val="20"/>
                <w:szCs w:val="20"/>
              </w:rPr>
              <w:t>-количество  установленных  дорожных знаков</w:t>
            </w:r>
          </w:p>
          <w:p w:rsidR="00CC2AA0" w:rsidRDefault="00CC2AA0" w:rsidP="00D366BA">
            <w:pPr>
              <w:pStyle w:val="31"/>
              <w:rPr>
                <w:sz w:val="20"/>
                <w:szCs w:val="20"/>
              </w:rPr>
            </w:pPr>
          </w:p>
        </w:tc>
        <w:tc>
          <w:tcPr>
            <w:tcW w:w="1320"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штук.</w:t>
            </w:r>
          </w:p>
        </w:tc>
        <w:tc>
          <w:tcPr>
            <w:tcW w:w="18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30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30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30</w:t>
            </w:r>
          </w:p>
        </w:tc>
      </w:tr>
      <w:tr w:rsidR="00CC2AA0" w:rsidRPr="00F93D8F" w:rsidTr="00D366BA">
        <w:trPr>
          <w:cantSplit/>
          <w:trHeight w:val="340"/>
        </w:trPr>
        <w:tc>
          <w:tcPr>
            <w:tcW w:w="878" w:type="dxa"/>
            <w:tcBorders>
              <w:top w:val="single" w:sz="4" w:space="0" w:color="auto"/>
              <w:left w:val="single" w:sz="6" w:space="0" w:color="auto"/>
              <w:bottom w:val="single" w:sz="4" w:space="0" w:color="auto"/>
              <w:right w:val="single" w:sz="6" w:space="0" w:color="auto"/>
            </w:tcBorders>
          </w:tcPr>
          <w:p w:rsidR="00CC2AA0" w:rsidRDefault="00CC2AA0" w:rsidP="00D366BA">
            <w:pPr>
              <w:pStyle w:val="ConsPlusNormal0"/>
              <w:widowControl/>
              <w:ind w:firstLine="0"/>
              <w:jc w:val="center"/>
              <w:rPr>
                <w:rFonts w:ascii="Times New Roman" w:hAnsi="Times New Roman" w:cs="Times New Roman"/>
              </w:rPr>
            </w:pPr>
          </w:p>
          <w:p w:rsidR="00CC2AA0" w:rsidRPr="00F93D8F" w:rsidRDefault="00CC2AA0" w:rsidP="00D366BA">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Default="00CC2AA0" w:rsidP="00D366BA">
            <w:pPr>
              <w:pStyle w:val="31"/>
              <w:rPr>
                <w:sz w:val="20"/>
                <w:szCs w:val="20"/>
              </w:rPr>
            </w:pPr>
            <w:r>
              <w:rPr>
                <w:sz w:val="20"/>
                <w:szCs w:val="20"/>
              </w:rPr>
              <w:t>-количество  обустроенных  пешеходных переходов</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объект</w:t>
            </w:r>
          </w:p>
        </w:tc>
        <w:tc>
          <w:tcPr>
            <w:tcW w:w="18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3</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3</w:t>
            </w:r>
          </w:p>
        </w:tc>
      </w:tr>
      <w:tr w:rsidR="00CC2AA0" w:rsidRPr="00F93D8F" w:rsidTr="00D366BA">
        <w:trPr>
          <w:cantSplit/>
          <w:trHeight w:val="320"/>
        </w:trPr>
        <w:tc>
          <w:tcPr>
            <w:tcW w:w="878" w:type="dxa"/>
            <w:tcBorders>
              <w:top w:val="single" w:sz="4" w:space="0" w:color="auto"/>
              <w:left w:val="single" w:sz="6" w:space="0" w:color="auto"/>
              <w:bottom w:val="single" w:sz="4" w:space="0" w:color="auto"/>
              <w:right w:val="single" w:sz="6" w:space="0" w:color="auto"/>
            </w:tcBorders>
          </w:tcPr>
          <w:p w:rsidR="00CC2AA0" w:rsidRDefault="00CC2AA0" w:rsidP="00D366BA">
            <w:pPr>
              <w:pStyle w:val="ConsPlusNormal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CC2AA0" w:rsidRDefault="00CC2AA0" w:rsidP="00D366BA">
            <w:pPr>
              <w:pStyle w:val="31"/>
              <w:rPr>
                <w:sz w:val="20"/>
                <w:szCs w:val="20"/>
              </w:rPr>
            </w:pPr>
            <w:r>
              <w:rPr>
                <w:sz w:val="20"/>
                <w:szCs w:val="20"/>
              </w:rPr>
              <w:t>-количество отремонтированных и установленных тротуаров</w:t>
            </w:r>
          </w:p>
        </w:tc>
        <w:tc>
          <w:tcPr>
            <w:tcW w:w="1320" w:type="dxa"/>
            <w:tcBorders>
              <w:top w:val="single" w:sz="4" w:space="0" w:color="auto"/>
              <w:left w:val="single" w:sz="6" w:space="0" w:color="auto"/>
              <w:bottom w:val="single" w:sz="4" w:space="0" w:color="auto"/>
              <w:right w:val="single" w:sz="6"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км.. м.</w:t>
            </w:r>
          </w:p>
        </w:tc>
        <w:tc>
          <w:tcPr>
            <w:tcW w:w="18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0,00</w:t>
            </w:r>
          </w:p>
        </w:tc>
        <w:tc>
          <w:tcPr>
            <w:tcW w:w="1110" w:type="dxa"/>
            <w:tcBorders>
              <w:top w:val="single" w:sz="4" w:space="0" w:color="auto"/>
              <w:left w:val="single" w:sz="6" w:space="0" w:color="auto"/>
              <w:bottom w:val="single" w:sz="4" w:space="0" w:color="auto"/>
              <w:right w:val="single" w:sz="4" w:space="0" w:color="auto"/>
            </w:tcBorders>
            <w:vAlign w:val="center"/>
          </w:tcPr>
          <w:p w:rsidR="00CC2AA0" w:rsidRPr="00F93D8F" w:rsidRDefault="00CC2AA0" w:rsidP="00D366BA">
            <w:pPr>
              <w:autoSpaceDE w:val="0"/>
              <w:autoSpaceDN w:val="0"/>
              <w:adjustRightInd w:val="0"/>
              <w:jc w:val="center"/>
              <w:outlineLvl w:val="0"/>
              <w:rPr>
                <w:sz w:val="20"/>
                <w:szCs w:val="20"/>
              </w:rPr>
            </w:pPr>
            <w:r>
              <w:rPr>
                <w:sz w:val="20"/>
                <w:szCs w:val="20"/>
              </w:rPr>
              <w:t>0,500</w:t>
            </w:r>
          </w:p>
        </w:tc>
        <w:tc>
          <w:tcPr>
            <w:tcW w:w="1140" w:type="dxa"/>
            <w:tcBorders>
              <w:top w:val="single" w:sz="4" w:space="0" w:color="auto"/>
              <w:left w:val="single" w:sz="4" w:space="0" w:color="auto"/>
              <w:bottom w:val="single" w:sz="4" w:space="0" w:color="auto"/>
              <w:right w:val="single" w:sz="4"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0,500</w:t>
            </w:r>
          </w:p>
        </w:tc>
        <w:tc>
          <w:tcPr>
            <w:tcW w:w="1210" w:type="dxa"/>
            <w:tcBorders>
              <w:top w:val="single" w:sz="4" w:space="0" w:color="auto"/>
              <w:left w:val="single" w:sz="4" w:space="0" w:color="auto"/>
              <w:bottom w:val="single" w:sz="4" w:space="0" w:color="auto"/>
              <w:right w:val="single" w:sz="6" w:space="0" w:color="auto"/>
            </w:tcBorders>
            <w:vAlign w:val="center"/>
          </w:tcPr>
          <w:p w:rsidR="00CC2AA0" w:rsidRDefault="00CC2AA0" w:rsidP="00D366BA">
            <w:pPr>
              <w:autoSpaceDE w:val="0"/>
              <w:autoSpaceDN w:val="0"/>
              <w:adjustRightInd w:val="0"/>
              <w:jc w:val="center"/>
              <w:outlineLvl w:val="0"/>
              <w:rPr>
                <w:sz w:val="20"/>
                <w:szCs w:val="20"/>
              </w:rPr>
            </w:pPr>
            <w:r>
              <w:rPr>
                <w:sz w:val="20"/>
                <w:szCs w:val="20"/>
              </w:rPr>
              <w:t>0,500</w:t>
            </w:r>
          </w:p>
        </w:tc>
      </w:tr>
    </w:tbl>
    <w:p w:rsidR="00CC2AA0" w:rsidRPr="00F93D8F" w:rsidRDefault="00CC2AA0" w:rsidP="00CC2AA0">
      <w:pPr>
        <w:pStyle w:val="ConsPlusNormal0"/>
        <w:widowControl/>
        <w:ind w:firstLine="0"/>
        <w:rPr>
          <w:rFonts w:ascii="Times New Roman" w:hAnsi="Times New Roman" w:cs="Times New Roman"/>
        </w:rPr>
      </w:pPr>
    </w:p>
    <w:p w:rsidR="00CC2AA0" w:rsidRPr="00A67D8E" w:rsidRDefault="00CC2AA0" w:rsidP="00CC2AA0">
      <w:pPr>
        <w:pStyle w:val="ConsPlusNormal0"/>
        <w:widowControl/>
        <w:ind w:left="10065" w:right="-120" w:firstLine="0"/>
        <w:jc w:val="right"/>
        <w:outlineLvl w:val="2"/>
        <w:rPr>
          <w:rFonts w:ascii="Times New Roman" w:hAnsi="Times New Roman" w:cs="Times New Roman"/>
          <w:sz w:val="16"/>
          <w:szCs w:val="16"/>
        </w:rPr>
      </w:pPr>
      <w:r w:rsidRPr="00A67D8E">
        <w:rPr>
          <w:rFonts w:ascii="Times New Roman" w:hAnsi="Times New Roman" w:cs="Times New Roman"/>
          <w:sz w:val="16"/>
          <w:szCs w:val="16"/>
        </w:rPr>
        <w:t xml:space="preserve">Приложение №3 </w:t>
      </w:r>
    </w:p>
    <w:p w:rsidR="00CC2AA0" w:rsidRPr="00A67D8E" w:rsidRDefault="00CC2AA0" w:rsidP="00CC2AA0">
      <w:pPr>
        <w:pStyle w:val="ConsPlusNormal0"/>
        <w:widowControl/>
        <w:ind w:right="-120"/>
        <w:jc w:val="right"/>
        <w:outlineLvl w:val="2"/>
        <w:rPr>
          <w:rFonts w:ascii="Times New Roman" w:hAnsi="Times New Roman" w:cs="Times New Roman"/>
          <w:sz w:val="16"/>
          <w:szCs w:val="16"/>
        </w:rPr>
      </w:pPr>
      <w:r w:rsidRPr="00A67D8E">
        <w:rPr>
          <w:rFonts w:ascii="Times New Roman" w:hAnsi="Times New Roman" w:cs="Times New Roman"/>
          <w:sz w:val="16"/>
          <w:szCs w:val="16"/>
        </w:rPr>
        <w:t xml:space="preserve">                                                                                                                                     к Паспорту муниципальной программы</w:t>
      </w:r>
    </w:p>
    <w:p w:rsidR="00CC2AA0" w:rsidRPr="00A67D8E" w:rsidRDefault="00CC2AA0" w:rsidP="00CC2AA0">
      <w:pPr>
        <w:autoSpaceDE w:val="0"/>
        <w:autoSpaceDN w:val="0"/>
        <w:adjustRightInd w:val="0"/>
        <w:ind w:right="-120"/>
        <w:jc w:val="right"/>
        <w:outlineLvl w:val="0"/>
        <w:rPr>
          <w:rFonts w:ascii="Times New Roman" w:hAnsi="Times New Roman"/>
          <w:bCs/>
          <w:sz w:val="16"/>
          <w:szCs w:val="16"/>
        </w:rPr>
      </w:pPr>
      <w:r w:rsidRPr="00A67D8E">
        <w:rPr>
          <w:rFonts w:ascii="Times New Roman" w:hAnsi="Times New Roman"/>
          <w:sz w:val="16"/>
          <w:szCs w:val="16"/>
        </w:rPr>
        <w:t>«</w:t>
      </w:r>
      <w:r w:rsidRPr="00A67D8E">
        <w:rPr>
          <w:rFonts w:ascii="Times New Roman" w:hAnsi="Times New Roman"/>
          <w:bCs/>
          <w:sz w:val="16"/>
          <w:szCs w:val="16"/>
        </w:rPr>
        <w:t>Развитие  жизнеобеспечения  на территории МО п. Нижний Ингаш»</w:t>
      </w:r>
    </w:p>
    <w:p w:rsidR="00CC2AA0" w:rsidRPr="00A67D8E" w:rsidRDefault="00CC2AA0" w:rsidP="00A67D8E">
      <w:pPr>
        <w:pStyle w:val="aff1"/>
        <w:jc w:val="center"/>
        <w:rPr>
          <w:b/>
          <w:sz w:val="24"/>
          <w:szCs w:val="24"/>
        </w:rPr>
      </w:pPr>
      <w:r w:rsidRPr="00A67D8E">
        <w:rPr>
          <w:b/>
          <w:sz w:val="24"/>
          <w:szCs w:val="24"/>
        </w:rPr>
        <w:t>Информация о распределении планируемых расходов по отдельным мероприятиям программы и подпрограммам</w:t>
      </w:r>
    </w:p>
    <w:p w:rsidR="00CC2AA0" w:rsidRPr="00A67D8E" w:rsidRDefault="00CC2AA0" w:rsidP="00A67D8E">
      <w:pPr>
        <w:pStyle w:val="aff1"/>
        <w:jc w:val="center"/>
        <w:rPr>
          <w:b/>
          <w:sz w:val="24"/>
          <w:szCs w:val="24"/>
        </w:rPr>
      </w:pPr>
      <w:r w:rsidRPr="00A67D8E">
        <w:rPr>
          <w:b/>
          <w:sz w:val="24"/>
          <w:szCs w:val="24"/>
        </w:rPr>
        <w:t>муниципальной программы поселка Нижний Ингаш</w:t>
      </w:r>
    </w:p>
    <w:tbl>
      <w:tblPr>
        <w:tblW w:w="15880" w:type="dxa"/>
        <w:tblInd w:w="-252" w:type="dxa"/>
        <w:tblLayout w:type="fixed"/>
        <w:tblLook w:val="00A0"/>
      </w:tblPr>
      <w:tblGrid>
        <w:gridCol w:w="1759"/>
        <w:gridCol w:w="1841"/>
        <w:gridCol w:w="1440"/>
        <w:gridCol w:w="1025"/>
        <w:gridCol w:w="752"/>
        <w:gridCol w:w="1056"/>
        <w:gridCol w:w="733"/>
        <w:gridCol w:w="1514"/>
        <w:gridCol w:w="1440"/>
        <w:gridCol w:w="1440"/>
        <w:gridCol w:w="1440"/>
        <w:gridCol w:w="1440"/>
      </w:tblGrid>
      <w:tr w:rsidR="00CC2AA0" w:rsidRPr="00D15686" w:rsidTr="00A67D8E">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CC2AA0" w:rsidRPr="00476731" w:rsidRDefault="00CC2AA0" w:rsidP="00D366BA">
            <w:pPr>
              <w:ind w:firstLine="152"/>
              <w:jc w:val="center"/>
              <w:rPr>
                <w:b/>
                <w:sz w:val="20"/>
                <w:szCs w:val="20"/>
              </w:rPr>
            </w:pPr>
            <w:r w:rsidRPr="00476731">
              <w:rPr>
                <w:b/>
                <w:sz w:val="20"/>
                <w:szCs w:val="20"/>
              </w:rPr>
              <w:t xml:space="preserve">Статус (муниципальная </w:t>
            </w:r>
            <w:r w:rsidRPr="00476731">
              <w:rPr>
                <w:b/>
                <w:sz w:val="20"/>
                <w:szCs w:val="20"/>
              </w:rPr>
              <w:lastRenderedPageBreak/>
              <w:t>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CC2AA0" w:rsidRPr="00476731" w:rsidRDefault="00CC2AA0" w:rsidP="00D366BA">
            <w:pPr>
              <w:jc w:val="center"/>
              <w:rPr>
                <w:b/>
                <w:sz w:val="20"/>
                <w:szCs w:val="20"/>
              </w:rPr>
            </w:pPr>
            <w:r w:rsidRPr="00476731">
              <w:rPr>
                <w:b/>
                <w:sz w:val="20"/>
                <w:szCs w:val="20"/>
              </w:rPr>
              <w:lastRenderedPageBreak/>
              <w:t xml:space="preserve">Наименование  программы, </w:t>
            </w:r>
            <w:r w:rsidRPr="00476731">
              <w:rPr>
                <w:b/>
                <w:sz w:val="20"/>
                <w:szCs w:val="20"/>
              </w:rPr>
              <w:lastRenderedPageBreak/>
              <w:t>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CC2AA0" w:rsidRPr="00476731" w:rsidRDefault="00CC2AA0" w:rsidP="00D366BA">
            <w:pPr>
              <w:jc w:val="center"/>
              <w:rPr>
                <w:b/>
                <w:sz w:val="20"/>
                <w:szCs w:val="20"/>
              </w:rPr>
            </w:pPr>
            <w:r w:rsidRPr="00476731">
              <w:rPr>
                <w:b/>
                <w:sz w:val="20"/>
                <w:szCs w:val="20"/>
              </w:rPr>
              <w:lastRenderedPageBreak/>
              <w:t>Наименование ГРБС</w:t>
            </w:r>
          </w:p>
        </w:tc>
        <w:tc>
          <w:tcPr>
            <w:tcW w:w="3566" w:type="dxa"/>
            <w:gridSpan w:val="4"/>
            <w:tcBorders>
              <w:top w:val="single" w:sz="4" w:space="0" w:color="auto"/>
              <w:left w:val="nil"/>
              <w:bottom w:val="single" w:sz="4" w:space="0" w:color="auto"/>
              <w:right w:val="single" w:sz="4" w:space="0" w:color="000000"/>
            </w:tcBorders>
            <w:vAlign w:val="center"/>
          </w:tcPr>
          <w:p w:rsidR="00CC2AA0" w:rsidRPr="00476731" w:rsidRDefault="00CC2AA0" w:rsidP="00D366BA">
            <w:pPr>
              <w:jc w:val="center"/>
              <w:rPr>
                <w:b/>
                <w:sz w:val="20"/>
                <w:szCs w:val="20"/>
              </w:rPr>
            </w:pPr>
            <w:r w:rsidRPr="00476731">
              <w:rPr>
                <w:b/>
                <w:sz w:val="20"/>
                <w:szCs w:val="20"/>
              </w:rPr>
              <w:t xml:space="preserve">Код бюджетной классификации </w:t>
            </w:r>
          </w:p>
        </w:tc>
        <w:tc>
          <w:tcPr>
            <w:tcW w:w="7274" w:type="dxa"/>
            <w:gridSpan w:val="5"/>
            <w:tcBorders>
              <w:top w:val="single" w:sz="4" w:space="0" w:color="auto"/>
              <w:left w:val="nil"/>
              <w:bottom w:val="single" w:sz="4" w:space="0" w:color="auto"/>
              <w:right w:val="single" w:sz="4" w:space="0" w:color="auto"/>
            </w:tcBorders>
            <w:vAlign w:val="center"/>
          </w:tcPr>
          <w:p w:rsidR="00CC2AA0" w:rsidRPr="00476731" w:rsidRDefault="00CC2AA0" w:rsidP="00D366BA">
            <w:pPr>
              <w:jc w:val="center"/>
              <w:rPr>
                <w:b/>
                <w:sz w:val="20"/>
                <w:szCs w:val="20"/>
              </w:rPr>
            </w:pPr>
            <w:r w:rsidRPr="00476731">
              <w:rPr>
                <w:b/>
                <w:sz w:val="20"/>
                <w:szCs w:val="20"/>
              </w:rPr>
              <w:t xml:space="preserve">Расходы </w:t>
            </w:r>
            <w:r w:rsidRPr="00476731">
              <w:rPr>
                <w:b/>
                <w:sz w:val="20"/>
                <w:szCs w:val="20"/>
              </w:rPr>
              <w:br/>
              <w:t>(Руб.), годы</w:t>
            </w:r>
          </w:p>
        </w:tc>
      </w:tr>
      <w:tr w:rsidR="00CC2AA0" w:rsidRPr="00D15686" w:rsidTr="00A67D8E">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rPr>
                <w:b/>
                <w:sz w:val="20"/>
                <w:szCs w:val="20"/>
              </w:rPr>
            </w:pPr>
          </w:p>
        </w:tc>
        <w:tc>
          <w:tcPr>
            <w:tcW w:w="1025" w:type="dxa"/>
            <w:tcBorders>
              <w:top w:val="nil"/>
              <w:left w:val="nil"/>
              <w:bottom w:val="single" w:sz="4" w:space="0" w:color="auto"/>
              <w:right w:val="single" w:sz="4" w:space="0" w:color="auto"/>
            </w:tcBorders>
          </w:tcPr>
          <w:p w:rsidR="00CC2AA0" w:rsidRPr="00476731" w:rsidRDefault="00CC2AA0" w:rsidP="00D366BA">
            <w:pPr>
              <w:jc w:val="center"/>
              <w:rPr>
                <w:b/>
                <w:sz w:val="20"/>
                <w:szCs w:val="20"/>
              </w:rPr>
            </w:pPr>
            <w:r>
              <w:rPr>
                <w:b/>
                <w:sz w:val="20"/>
                <w:szCs w:val="20"/>
              </w:rPr>
              <w:t>КВСР</w:t>
            </w:r>
          </w:p>
        </w:tc>
        <w:tc>
          <w:tcPr>
            <w:tcW w:w="752" w:type="dxa"/>
            <w:tcBorders>
              <w:top w:val="nil"/>
              <w:left w:val="nil"/>
              <w:bottom w:val="single" w:sz="4" w:space="0" w:color="auto"/>
              <w:right w:val="single" w:sz="4" w:space="0" w:color="auto"/>
            </w:tcBorders>
          </w:tcPr>
          <w:p w:rsidR="00CC2AA0" w:rsidRPr="00476731" w:rsidRDefault="00CC2AA0" w:rsidP="00D366BA">
            <w:pPr>
              <w:rPr>
                <w:b/>
                <w:sz w:val="20"/>
                <w:szCs w:val="20"/>
              </w:rPr>
            </w:pPr>
            <w:r>
              <w:rPr>
                <w:b/>
                <w:sz w:val="20"/>
                <w:szCs w:val="20"/>
              </w:rPr>
              <w:t>Рз</w:t>
            </w:r>
            <w:r w:rsidRPr="00476731">
              <w:rPr>
                <w:b/>
                <w:sz w:val="20"/>
                <w:szCs w:val="20"/>
              </w:rPr>
              <w:t>Пр</w:t>
            </w:r>
          </w:p>
        </w:tc>
        <w:tc>
          <w:tcPr>
            <w:tcW w:w="1056" w:type="dxa"/>
            <w:tcBorders>
              <w:top w:val="nil"/>
              <w:left w:val="nil"/>
              <w:bottom w:val="single" w:sz="4" w:space="0" w:color="auto"/>
              <w:right w:val="single" w:sz="4" w:space="0" w:color="auto"/>
            </w:tcBorders>
          </w:tcPr>
          <w:p w:rsidR="00CC2AA0" w:rsidRPr="00476731" w:rsidRDefault="00CC2AA0" w:rsidP="00D366BA">
            <w:pPr>
              <w:jc w:val="center"/>
              <w:rPr>
                <w:b/>
                <w:sz w:val="20"/>
                <w:szCs w:val="20"/>
              </w:rPr>
            </w:pPr>
            <w:r w:rsidRPr="00476731">
              <w:rPr>
                <w:b/>
                <w:sz w:val="20"/>
                <w:szCs w:val="20"/>
              </w:rPr>
              <w:t>КЦСР</w:t>
            </w:r>
          </w:p>
        </w:tc>
        <w:tc>
          <w:tcPr>
            <w:tcW w:w="733" w:type="dxa"/>
            <w:tcBorders>
              <w:top w:val="nil"/>
              <w:left w:val="nil"/>
              <w:bottom w:val="single" w:sz="4" w:space="0" w:color="auto"/>
              <w:right w:val="single" w:sz="4" w:space="0" w:color="auto"/>
            </w:tcBorders>
          </w:tcPr>
          <w:p w:rsidR="00CC2AA0" w:rsidRPr="00476731" w:rsidRDefault="00CC2AA0" w:rsidP="00D366BA">
            <w:pPr>
              <w:jc w:val="center"/>
              <w:rPr>
                <w:b/>
                <w:sz w:val="20"/>
                <w:szCs w:val="20"/>
              </w:rPr>
            </w:pPr>
            <w:r w:rsidRPr="00476731">
              <w:rPr>
                <w:b/>
                <w:sz w:val="20"/>
                <w:szCs w:val="20"/>
              </w:rPr>
              <w:t>КВР</w:t>
            </w:r>
          </w:p>
        </w:tc>
        <w:tc>
          <w:tcPr>
            <w:tcW w:w="1514" w:type="dxa"/>
            <w:tcBorders>
              <w:top w:val="nil"/>
              <w:left w:val="nil"/>
              <w:bottom w:val="single" w:sz="4" w:space="0" w:color="auto"/>
              <w:right w:val="single" w:sz="4" w:space="0" w:color="auto"/>
            </w:tcBorders>
          </w:tcPr>
          <w:p w:rsidR="00CC2AA0" w:rsidRDefault="00CC2AA0" w:rsidP="00D366BA">
            <w:pPr>
              <w:jc w:val="center"/>
              <w:rPr>
                <w:b/>
                <w:sz w:val="20"/>
                <w:szCs w:val="20"/>
              </w:rPr>
            </w:pPr>
            <w:r>
              <w:rPr>
                <w:b/>
                <w:sz w:val="20"/>
                <w:szCs w:val="20"/>
              </w:rPr>
              <w:t xml:space="preserve">Текущий </w:t>
            </w:r>
          </w:p>
          <w:p w:rsidR="00CC2AA0" w:rsidRPr="00476731" w:rsidRDefault="00CC2AA0" w:rsidP="00D366BA">
            <w:pPr>
              <w:jc w:val="center"/>
              <w:rPr>
                <w:b/>
                <w:sz w:val="20"/>
                <w:szCs w:val="20"/>
              </w:rPr>
            </w:pPr>
            <w:r>
              <w:rPr>
                <w:b/>
                <w:sz w:val="20"/>
                <w:szCs w:val="20"/>
              </w:rPr>
              <w:t>период</w:t>
            </w:r>
          </w:p>
          <w:p w:rsidR="00CC2AA0" w:rsidRPr="00476731" w:rsidRDefault="00CC2AA0" w:rsidP="00D366BA">
            <w:pPr>
              <w:jc w:val="center"/>
              <w:rPr>
                <w:b/>
                <w:sz w:val="20"/>
                <w:szCs w:val="20"/>
              </w:rPr>
            </w:pPr>
            <w:r>
              <w:rPr>
                <w:b/>
                <w:sz w:val="20"/>
                <w:szCs w:val="20"/>
              </w:rPr>
              <w:t>2020</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CC2AA0" w:rsidRDefault="00CC2AA0" w:rsidP="00D366BA">
            <w:pPr>
              <w:jc w:val="center"/>
              <w:rPr>
                <w:b/>
                <w:sz w:val="20"/>
                <w:szCs w:val="20"/>
              </w:rPr>
            </w:pPr>
            <w:r>
              <w:rPr>
                <w:b/>
                <w:sz w:val="20"/>
                <w:szCs w:val="20"/>
              </w:rPr>
              <w:t>Плановый</w:t>
            </w:r>
          </w:p>
          <w:p w:rsidR="00CC2AA0" w:rsidRPr="00476731" w:rsidRDefault="00CC2AA0" w:rsidP="00D366BA">
            <w:pPr>
              <w:jc w:val="center"/>
              <w:rPr>
                <w:b/>
                <w:sz w:val="20"/>
                <w:szCs w:val="20"/>
              </w:rPr>
            </w:pPr>
            <w:r>
              <w:rPr>
                <w:b/>
                <w:sz w:val="20"/>
                <w:szCs w:val="20"/>
              </w:rPr>
              <w:t>период</w:t>
            </w:r>
          </w:p>
          <w:p w:rsidR="00CC2AA0" w:rsidRPr="00476731" w:rsidRDefault="00CC2AA0" w:rsidP="00D366BA">
            <w:pPr>
              <w:jc w:val="center"/>
              <w:rPr>
                <w:b/>
                <w:sz w:val="20"/>
                <w:szCs w:val="20"/>
              </w:rPr>
            </w:pPr>
            <w:r>
              <w:rPr>
                <w:b/>
                <w:sz w:val="20"/>
                <w:szCs w:val="20"/>
              </w:rPr>
              <w:t>2021</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CC2AA0" w:rsidRPr="00476731" w:rsidRDefault="00CC2AA0" w:rsidP="00D366BA">
            <w:pPr>
              <w:jc w:val="center"/>
              <w:rPr>
                <w:b/>
                <w:sz w:val="20"/>
                <w:szCs w:val="20"/>
              </w:rPr>
            </w:pPr>
            <w:r>
              <w:rPr>
                <w:b/>
                <w:sz w:val="20"/>
                <w:szCs w:val="20"/>
              </w:rPr>
              <w:t>Плановый период</w:t>
            </w:r>
          </w:p>
          <w:p w:rsidR="00CC2AA0" w:rsidRPr="00476731" w:rsidRDefault="00CC2AA0" w:rsidP="00D366BA">
            <w:pPr>
              <w:jc w:val="center"/>
              <w:rPr>
                <w:b/>
                <w:sz w:val="20"/>
                <w:szCs w:val="20"/>
              </w:rPr>
            </w:pPr>
            <w:r>
              <w:rPr>
                <w:b/>
                <w:sz w:val="20"/>
                <w:szCs w:val="20"/>
              </w:rPr>
              <w:t>2022</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CC2AA0" w:rsidRPr="00476731" w:rsidRDefault="00CC2AA0" w:rsidP="00D366BA">
            <w:pPr>
              <w:jc w:val="center"/>
              <w:rPr>
                <w:b/>
                <w:sz w:val="20"/>
                <w:szCs w:val="20"/>
              </w:rPr>
            </w:pPr>
            <w:r>
              <w:rPr>
                <w:b/>
                <w:sz w:val="20"/>
                <w:szCs w:val="20"/>
              </w:rPr>
              <w:t>Плановый период</w:t>
            </w:r>
          </w:p>
          <w:p w:rsidR="00CC2AA0" w:rsidRPr="00476731" w:rsidRDefault="00CC2AA0" w:rsidP="00D366BA">
            <w:pPr>
              <w:jc w:val="center"/>
              <w:rPr>
                <w:b/>
                <w:sz w:val="20"/>
                <w:szCs w:val="20"/>
              </w:rPr>
            </w:pPr>
            <w:r>
              <w:rPr>
                <w:b/>
                <w:sz w:val="20"/>
                <w:szCs w:val="20"/>
              </w:rPr>
              <w:t>2023</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CC2AA0" w:rsidRPr="00476731" w:rsidRDefault="00CC2AA0" w:rsidP="00D366BA">
            <w:pPr>
              <w:jc w:val="center"/>
              <w:rPr>
                <w:b/>
                <w:sz w:val="20"/>
                <w:szCs w:val="20"/>
              </w:rPr>
            </w:pPr>
            <w:r>
              <w:rPr>
                <w:b/>
                <w:sz w:val="20"/>
                <w:szCs w:val="20"/>
              </w:rPr>
              <w:t>Итог з</w:t>
            </w:r>
            <w:r w:rsidRPr="00476731">
              <w:rPr>
                <w:b/>
                <w:sz w:val="20"/>
                <w:szCs w:val="20"/>
              </w:rPr>
              <w:t>а период</w:t>
            </w:r>
          </w:p>
          <w:p w:rsidR="00CC2AA0" w:rsidRPr="00476731" w:rsidRDefault="00CC2AA0" w:rsidP="00D366BA">
            <w:pPr>
              <w:jc w:val="center"/>
              <w:rPr>
                <w:b/>
                <w:sz w:val="20"/>
                <w:szCs w:val="20"/>
              </w:rPr>
            </w:pPr>
            <w:r>
              <w:rPr>
                <w:b/>
                <w:sz w:val="20"/>
                <w:szCs w:val="20"/>
              </w:rPr>
              <w:t>2020-2023</w:t>
            </w:r>
            <w:r w:rsidRPr="00476731">
              <w:rPr>
                <w:b/>
                <w:sz w:val="20"/>
                <w:szCs w:val="20"/>
              </w:rPr>
              <w:t>г</w:t>
            </w:r>
            <w:r>
              <w:rPr>
                <w:b/>
                <w:sz w:val="20"/>
                <w:szCs w:val="20"/>
              </w:rPr>
              <w:t>г.</w:t>
            </w:r>
          </w:p>
        </w:tc>
      </w:tr>
      <w:tr w:rsidR="00CC2AA0" w:rsidRPr="00D15686" w:rsidTr="00A67D8E">
        <w:trPr>
          <w:trHeight w:val="360"/>
        </w:trPr>
        <w:tc>
          <w:tcPr>
            <w:tcW w:w="1759" w:type="dxa"/>
            <w:vMerge w:val="restart"/>
            <w:tcBorders>
              <w:top w:val="nil"/>
              <w:left w:val="single" w:sz="4" w:space="0" w:color="auto"/>
              <w:bottom w:val="nil"/>
              <w:right w:val="single" w:sz="4" w:space="0" w:color="auto"/>
            </w:tcBorders>
          </w:tcPr>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jc w:val="center"/>
              <w:rPr>
                <w:b/>
                <w:sz w:val="20"/>
                <w:szCs w:val="20"/>
              </w:rPr>
            </w:pPr>
            <w:r w:rsidRPr="00944B81">
              <w:rPr>
                <w:b/>
                <w:sz w:val="20"/>
                <w:szCs w:val="20"/>
              </w:rPr>
              <w:t>Муниципальная программа</w:t>
            </w:r>
          </w:p>
        </w:tc>
        <w:tc>
          <w:tcPr>
            <w:tcW w:w="1841" w:type="dxa"/>
            <w:vMerge w:val="restart"/>
            <w:tcBorders>
              <w:top w:val="nil"/>
              <w:left w:val="single" w:sz="4" w:space="0" w:color="auto"/>
              <w:bottom w:val="nil"/>
              <w:right w:val="single" w:sz="4" w:space="0" w:color="auto"/>
            </w:tcBorders>
          </w:tcPr>
          <w:p w:rsidR="00CC2AA0" w:rsidRPr="00944B81" w:rsidRDefault="00CC2AA0" w:rsidP="00D366BA">
            <w:pPr>
              <w:jc w:val="center"/>
              <w:rPr>
                <w:b/>
                <w:sz w:val="20"/>
                <w:szCs w:val="20"/>
              </w:rPr>
            </w:pPr>
          </w:p>
          <w:p w:rsidR="00CC2AA0" w:rsidRPr="00944B81" w:rsidRDefault="00CC2AA0" w:rsidP="00D366BA">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 xml:space="preserve">00.0                                                                                                                                                                                                                                                                                                                                                                                                                                                                                                                                                                                                                                                               </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43 355 980,65</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12 065 942,34</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b/>
                <w:sz w:val="20"/>
                <w:szCs w:val="20"/>
              </w:rPr>
            </w:pPr>
          </w:p>
          <w:p w:rsidR="00CC2AA0" w:rsidRPr="00E07903" w:rsidRDefault="00CC2AA0" w:rsidP="00D366BA">
            <w:pPr>
              <w:jc w:val="center"/>
              <w:rPr>
                <w:b/>
                <w:sz w:val="20"/>
                <w:szCs w:val="20"/>
              </w:rPr>
            </w:pPr>
            <w:r>
              <w:rPr>
                <w:b/>
                <w:sz w:val="20"/>
                <w:szCs w:val="20"/>
              </w:rPr>
              <w:t>7 167 767,53</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7 311 036,47</w:t>
            </w:r>
          </w:p>
        </w:tc>
        <w:tc>
          <w:tcPr>
            <w:tcW w:w="1440" w:type="dxa"/>
            <w:tcBorders>
              <w:top w:val="single" w:sz="4" w:space="0" w:color="auto"/>
              <w:left w:val="nil"/>
              <w:bottom w:val="single" w:sz="4" w:space="0" w:color="auto"/>
              <w:right w:val="single" w:sz="4" w:space="0" w:color="auto"/>
            </w:tcBorders>
          </w:tcPr>
          <w:p w:rsidR="00CC2AA0" w:rsidRDefault="00CC2AA0" w:rsidP="00D366BA">
            <w:pPr>
              <w:rPr>
                <w:b/>
                <w:sz w:val="20"/>
                <w:szCs w:val="20"/>
              </w:rPr>
            </w:pPr>
          </w:p>
          <w:p w:rsidR="00CC2AA0" w:rsidRPr="00E07903" w:rsidRDefault="00CC2AA0" w:rsidP="00D366BA">
            <w:pPr>
              <w:jc w:val="center"/>
              <w:rPr>
                <w:b/>
                <w:sz w:val="20"/>
                <w:szCs w:val="20"/>
              </w:rPr>
            </w:pPr>
            <w:r>
              <w:rPr>
                <w:b/>
                <w:sz w:val="20"/>
                <w:szCs w:val="20"/>
              </w:rPr>
              <w:t>69 900 726,99</w:t>
            </w:r>
          </w:p>
        </w:tc>
      </w:tr>
      <w:tr w:rsidR="00CC2AA0" w:rsidRPr="00D15686" w:rsidTr="00A67D8E">
        <w:trPr>
          <w:trHeight w:val="360"/>
        </w:trPr>
        <w:tc>
          <w:tcPr>
            <w:tcW w:w="1759" w:type="dxa"/>
            <w:vMerge/>
            <w:tcBorders>
              <w:top w:val="nil"/>
              <w:left w:val="single" w:sz="4" w:space="0" w:color="auto"/>
              <w:bottom w:val="nil"/>
              <w:right w:val="single" w:sz="4" w:space="0" w:color="auto"/>
            </w:tcBorders>
            <w:vAlign w:val="center"/>
          </w:tcPr>
          <w:p w:rsidR="00CC2AA0" w:rsidRPr="00944B81" w:rsidRDefault="00CC2AA0" w:rsidP="00D366BA">
            <w:pPr>
              <w:rPr>
                <w:sz w:val="20"/>
                <w:szCs w:val="20"/>
              </w:rPr>
            </w:pPr>
          </w:p>
        </w:tc>
        <w:tc>
          <w:tcPr>
            <w:tcW w:w="1841" w:type="dxa"/>
            <w:vMerge/>
            <w:tcBorders>
              <w:top w:val="nil"/>
              <w:left w:val="single" w:sz="4" w:space="0" w:color="auto"/>
              <w:bottom w:val="nil"/>
              <w:right w:val="single" w:sz="4" w:space="0" w:color="auto"/>
            </w:tcBorders>
            <w:vAlign w:val="center"/>
          </w:tcPr>
          <w:p w:rsidR="00CC2AA0" w:rsidRPr="00944B81" w:rsidRDefault="00CC2AA0" w:rsidP="00D366BA">
            <w:pPr>
              <w:rPr>
                <w:sz w:val="20"/>
                <w:szCs w:val="20"/>
              </w:rPr>
            </w:pPr>
          </w:p>
        </w:tc>
        <w:tc>
          <w:tcPr>
            <w:tcW w:w="1440" w:type="dxa"/>
            <w:tcBorders>
              <w:top w:val="nil"/>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nil"/>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nil"/>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nil"/>
              <w:left w:val="nil"/>
              <w:bottom w:val="single" w:sz="4" w:space="0" w:color="auto"/>
              <w:right w:val="single" w:sz="4" w:space="0" w:color="auto"/>
            </w:tcBorders>
          </w:tcPr>
          <w:p w:rsidR="00CC2AA0" w:rsidRPr="00E07903" w:rsidRDefault="00CC2AA0" w:rsidP="00D366BA">
            <w:pPr>
              <w:jc w:val="center"/>
              <w:rPr>
                <w:sz w:val="20"/>
                <w:szCs w:val="20"/>
              </w:rPr>
            </w:pPr>
          </w:p>
        </w:tc>
      </w:tr>
      <w:tr w:rsidR="00CC2AA0" w:rsidRPr="00D15686" w:rsidTr="00A67D8E">
        <w:trPr>
          <w:trHeight w:val="359"/>
        </w:trPr>
        <w:tc>
          <w:tcPr>
            <w:tcW w:w="1759" w:type="dxa"/>
            <w:vMerge/>
            <w:tcBorders>
              <w:top w:val="nil"/>
              <w:left w:val="single" w:sz="4" w:space="0" w:color="auto"/>
              <w:bottom w:val="nil"/>
              <w:right w:val="single" w:sz="4" w:space="0" w:color="auto"/>
            </w:tcBorders>
            <w:vAlign w:val="center"/>
          </w:tcPr>
          <w:p w:rsidR="00CC2AA0" w:rsidRPr="00944B81" w:rsidRDefault="00CC2AA0" w:rsidP="00D366BA">
            <w:pPr>
              <w:rPr>
                <w:sz w:val="20"/>
                <w:szCs w:val="20"/>
              </w:rPr>
            </w:pPr>
          </w:p>
        </w:tc>
        <w:tc>
          <w:tcPr>
            <w:tcW w:w="1841" w:type="dxa"/>
            <w:vMerge/>
            <w:tcBorders>
              <w:top w:val="nil"/>
              <w:left w:val="single" w:sz="4" w:space="0" w:color="auto"/>
              <w:bottom w:val="nil"/>
              <w:right w:val="single" w:sz="4" w:space="0" w:color="auto"/>
            </w:tcBorders>
            <w:vAlign w:val="center"/>
          </w:tcPr>
          <w:p w:rsidR="00CC2AA0" w:rsidRPr="00944B81" w:rsidRDefault="00CC2AA0" w:rsidP="00D366BA">
            <w:pPr>
              <w:rPr>
                <w:sz w:val="20"/>
                <w:szCs w:val="20"/>
              </w:rPr>
            </w:pPr>
          </w:p>
        </w:tc>
        <w:tc>
          <w:tcPr>
            <w:tcW w:w="1440" w:type="dxa"/>
            <w:tcBorders>
              <w:top w:val="nil"/>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056"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CC2AA0" w:rsidRPr="00E07903" w:rsidRDefault="00CC2AA0" w:rsidP="00D366BA">
            <w:pPr>
              <w:rPr>
                <w:sz w:val="20"/>
                <w:szCs w:val="20"/>
              </w:rPr>
            </w:pPr>
            <w:r>
              <w:rPr>
                <w:sz w:val="20"/>
                <w:szCs w:val="20"/>
              </w:rPr>
              <w:t xml:space="preserve"> 43 355 980,65</w:t>
            </w:r>
          </w:p>
        </w:tc>
        <w:tc>
          <w:tcPr>
            <w:tcW w:w="1440" w:type="dxa"/>
            <w:tcBorders>
              <w:top w:val="nil"/>
              <w:left w:val="nil"/>
              <w:bottom w:val="single" w:sz="4" w:space="0" w:color="auto"/>
              <w:right w:val="single" w:sz="4" w:space="0" w:color="auto"/>
            </w:tcBorders>
            <w:noWrap/>
          </w:tcPr>
          <w:p w:rsidR="00CC2AA0" w:rsidRPr="00E07903" w:rsidRDefault="00CC2AA0" w:rsidP="00D366BA">
            <w:pPr>
              <w:rPr>
                <w:sz w:val="20"/>
                <w:szCs w:val="20"/>
              </w:rPr>
            </w:pPr>
            <w:r>
              <w:rPr>
                <w:sz w:val="20"/>
                <w:szCs w:val="20"/>
              </w:rPr>
              <w:t xml:space="preserve"> 12 065 942,34</w:t>
            </w:r>
          </w:p>
        </w:tc>
        <w:tc>
          <w:tcPr>
            <w:tcW w:w="1440" w:type="dxa"/>
            <w:tcBorders>
              <w:top w:val="nil"/>
              <w:left w:val="nil"/>
              <w:bottom w:val="single" w:sz="4" w:space="0" w:color="auto"/>
              <w:right w:val="single" w:sz="4" w:space="0" w:color="auto"/>
            </w:tcBorders>
          </w:tcPr>
          <w:p w:rsidR="00CC2AA0" w:rsidRPr="00E07903" w:rsidRDefault="00CC2AA0" w:rsidP="00D366BA">
            <w:pPr>
              <w:jc w:val="center"/>
              <w:rPr>
                <w:sz w:val="20"/>
                <w:szCs w:val="20"/>
              </w:rPr>
            </w:pPr>
            <w:r>
              <w:rPr>
                <w:sz w:val="20"/>
                <w:szCs w:val="20"/>
              </w:rPr>
              <w:t>7 167 767,53</w:t>
            </w:r>
          </w:p>
        </w:tc>
        <w:tc>
          <w:tcPr>
            <w:tcW w:w="1440" w:type="dxa"/>
            <w:tcBorders>
              <w:top w:val="nil"/>
              <w:left w:val="nil"/>
              <w:bottom w:val="single" w:sz="4" w:space="0" w:color="auto"/>
              <w:right w:val="single" w:sz="4" w:space="0" w:color="auto"/>
            </w:tcBorders>
          </w:tcPr>
          <w:p w:rsidR="00CC2AA0" w:rsidRPr="00E07903" w:rsidRDefault="00CC2AA0" w:rsidP="00D366BA">
            <w:pPr>
              <w:jc w:val="center"/>
              <w:rPr>
                <w:sz w:val="20"/>
                <w:szCs w:val="20"/>
              </w:rPr>
            </w:pPr>
            <w:r>
              <w:rPr>
                <w:sz w:val="20"/>
                <w:szCs w:val="20"/>
              </w:rPr>
              <w:t>7 311 036,47</w:t>
            </w:r>
          </w:p>
        </w:tc>
        <w:tc>
          <w:tcPr>
            <w:tcW w:w="1440" w:type="dxa"/>
            <w:tcBorders>
              <w:top w:val="nil"/>
              <w:left w:val="nil"/>
              <w:bottom w:val="single" w:sz="4" w:space="0" w:color="auto"/>
              <w:right w:val="single" w:sz="4" w:space="0" w:color="auto"/>
            </w:tcBorders>
          </w:tcPr>
          <w:p w:rsidR="00CC2AA0" w:rsidRDefault="00CC2AA0" w:rsidP="00D366BA">
            <w:pPr>
              <w:jc w:val="center"/>
              <w:rPr>
                <w:sz w:val="20"/>
                <w:szCs w:val="20"/>
              </w:rPr>
            </w:pPr>
            <w:r>
              <w:rPr>
                <w:sz w:val="20"/>
                <w:szCs w:val="20"/>
              </w:rPr>
              <w:t>69 900 726,99</w:t>
            </w:r>
          </w:p>
          <w:p w:rsidR="00CC2AA0" w:rsidRPr="00E07903" w:rsidRDefault="00CC2AA0" w:rsidP="00D366BA">
            <w:pPr>
              <w:jc w:val="center"/>
              <w:rPr>
                <w:sz w:val="20"/>
                <w:szCs w:val="20"/>
              </w:rPr>
            </w:pPr>
          </w:p>
        </w:tc>
      </w:tr>
      <w:tr w:rsidR="00CC2AA0" w:rsidRPr="00D15686" w:rsidTr="00A67D8E">
        <w:trPr>
          <w:trHeight w:val="362"/>
        </w:trPr>
        <w:tc>
          <w:tcPr>
            <w:tcW w:w="1759" w:type="dxa"/>
            <w:vMerge w:val="restart"/>
            <w:tcBorders>
              <w:top w:val="single" w:sz="4" w:space="0" w:color="auto"/>
              <w:left w:val="single" w:sz="4" w:space="0" w:color="auto"/>
              <w:right w:val="single" w:sz="4" w:space="0" w:color="auto"/>
            </w:tcBorders>
          </w:tcPr>
          <w:p w:rsidR="00CC2AA0" w:rsidRPr="00944B81" w:rsidRDefault="00CC2AA0" w:rsidP="00D366BA">
            <w:pPr>
              <w:rPr>
                <w:b/>
                <w:sz w:val="20"/>
                <w:szCs w:val="20"/>
              </w:rPr>
            </w:pPr>
            <w:r w:rsidRPr="00944B81">
              <w:rPr>
                <w:b/>
                <w:sz w:val="20"/>
                <w:szCs w:val="20"/>
              </w:rPr>
              <w:t>Подпрограмма 1</w:t>
            </w: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tc>
        <w:tc>
          <w:tcPr>
            <w:tcW w:w="1841" w:type="dxa"/>
            <w:vMerge w:val="restart"/>
            <w:tcBorders>
              <w:top w:val="single" w:sz="4" w:space="0" w:color="auto"/>
              <w:left w:val="nil"/>
              <w:right w:val="single" w:sz="4" w:space="0" w:color="auto"/>
            </w:tcBorders>
          </w:tcPr>
          <w:p w:rsidR="00CC2AA0" w:rsidRPr="00944B81" w:rsidRDefault="00CC2AA0" w:rsidP="00D366BA">
            <w:pPr>
              <w:jc w:val="center"/>
              <w:rPr>
                <w:b/>
                <w:sz w:val="20"/>
                <w:szCs w:val="20"/>
              </w:rPr>
            </w:pPr>
            <w:r w:rsidRPr="00944B81">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rPr>
                <w:sz w:val="20"/>
                <w:szCs w:val="20"/>
              </w:rPr>
            </w:pPr>
            <w:r w:rsidRPr="00E07903">
              <w:rPr>
                <w:sz w:val="20"/>
                <w:szCs w:val="20"/>
              </w:rPr>
              <w:t xml:space="preserve">  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006F15" w:rsidRDefault="00CC2AA0" w:rsidP="00D366BA">
            <w:pPr>
              <w:jc w:val="center"/>
              <w:rPr>
                <w:b/>
                <w:sz w:val="20"/>
                <w:szCs w:val="20"/>
              </w:rPr>
            </w:pPr>
          </w:p>
          <w:p w:rsidR="00CC2AA0" w:rsidRPr="00006F15" w:rsidRDefault="00CC2AA0" w:rsidP="00D366BA">
            <w:pPr>
              <w:jc w:val="center"/>
              <w:rPr>
                <w:b/>
                <w:sz w:val="20"/>
                <w:szCs w:val="20"/>
              </w:rPr>
            </w:pPr>
            <w:r>
              <w:rPr>
                <w:b/>
                <w:sz w:val="20"/>
                <w:szCs w:val="20"/>
              </w:rPr>
              <w:t>449 697,00</w:t>
            </w:r>
          </w:p>
        </w:tc>
        <w:tc>
          <w:tcPr>
            <w:tcW w:w="1440" w:type="dxa"/>
            <w:tcBorders>
              <w:top w:val="single" w:sz="4" w:space="0" w:color="auto"/>
              <w:left w:val="nil"/>
              <w:bottom w:val="single" w:sz="4" w:space="0" w:color="auto"/>
              <w:right w:val="single" w:sz="4" w:space="0" w:color="auto"/>
            </w:tcBorders>
            <w:noWrap/>
          </w:tcPr>
          <w:p w:rsidR="00CC2AA0" w:rsidRPr="00006F15" w:rsidRDefault="00CC2AA0" w:rsidP="00D366BA">
            <w:pPr>
              <w:jc w:val="center"/>
              <w:rPr>
                <w:b/>
                <w:sz w:val="20"/>
                <w:szCs w:val="20"/>
              </w:rPr>
            </w:pPr>
          </w:p>
          <w:p w:rsidR="00CC2AA0" w:rsidRPr="00006F15" w:rsidRDefault="00CC2AA0" w:rsidP="00D366BA">
            <w:pPr>
              <w:jc w:val="center"/>
              <w:rPr>
                <w:b/>
                <w:sz w:val="20"/>
                <w:szCs w:val="20"/>
              </w:rPr>
            </w:pPr>
            <w:r>
              <w:rPr>
                <w:b/>
                <w:sz w:val="20"/>
                <w:szCs w:val="20"/>
              </w:rPr>
              <w:t>629 945,00</w:t>
            </w:r>
          </w:p>
        </w:tc>
        <w:tc>
          <w:tcPr>
            <w:tcW w:w="1440" w:type="dxa"/>
            <w:tcBorders>
              <w:top w:val="single" w:sz="4" w:space="0" w:color="auto"/>
              <w:left w:val="nil"/>
              <w:bottom w:val="single" w:sz="4" w:space="0" w:color="auto"/>
              <w:right w:val="single" w:sz="4" w:space="0" w:color="auto"/>
            </w:tcBorders>
          </w:tcPr>
          <w:p w:rsidR="00CC2AA0" w:rsidRPr="00006F15" w:rsidRDefault="00CC2AA0" w:rsidP="00D366BA">
            <w:pPr>
              <w:rPr>
                <w:b/>
                <w:sz w:val="20"/>
                <w:szCs w:val="20"/>
              </w:rPr>
            </w:pPr>
          </w:p>
          <w:p w:rsidR="00CC2AA0" w:rsidRPr="00006F15" w:rsidRDefault="00CC2AA0" w:rsidP="00D366BA">
            <w:pPr>
              <w:jc w:val="center"/>
              <w:rPr>
                <w:b/>
                <w:sz w:val="20"/>
                <w:szCs w:val="20"/>
              </w:rPr>
            </w:pPr>
            <w:r>
              <w:rPr>
                <w:b/>
                <w:sz w:val="20"/>
                <w:szCs w:val="20"/>
              </w:rPr>
              <w:t>631 945,00</w:t>
            </w:r>
          </w:p>
        </w:tc>
        <w:tc>
          <w:tcPr>
            <w:tcW w:w="1440" w:type="dxa"/>
            <w:tcBorders>
              <w:top w:val="single" w:sz="4" w:space="0" w:color="auto"/>
              <w:left w:val="nil"/>
              <w:bottom w:val="single" w:sz="4" w:space="0" w:color="auto"/>
              <w:right w:val="single" w:sz="4" w:space="0" w:color="auto"/>
            </w:tcBorders>
          </w:tcPr>
          <w:p w:rsidR="00CC2AA0" w:rsidRPr="00006F15" w:rsidRDefault="00CC2AA0" w:rsidP="00D366BA">
            <w:pPr>
              <w:jc w:val="center"/>
              <w:rPr>
                <w:b/>
                <w:sz w:val="20"/>
                <w:szCs w:val="20"/>
              </w:rPr>
            </w:pPr>
          </w:p>
          <w:p w:rsidR="00CC2AA0" w:rsidRPr="00006F15" w:rsidRDefault="00CC2AA0" w:rsidP="00D366BA">
            <w:pPr>
              <w:jc w:val="center"/>
              <w:rPr>
                <w:b/>
                <w:sz w:val="20"/>
                <w:szCs w:val="20"/>
              </w:rPr>
            </w:pPr>
            <w:r>
              <w:rPr>
                <w:b/>
                <w:sz w:val="20"/>
                <w:szCs w:val="20"/>
              </w:rPr>
              <w:t>631 945,00</w:t>
            </w:r>
          </w:p>
        </w:tc>
        <w:tc>
          <w:tcPr>
            <w:tcW w:w="1440" w:type="dxa"/>
            <w:tcBorders>
              <w:top w:val="single" w:sz="4" w:space="0" w:color="auto"/>
              <w:left w:val="nil"/>
              <w:bottom w:val="single" w:sz="4" w:space="0" w:color="auto"/>
              <w:right w:val="single" w:sz="4" w:space="0" w:color="auto"/>
            </w:tcBorders>
          </w:tcPr>
          <w:p w:rsidR="00CC2AA0" w:rsidRPr="00006F15" w:rsidRDefault="00CC2AA0" w:rsidP="00D366BA">
            <w:pPr>
              <w:rPr>
                <w:b/>
                <w:sz w:val="20"/>
                <w:szCs w:val="20"/>
              </w:rPr>
            </w:pPr>
          </w:p>
          <w:p w:rsidR="00CC2AA0" w:rsidRPr="00006F15" w:rsidRDefault="00CC2AA0" w:rsidP="00D366BA">
            <w:pPr>
              <w:jc w:val="center"/>
              <w:rPr>
                <w:b/>
                <w:sz w:val="20"/>
                <w:szCs w:val="20"/>
              </w:rPr>
            </w:pPr>
            <w:r>
              <w:rPr>
                <w:b/>
                <w:sz w:val="20"/>
                <w:szCs w:val="20"/>
              </w:rPr>
              <w:t>2 343 532,00</w:t>
            </w:r>
          </w:p>
        </w:tc>
      </w:tr>
      <w:tr w:rsidR="00CC2AA0" w:rsidRPr="00D15686" w:rsidTr="00A67D8E">
        <w:trPr>
          <w:trHeight w:val="700"/>
        </w:trPr>
        <w:tc>
          <w:tcPr>
            <w:tcW w:w="1759" w:type="dxa"/>
            <w:vMerge/>
            <w:tcBorders>
              <w:left w:val="single" w:sz="4" w:space="0" w:color="auto"/>
              <w:right w:val="single" w:sz="4" w:space="0" w:color="auto"/>
            </w:tcBorders>
          </w:tcPr>
          <w:p w:rsidR="00CC2AA0" w:rsidRPr="00944B81" w:rsidRDefault="00CC2AA0" w:rsidP="00D366BA">
            <w:pPr>
              <w:rPr>
                <w:sz w:val="20"/>
                <w:szCs w:val="20"/>
              </w:rPr>
            </w:pPr>
          </w:p>
        </w:tc>
        <w:tc>
          <w:tcPr>
            <w:tcW w:w="1841" w:type="dxa"/>
            <w:vMerge/>
            <w:tcBorders>
              <w:top w:val="single" w:sz="4" w:space="0" w:color="auto"/>
              <w:left w:val="nil"/>
              <w:right w:val="single" w:sz="4" w:space="0" w:color="auto"/>
            </w:tcBorders>
          </w:tcPr>
          <w:p w:rsidR="00CC2AA0" w:rsidRPr="00944B81" w:rsidRDefault="00CC2AA0" w:rsidP="00D366BA">
            <w:pPr>
              <w:jc w:val="center"/>
              <w:rPr>
                <w:b/>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r>
      <w:tr w:rsidR="00CC2AA0" w:rsidRPr="00D15686" w:rsidTr="00A67D8E">
        <w:trPr>
          <w:trHeight w:val="900"/>
        </w:trPr>
        <w:tc>
          <w:tcPr>
            <w:tcW w:w="1759" w:type="dxa"/>
            <w:vMerge/>
            <w:tcBorders>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vMerge/>
            <w:tcBorders>
              <w:top w:val="single" w:sz="4" w:space="0" w:color="auto"/>
              <w:left w:val="nil"/>
              <w:bottom w:val="single" w:sz="4" w:space="0" w:color="auto"/>
              <w:right w:val="single" w:sz="4" w:space="0" w:color="auto"/>
            </w:tcBorders>
          </w:tcPr>
          <w:p w:rsidR="00CC2AA0" w:rsidRPr="00944B81" w:rsidRDefault="00CC2AA0" w:rsidP="00D366BA">
            <w:pPr>
              <w:jc w:val="center"/>
              <w:rPr>
                <w:b/>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Default="00CC2AA0" w:rsidP="00D366BA">
            <w:pPr>
              <w:jc w:val="center"/>
              <w:rPr>
                <w:sz w:val="20"/>
                <w:szCs w:val="20"/>
              </w:rPr>
            </w:pPr>
          </w:p>
          <w:p w:rsidR="00CC2AA0" w:rsidRPr="002F2359" w:rsidRDefault="00CC2AA0" w:rsidP="00D366BA">
            <w:pPr>
              <w:jc w:val="center"/>
              <w:rPr>
                <w:sz w:val="20"/>
                <w:szCs w:val="20"/>
              </w:rPr>
            </w:pPr>
            <w:r>
              <w:rPr>
                <w:sz w:val="20"/>
                <w:szCs w:val="20"/>
              </w:rPr>
              <w:t>449 697,00</w:t>
            </w:r>
          </w:p>
        </w:tc>
        <w:tc>
          <w:tcPr>
            <w:tcW w:w="1440" w:type="dxa"/>
            <w:tcBorders>
              <w:top w:val="single" w:sz="4" w:space="0" w:color="auto"/>
              <w:left w:val="nil"/>
              <w:bottom w:val="single" w:sz="4" w:space="0" w:color="auto"/>
              <w:right w:val="single" w:sz="4" w:space="0" w:color="auto"/>
            </w:tcBorders>
            <w:noWrap/>
          </w:tcPr>
          <w:p w:rsidR="00CC2AA0" w:rsidRDefault="00CC2AA0" w:rsidP="00D366BA">
            <w:pPr>
              <w:jc w:val="center"/>
              <w:rPr>
                <w:sz w:val="20"/>
                <w:szCs w:val="20"/>
              </w:rPr>
            </w:pPr>
          </w:p>
          <w:p w:rsidR="00CC2AA0" w:rsidRPr="002F2359" w:rsidRDefault="00CC2AA0" w:rsidP="00D366BA">
            <w:pPr>
              <w:jc w:val="center"/>
              <w:rPr>
                <w:sz w:val="20"/>
                <w:szCs w:val="20"/>
              </w:rPr>
            </w:pPr>
            <w:r>
              <w:rPr>
                <w:sz w:val="20"/>
                <w:szCs w:val="20"/>
              </w:rPr>
              <w:t>629 945,00</w:t>
            </w:r>
          </w:p>
        </w:tc>
        <w:tc>
          <w:tcPr>
            <w:tcW w:w="1440" w:type="dxa"/>
            <w:tcBorders>
              <w:top w:val="single" w:sz="4" w:space="0" w:color="auto"/>
              <w:left w:val="nil"/>
              <w:bottom w:val="single" w:sz="4" w:space="0" w:color="auto"/>
              <w:right w:val="single" w:sz="4" w:space="0" w:color="auto"/>
            </w:tcBorders>
          </w:tcPr>
          <w:p w:rsidR="00CC2AA0" w:rsidRPr="002F2359" w:rsidRDefault="00CC2AA0" w:rsidP="00D366BA">
            <w:pPr>
              <w:rPr>
                <w:sz w:val="20"/>
                <w:szCs w:val="20"/>
              </w:rPr>
            </w:pPr>
          </w:p>
          <w:p w:rsidR="00CC2AA0" w:rsidRPr="002F2359" w:rsidRDefault="00CC2AA0" w:rsidP="00D366BA">
            <w:pPr>
              <w:jc w:val="center"/>
              <w:rPr>
                <w:sz w:val="20"/>
                <w:szCs w:val="20"/>
              </w:rPr>
            </w:pPr>
            <w:r>
              <w:rPr>
                <w:sz w:val="20"/>
                <w:szCs w:val="20"/>
              </w:rPr>
              <w:t>631 945,0</w:t>
            </w:r>
          </w:p>
        </w:tc>
        <w:tc>
          <w:tcPr>
            <w:tcW w:w="1440" w:type="dxa"/>
            <w:tcBorders>
              <w:top w:val="single" w:sz="4" w:space="0" w:color="auto"/>
              <w:left w:val="nil"/>
              <w:bottom w:val="single" w:sz="4" w:space="0" w:color="auto"/>
              <w:right w:val="single" w:sz="4" w:space="0" w:color="auto"/>
            </w:tcBorders>
          </w:tcPr>
          <w:p w:rsidR="00CC2AA0" w:rsidRDefault="00CC2AA0" w:rsidP="00D366BA">
            <w:pPr>
              <w:jc w:val="center"/>
              <w:rPr>
                <w:sz w:val="20"/>
                <w:szCs w:val="20"/>
              </w:rPr>
            </w:pPr>
          </w:p>
          <w:p w:rsidR="00CC2AA0" w:rsidRPr="002F2359" w:rsidRDefault="00CC2AA0" w:rsidP="00D366BA">
            <w:pPr>
              <w:jc w:val="center"/>
              <w:rPr>
                <w:sz w:val="20"/>
                <w:szCs w:val="20"/>
              </w:rPr>
            </w:pPr>
            <w:r>
              <w:rPr>
                <w:sz w:val="20"/>
                <w:szCs w:val="20"/>
              </w:rPr>
              <w:t>631 945,00</w:t>
            </w:r>
          </w:p>
        </w:tc>
        <w:tc>
          <w:tcPr>
            <w:tcW w:w="1440" w:type="dxa"/>
            <w:tcBorders>
              <w:top w:val="single" w:sz="4" w:space="0" w:color="auto"/>
              <w:left w:val="nil"/>
              <w:bottom w:val="single" w:sz="4" w:space="0" w:color="auto"/>
              <w:right w:val="single" w:sz="4" w:space="0" w:color="auto"/>
            </w:tcBorders>
          </w:tcPr>
          <w:p w:rsidR="00CC2AA0" w:rsidRPr="002F2359" w:rsidRDefault="00CC2AA0" w:rsidP="00D366BA">
            <w:pPr>
              <w:rPr>
                <w:sz w:val="20"/>
                <w:szCs w:val="20"/>
              </w:rPr>
            </w:pPr>
          </w:p>
          <w:p w:rsidR="00CC2AA0" w:rsidRPr="002F2359" w:rsidRDefault="00CC2AA0" w:rsidP="00D366BA">
            <w:pPr>
              <w:jc w:val="center"/>
              <w:rPr>
                <w:sz w:val="20"/>
                <w:szCs w:val="20"/>
              </w:rPr>
            </w:pPr>
            <w:r>
              <w:rPr>
                <w:sz w:val="20"/>
                <w:szCs w:val="20"/>
              </w:rPr>
              <w:t>2 343 532,00</w:t>
            </w:r>
          </w:p>
        </w:tc>
      </w:tr>
      <w:tr w:rsidR="00CC2AA0" w:rsidRPr="00A24095" w:rsidTr="00A67D8E">
        <w:trPr>
          <w:trHeight w:val="280"/>
        </w:trPr>
        <w:tc>
          <w:tcPr>
            <w:tcW w:w="1759" w:type="dxa"/>
            <w:vMerge w:val="restart"/>
            <w:tcBorders>
              <w:top w:val="single" w:sz="4" w:space="0" w:color="auto"/>
              <w:left w:val="single" w:sz="4" w:space="0" w:color="auto"/>
              <w:right w:val="single" w:sz="4" w:space="0" w:color="auto"/>
            </w:tcBorders>
          </w:tcPr>
          <w:p w:rsidR="00CC2AA0" w:rsidRPr="00944B81" w:rsidRDefault="00CC2AA0" w:rsidP="00D366BA">
            <w:pPr>
              <w:rPr>
                <w:b/>
                <w:sz w:val="20"/>
                <w:szCs w:val="20"/>
              </w:rPr>
            </w:pPr>
            <w:r w:rsidRPr="00944B81">
              <w:rPr>
                <w:b/>
                <w:sz w:val="20"/>
                <w:szCs w:val="20"/>
              </w:rPr>
              <w:lastRenderedPageBreak/>
              <w:t>Подпрограмма 2</w:t>
            </w: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p w:rsidR="00CC2AA0" w:rsidRPr="00944B81" w:rsidRDefault="00CC2AA0" w:rsidP="00D366BA">
            <w:pPr>
              <w:rPr>
                <w:b/>
                <w:sz w:val="20"/>
                <w:szCs w:val="20"/>
              </w:rPr>
            </w:pPr>
          </w:p>
        </w:tc>
        <w:tc>
          <w:tcPr>
            <w:tcW w:w="1841" w:type="dxa"/>
            <w:vMerge w:val="restart"/>
            <w:tcBorders>
              <w:top w:val="single" w:sz="4" w:space="0" w:color="auto"/>
              <w:left w:val="nil"/>
              <w:right w:val="single" w:sz="4" w:space="0" w:color="auto"/>
            </w:tcBorders>
          </w:tcPr>
          <w:p w:rsidR="00CC2AA0" w:rsidRPr="00944B81" w:rsidRDefault="00CC2AA0" w:rsidP="00D366BA">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Default="00CC2AA0" w:rsidP="00D366BA">
            <w:pPr>
              <w:jc w:val="center"/>
              <w:rPr>
                <w:b/>
                <w:sz w:val="20"/>
                <w:szCs w:val="20"/>
              </w:rPr>
            </w:pPr>
          </w:p>
          <w:p w:rsidR="00CC2AA0" w:rsidRPr="00E07903" w:rsidRDefault="00CC2AA0" w:rsidP="00D366BA">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noWrap/>
          </w:tcPr>
          <w:p w:rsidR="00CC2AA0" w:rsidRDefault="00CC2AA0" w:rsidP="00D366BA">
            <w:pPr>
              <w:jc w:val="center"/>
              <w:rPr>
                <w:b/>
                <w:sz w:val="20"/>
                <w:szCs w:val="20"/>
              </w:rPr>
            </w:pPr>
          </w:p>
          <w:p w:rsidR="00CC2AA0" w:rsidRPr="00E07903" w:rsidRDefault="00CC2AA0" w:rsidP="00D366BA">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b/>
                <w:sz w:val="20"/>
                <w:szCs w:val="20"/>
              </w:rPr>
            </w:pPr>
          </w:p>
          <w:p w:rsidR="00CC2AA0" w:rsidRPr="00E07903" w:rsidRDefault="00CC2AA0" w:rsidP="00D366BA">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p>
          <w:p w:rsidR="00CC2AA0" w:rsidRPr="00E07903" w:rsidRDefault="00CC2AA0" w:rsidP="00D366BA">
            <w:pPr>
              <w:tabs>
                <w:tab w:val="left" w:pos="180"/>
              </w:tabs>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CC2AA0" w:rsidRDefault="00CC2AA0" w:rsidP="00D366BA">
            <w:pPr>
              <w:rPr>
                <w:b/>
                <w:sz w:val="20"/>
                <w:szCs w:val="20"/>
              </w:rPr>
            </w:pPr>
          </w:p>
          <w:p w:rsidR="00CC2AA0" w:rsidRPr="00E07903" w:rsidRDefault="00CC2AA0" w:rsidP="00D366BA">
            <w:pPr>
              <w:tabs>
                <w:tab w:val="left" w:pos="180"/>
              </w:tabs>
              <w:jc w:val="center"/>
              <w:rPr>
                <w:b/>
                <w:sz w:val="20"/>
                <w:szCs w:val="20"/>
              </w:rPr>
            </w:pPr>
            <w:r>
              <w:rPr>
                <w:b/>
                <w:sz w:val="20"/>
                <w:szCs w:val="20"/>
              </w:rPr>
              <w:t>1 600 000,00</w:t>
            </w:r>
          </w:p>
        </w:tc>
      </w:tr>
      <w:tr w:rsidR="00CC2AA0" w:rsidRPr="00D15686" w:rsidTr="00A67D8E">
        <w:trPr>
          <w:trHeight w:val="300"/>
        </w:trPr>
        <w:tc>
          <w:tcPr>
            <w:tcW w:w="1759" w:type="dxa"/>
            <w:vMerge/>
            <w:tcBorders>
              <w:top w:val="nil"/>
              <w:left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right w:val="single" w:sz="4" w:space="0" w:color="auto"/>
            </w:tcBorders>
          </w:tcPr>
          <w:p w:rsidR="00CC2AA0" w:rsidRPr="00944B81" w:rsidRDefault="00CC2AA0" w:rsidP="00D366BA">
            <w:pP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r>
      <w:tr w:rsidR="00CC2AA0" w:rsidRPr="00D15686" w:rsidTr="00A67D8E">
        <w:trPr>
          <w:trHeight w:val="821"/>
        </w:trPr>
        <w:tc>
          <w:tcPr>
            <w:tcW w:w="1759" w:type="dxa"/>
            <w:vMerge/>
            <w:tcBorders>
              <w:top w:val="nil"/>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bottom w:val="single" w:sz="4" w:space="0" w:color="auto"/>
              <w:right w:val="single" w:sz="4" w:space="0" w:color="auto"/>
            </w:tcBorders>
          </w:tcPr>
          <w:p w:rsidR="00CC2AA0" w:rsidRPr="00944B81" w:rsidRDefault="00CC2AA0" w:rsidP="00D366BA">
            <w:pP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BD25DE" w:rsidRDefault="00CC2AA0" w:rsidP="00D366BA">
            <w:pPr>
              <w:jc w:val="center"/>
              <w:rPr>
                <w:sz w:val="20"/>
                <w:szCs w:val="20"/>
              </w:rPr>
            </w:pPr>
          </w:p>
          <w:p w:rsidR="00CC2AA0" w:rsidRPr="00BD25DE" w:rsidRDefault="00CC2AA0" w:rsidP="00D366BA">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noWrap/>
          </w:tcPr>
          <w:p w:rsidR="00CC2AA0" w:rsidRPr="00BD25DE" w:rsidRDefault="00CC2AA0" w:rsidP="00D366BA">
            <w:pPr>
              <w:jc w:val="center"/>
              <w:rPr>
                <w:sz w:val="20"/>
                <w:szCs w:val="20"/>
              </w:rPr>
            </w:pPr>
          </w:p>
          <w:p w:rsidR="00CC2AA0" w:rsidRPr="00BD25DE" w:rsidRDefault="00CC2AA0" w:rsidP="00D366BA">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CC2AA0" w:rsidRDefault="00CC2AA0" w:rsidP="00D366BA">
            <w:pPr>
              <w:jc w:val="center"/>
              <w:rPr>
                <w:sz w:val="20"/>
                <w:szCs w:val="20"/>
              </w:rPr>
            </w:pPr>
          </w:p>
          <w:p w:rsidR="00CC2AA0" w:rsidRPr="00BD25DE" w:rsidRDefault="00CC2AA0" w:rsidP="00D366BA">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CC2AA0" w:rsidRPr="00BD25DE" w:rsidRDefault="00CC2AA0" w:rsidP="00D366BA">
            <w:pPr>
              <w:jc w:val="center"/>
              <w:rPr>
                <w:sz w:val="20"/>
                <w:szCs w:val="20"/>
              </w:rPr>
            </w:pPr>
          </w:p>
          <w:p w:rsidR="00CC2AA0" w:rsidRPr="00BD25DE" w:rsidRDefault="00CC2AA0" w:rsidP="00D366BA">
            <w:pPr>
              <w:tabs>
                <w:tab w:val="left" w:pos="180"/>
              </w:tabs>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CC2AA0" w:rsidRPr="00BD25DE" w:rsidRDefault="00CC2AA0" w:rsidP="00D366BA">
            <w:pPr>
              <w:rPr>
                <w:sz w:val="20"/>
                <w:szCs w:val="20"/>
              </w:rPr>
            </w:pPr>
          </w:p>
          <w:p w:rsidR="00CC2AA0" w:rsidRPr="00BD25DE" w:rsidRDefault="00CC2AA0" w:rsidP="00D366BA">
            <w:pPr>
              <w:tabs>
                <w:tab w:val="left" w:pos="180"/>
              </w:tabs>
              <w:jc w:val="center"/>
              <w:rPr>
                <w:sz w:val="20"/>
                <w:szCs w:val="20"/>
              </w:rPr>
            </w:pPr>
            <w:r>
              <w:rPr>
                <w:sz w:val="20"/>
                <w:szCs w:val="20"/>
              </w:rPr>
              <w:t>1 600 000,00</w:t>
            </w:r>
          </w:p>
        </w:tc>
      </w:tr>
      <w:tr w:rsidR="00CC2AA0" w:rsidRPr="00D15686" w:rsidTr="00A67D8E">
        <w:trPr>
          <w:trHeight w:val="480"/>
        </w:trPr>
        <w:tc>
          <w:tcPr>
            <w:tcW w:w="1759" w:type="dxa"/>
            <w:vMerge w:val="restart"/>
            <w:tcBorders>
              <w:top w:val="single" w:sz="4" w:space="0" w:color="auto"/>
              <w:left w:val="single" w:sz="4" w:space="0" w:color="auto"/>
              <w:right w:val="single" w:sz="4" w:space="0" w:color="auto"/>
            </w:tcBorders>
          </w:tcPr>
          <w:p w:rsidR="00CC2AA0" w:rsidRPr="00944B81" w:rsidRDefault="00CC2AA0" w:rsidP="00D366BA">
            <w:pPr>
              <w:rPr>
                <w:b/>
                <w:sz w:val="20"/>
                <w:szCs w:val="20"/>
              </w:rPr>
            </w:pPr>
            <w:r w:rsidRPr="00944B81">
              <w:rPr>
                <w:b/>
                <w:sz w:val="20"/>
                <w:szCs w:val="20"/>
              </w:rPr>
              <w:t>Подпрограмма 3</w:t>
            </w:r>
          </w:p>
        </w:tc>
        <w:tc>
          <w:tcPr>
            <w:tcW w:w="1841" w:type="dxa"/>
            <w:vMerge w:val="restart"/>
            <w:tcBorders>
              <w:top w:val="single" w:sz="4" w:space="0" w:color="auto"/>
              <w:left w:val="nil"/>
              <w:right w:val="single" w:sz="4" w:space="0" w:color="auto"/>
            </w:tcBorders>
          </w:tcPr>
          <w:p w:rsidR="00CC2AA0" w:rsidRPr="00944B81" w:rsidRDefault="00CC2AA0" w:rsidP="00D366BA">
            <w:pPr>
              <w:jc w:val="center"/>
              <w:rPr>
                <w:b/>
                <w:sz w:val="20"/>
                <w:szCs w:val="20"/>
              </w:rPr>
            </w:pPr>
            <w:r w:rsidRPr="00944B81">
              <w:rPr>
                <w:b/>
                <w:sz w:val="20"/>
                <w:szCs w:val="20"/>
              </w:rPr>
              <w:t xml:space="preserve">«Дорожное хозяйство </w:t>
            </w:r>
          </w:p>
          <w:p w:rsidR="00CC2AA0" w:rsidRPr="00944B81" w:rsidRDefault="00CC2AA0" w:rsidP="00D366BA">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rPr>
                <w:b/>
                <w:sz w:val="20"/>
                <w:szCs w:val="20"/>
              </w:rPr>
            </w:pPr>
          </w:p>
          <w:p w:rsidR="00CC2AA0" w:rsidRPr="00E07903" w:rsidRDefault="00CC2AA0" w:rsidP="00D366BA">
            <w:pPr>
              <w:jc w:val="center"/>
              <w:rPr>
                <w:b/>
                <w:sz w:val="20"/>
                <w:szCs w:val="20"/>
              </w:rPr>
            </w:pPr>
            <w:r>
              <w:rPr>
                <w:b/>
                <w:sz w:val="20"/>
                <w:szCs w:val="20"/>
              </w:rPr>
              <w:t>8 637 769,24</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6 332 700,00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641 200,00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p>
          <w:p w:rsidR="00CC2AA0" w:rsidRPr="00E07903" w:rsidRDefault="00CC2AA0" w:rsidP="00D366BA">
            <w:pPr>
              <w:tabs>
                <w:tab w:val="left" w:pos="180"/>
              </w:tabs>
              <w:jc w:val="center"/>
              <w:rPr>
                <w:b/>
                <w:sz w:val="20"/>
                <w:szCs w:val="20"/>
              </w:rPr>
            </w:pPr>
            <w:r>
              <w:rPr>
                <w:b/>
                <w:sz w:val="20"/>
                <w:szCs w:val="20"/>
              </w:rPr>
              <w:t>666 400,00</w:t>
            </w:r>
          </w:p>
        </w:tc>
        <w:tc>
          <w:tcPr>
            <w:tcW w:w="1440" w:type="dxa"/>
            <w:tcBorders>
              <w:top w:val="single" w:sz="4" w:space="0" w:color="auto"/>
              <w:left w:val="nil"/>
              <w:bottom w:val="single" w:sz="4" w:space="0" w:color="auto"/>
              <w:right w:val="single" w:sz="4" w:space="0" w:color="auto"/>
            </w:tcBorders>
          </w:tcPr>
          <w:p w:rsidR="00CC2AA0" w:rsidRDefault="00CC2AA0" w:rsidP="00D366BA">
            <w:pPr>
              <w:jc w:val="center"/>
              <w:rPr>
                <w:b/>
                <w:sz w:val="20"/>
                <w:szCs w:val="20"/>
              </w:rPr>
            </w:pPr>
          </w:p>
          <w:p w:rsidR="00CC2AA0" w:rsidRPr="00E07903" w:rsidRDefault="00CC2AA0" w:rsidP="00D366BA">
            <w:pPr>
              <w:tabs>
                <w:tab w:val="left" w:pos="180"/>
              </w:tabs>
              <w:jc w:val="center"/>
              <w:rPr>
                <w:b/>
                <w:sz w:val="20"/>
                <w:szCs w:val="20"/>
              </w:rPr>
            </w:pPr>
            <w:r>
              <w:rPr>
                <w:b/>
                <w:sz w:val="20"/>
                <w:szCs w:val="20"/>
              </w:rPr>
              <w:t>16 278 069,24</w:t>
            </w:r>
          </w:p>
        </w:tc>
      </w:tr>
      <w:tr w:rsidR="00CC2AA0" w:rsidRPr="00D15686" w:rsidTr="00A67D8E">
        <w:trPr>
          <w:trHeight w:val="500"/>
        </w:trPr>
        <w:tc>
          <w:tcPr>
            <w:tcW w:w="1759" w:type="dxa"/>
            <w:vMerge/>
            <w:tcBorders>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bottom w:val="single" w:sz="4" w:space="0" w:color="auto"/>
              <w:right w:val="single" w:sz="4" w:space="0" w:color="auto"/>
            </w:tcBorders>
          </w:tcPr>
          <w:p w:rsidR="00CC2AA0" w:rsidRPr="00944B81" w:rsidRDefault="00CC2AA0" w:rsidP="00D366BA">
            <w:pP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r>
      <w:tr w:rsidR="00CC2AA0" w:rsidRPr="00D15686" w:rsidTr="00A67D8E">
        <w:trPr>
          <w:trHeight w:val="420"/>
        </w:trPr>
        <w:tc>
          <w:tcPr>
            <w:tcW w:w="1759" w:type="dxa"/>
            <w:tcBorders>
              <w:top w:val="single" w:sz="4" w:space="0" w:color="auto"/>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tcBorders>
              <w:top w:val="single" w:sz="4" w:space="0" w:color="auto"/>
              <w:left w:val="nil"/>
              <w:bottom w:val="single" w:sz="4" w:space="0" w:color="auto"/>
              <w:right w:val="single" w:sz="4" w:space="0" w:color="auto"/>
            </w:tcBorders>
          </w:tcPr>
          <w:p w:rsidR="00CC2AA0" w:rsidRPr="00944B81" w:rsidRDefault="00CC2AA0" w:rsidP="00D366BA">
            <w:pP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Default="00CC2AA0" w:rsidP="00D366BA">
            <w:pPr>
              <w:jc w:val="center"/>
              <w:rPr>
                <w:sz w:val="20"/>
                <w:szCs w:val="20"/>
              </w:rPr>
            </w:pPr>
          </w:p>
          <w:p w:rsidR="00CC2AA0" w:rsidRPr="00E07903" w:rsidRDefault="00CC2AA0" w:rsidP="00D366BA">
            <w:pPr>
              <w:jc w:val="center"/>
              <w:rPr>
                <w:sz w:val="20"/>
                <w:szCs w:val="20"/>
              </w:rPr>
            </w:pPr>
            <w:r>
              <w:rPr>
                <w:sz w:val="20"/>
                <w:szCs w:val="20"/>
              </w:rPr>
              <w:t>8 637 769,24</w:t>
            </w:r>
          </w:p>
        </w:tc>
        <w:tc>
          <w:tcPr>
            <w:tcW w:w="1440" w:type="dxa"/>
            <w:tcBorders>
              <w:top w:val="single" w:sz="4" w:space="0" w:color="auto"/>
              <w:left w:val="nil"/>
              <w:bottom w:val="single" w:sz="4" w:space="0" w:color="auto"/>
              <w:right w:val="single" w:sz="4" w:space="0" w:color="auto"/>
            </w:tcBorders>
            <w:noWrap/>
          </w:tcPr>
          <w:p w:rsidR="00CC2AA0" w:rsidRDefault="00CC2AA0" w:rsidP="00D366BA">
            <w:pPr>
              <w:jc w:val="center"/>
              <w:rPr>
                <w:sz w:val="20"/>
                <w:szCs w:val="20"/>
              </w:rPr>
            </w:pPr>
          </w:p>
          <w:p w:rsidR="00CC2AA0" w:rsidRPr="00E07903" w:rsidRDefault="00CC2AA0" w:rsidP="00D366BA">
            <w:pPr>
              <w:jc w:val="center"/>
              <w:rPr>
                <w:sz w:val="20"/>
                <w:szCs w:val="20"/>
              </w:rPr>
            </w:pPr>
            <w:r>
              <w:rPr>
                <w:sz w:val="20"/>
                <w:szCs w:val="20"/>
              </w:rPr>
              <w:t>6 332 700,00</w:t>
            </w:r>
          </w:p>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641 200,00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p w:rsidR="00CC2AA0" w:rsidRPr="00E07903" w:rsidRDefault="00CC2AA0" w:rsidP="00D366BA">
            <w:pPr>
              <w:tabs>
                <w:tab w:val="left" w:pos="180"/>
              </w:tabs>
              <w:jc w:val="center"/>
              <w:rPr>
                <w:sz w:val="20"/>
                <w:szCs w:val="20"/>
              </w:rPr>
            </w:pPr>
            <w:r>
              <w:rPr>
                <w:sz w:val="20"/>
                <w:szCs w:val="20"/>
              </w:rPr>
              <w:t>666 400,00</w:t>
            </w:r>
          </w:p>
        </w:tc>
        <w:tc>
          <w:tcPr>
            <w:tcW w:w="1440" w:type="dxa"/>
            <w:tcBorders>
              <w:top w:val="single" w:sz="4" w:space="0" w:color="auto"/>
              <w:left w:val="nil"/>
              <w:bottom w:val="single" w:sz="4" w:space="0" w:color="auto"/>
              <w:right w:val="single" w:sz="4" w:space="0" w:color="auto"/>
            </w:tcBorders>
          </w:tcPr>
          <w:p w:rsidR="00CC2AA0" w:rsidRDefault="00CC2AA0" w:rsidP="00D366BA">
            <w:pPr>
              <w:jc w:val="center"/>
              <w:rPr>
                <w:sz w:val="20"/>
                <w:szCs w:val="20"/>
              </w:rPr>
            </w:pPr>
          </w:p>
          <w:p w:rsidR="00CC2AA0" w:rsidRPr="00E07903" w:rsidRDefault="00CC2AA0" w:rsidP="00D366BA">
            <w:pPr>
              <w:tabs>
                <w:tab w:val="left" w:pos="180"/>
              </w:tabs>
              <w:jc w:val="center"/>
              <w:rPr>
                <w:sz w:val="20"/>
                <w:szCs w:val="20"/>
              </w:rPr>
            </w:pPr>
            <w:r>
              <w:rPr>
                <w:sz w:val="20"/>
                <w:szCs w:val="20"/>
              </w:rPr>
              <w:t>16 278 069,24</w:t>
            </w:r>
          </w:p>
        </w:tc>
      </w:tr>
      <w:tr w:rsidR="00CC2AA0" w:rsidRPr="00D15686" w:rsidTr="00A67D8E">
        <w:trPr>
          <w:trHeight w:val="260"/>
        </w:trPr>
        <w:tc>
          <w:tcPr>
            <w:tcW w:w="1759" w:type="dxa"/>
            <w:vMerge w:val="restart"/>
            <w:tcBorders>
              <w:top w:val="single" w:sz="4" w:space="0" w:color="auto"/>
              <w:left w:val="single" w:sz="4" w:space="0" w:color="auto"/>
              <w:right w:val="single" w:sz="4" w:space="0" w:color="auto"/>
            </w:tcBorders>
          </w:tcPr>
          <w:p w:rsidR="00CC2AA0" w:rsidRPr="00944B81" w:rsidRDefault="00CC2AA0" w:rsidP="00D366BA">
            <w:pPr>
              <w:rPr>
                <w:b/>
                <w:sz w:val="20"/>
                <w:szCs w:val="20"/>
              </w:rPr>
            </w:pPr>
            <w:r w:rsidRPr="00944B81">
              <w:rPr>
                <w:b/>
                <w:sz w:val="20"/>
                <w:szCs w:val="20"/>
              </w:rPr>
              <w:t>Подпрограмма 4</w:t>
            </w:r>
          </w:p>
        </w:tc>
        <w:tc>
          <w:tcPr>
            <w:tcW w:w="1841" w:type="dxa"/>
            <w:vMerge w:val="restart"/>
            <w:tcBorders>
              <w:top w:val="single" w:sz="4" w:space="0" w:color="auto"/>
              <w:left w:val="nil"/>
              <w:right w:val="single" w:sz="4" w:space="0" w:color="auto"/>
            </w:tcBorders>
          </w:tcPr>
          <w:p w:rsidR="00CC2AA0" w:rsidRPr="00944B81" w:rsidRDefault="00CC2AA0" w:rsidP="00D366BA">
            <w:pPr>
              <w:jc w:val="center"/>
              <w:rPr>
                <w:b/>
                <w:sz w:val="20"/>
                <w:szCs w:val="20"/>
              </w:rPr>
            </w:pPr>
            <w:r w:rsidRPr="00944B81">
              <w:rPr>
                <w:b/>
                <w:sz w:val="20"/>
                <w:szCs w:val="20"/>
              </w:rPr>
              <w:t>«Жилищно-</w:t>
            </w:r>
            <w:r>
              <w:rPr>
                <w:b/>
                <w:sz w:val="20"/>
                <w:szCs w:val="20"/>
              </w:rPr>
              <w:t>к</w:t>
            </w:r>
            <w:r w:rsidRPr="00944B81">
              <w:rPr>
                <w:b/>
                <w:sz w:val="20"/>
                <w:szCs w:val="20"/>
              </w:rPr>
              <w:t xml:space="preserve">оммунальное хозяйство на территории МО п. </w:t>
            </w:r>
            <w:r w:rsidRPr="00944B81">
              <w:rPr>
                <w:b/>
                <w:sz w:val="20"/>
                <w:szCs w:val="20"/>
              </w:rPr>
              <w:lastRenderedPageBreak/>
              <w:t>Нижний Ингаш»</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lastRenderedPageBreak/>
              <w:t xml:space="preserve">всего расходные обязательства по </w:t>
            </w:r>
            <w:r w:rsidRPr="00E07903">
              <w:rPr>
                <w:sz w:val="20"/>
                <w:szCs w:val="20"/>
              </w:rPr>
              <w:lastRenderedPageBreak/>
              <w:t>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8 258 350,98</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821 297,34</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b/>
                <w:sz w:val="20"/>
                <w:szCs w:val="20"/>
              </w:rPr>
            </w:pPr>
          </w:p>
          <w:p w:rsidR="00CC2AA0" w:rsidRPr="00E07903" w:rsidRDefault="00CC2AA0" w:rsidP="00D366BA">
            <w:pPr>
              <w:jc w:val="center"/>
              <w:rPr>
                <w:b/>
                <w:sz w:val="20"/>
                <w:szCs w:val="20"/>
              </w:rPr>
            </w:pPr>
            <w:r>
              <w:rPr>
                <w:b/>
                <w:sz w:val="20"/>
                <w:szCs w:val="20"/>
              </w:rPr>
              <w:t>894 622,53</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p>
          <w:p w:rsidR="00CC2AA0" w:rsidRPr="00E07903" w:rsidRDefault="00CC2AA0" w:rsidP="00D366BA">
            <w:pPr>
              <w:tabs>
                <w:tab w:val="left" w:pos="180"/>
              </w:tabs>
              <w:jc w:val="center"/>
              <w:rPr>
                <w:b/>
                <w:sz w:val="20"/>
                <w:szCs w:val="20"/>
              </w:rPr>
            </w:pPr>
            <w:r>
              <w:rPr>
                <w:b/>
                <w:sz w:val="20"/>
                <w:szCs w:val="20"/>
              </w:rPr>
              <w:t>994 622,47</w:t>
            </w:r>
          </w:p>
        </w:tc>
        <w:tc>
          <w:tcPr>
            <w:tcW w:w="1440" w:type="dxa"/>
            <w:tcBorders>
              <w:top w:val="single" w:sz="4" w:space="0" w:color="auto"/>
              <w:left w:val="nil"/>
              <w:bottom w:val="single" w:sz="4" w:space="0" w:color="auto"/>
              <w:right w:val="single" w:sz="4" w:space="0" w:color="auto"/>
            </w:tcBorders>
          </w:tcPr>
          <w:p w:rsidR="00CC2AA0" w:rsidRDefault="00CC2AA0" w:rsidP="00D366BA">
            <w:pPr>
              <w:rPr>
                <w:b/>
                <w:sz w:val="20"/>
                <w:szCs w:val="20"/>
              </w:rPr>
            </w:pPr>
          </w:p>
          <w:p w:rsidR="00CC2AA0" w:rsidRPr="00E07903" w:rsidRDefault="00CC2AA0" w:rsidP="00D366BA">
            <w:pPr>
              <w:tabs>
                <w:tab w:val="left" w:pos="180"/>
              </w:tabs>
              <w:jc w:val="center"/>
              <w:rPr>
                <w:b/>
                <w:sz w:val="20"/>
                <w:szCs w:val="20"/>
              </w:rPr>
            </w:pPr>
            <w:r>
              <w:rPr>
                <w:b/>
                <w:sz w:val="20"/>
                <w:szCs w:val="20"/>
              </w:rPr>
              <w:t>10 968 893,32</w:t>
            </w:r>
          </w:p>
        </w:tc>
      </w:tr>
      <w:tr w:rsidR="00CC2AA0" w:rsidRPr="00D15686" w:rsidTr="00A67D8E">
        <w:trPr>
          <w:trHeight w:val="300"/>
        </w:trPr>
        <w:tc>
          <w:tcPr>
            <w:tcW w:w="1759" w:type="dxa"/>
            <w:vMerge/>
            <w:tcBorders>
              <w:left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right w:val="single" w:sz="4" w:space="0" w:color="auto"/>
            </w:tcBorders>
          </w:tcPr>
          <w:p w:rsidR="00CC2AA0" w:rsidRPr="00944B81" w:rsidRDefault="00CC2AA0" w:rsidP="00D366BA">
            <w:pP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r>
      <w:tr w:rsidR="00CC2AA0" w:rsidRPr="00D15686" w:rsidTr="00A67D8E">
        <w:trPr>
          <w:trHeight w:val="495"/>
        </w:trPr>
        <w:tc>
          <w:tcPr>
            <w:tcW w:w="1759" w:type="dxa"/>
            <w:vMerge/>
            <w:tcBorders>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bottom w:val="single" w:sz="4" w:space="0" w:color="auto"/>
              <w:right w:val="single" w:sz="4" w:space="0" w:color="auto"/>
            </w:tcBorders>
          </w:tcPr>
          <w:p w:rsidR="00CC2AA0" w:rsidRPr="00944B81" w:rsidRDefault="00CC2AA0" w:rsidP="00D366BA">
            <w:pP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8 258 350,98</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821 297,34</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p>
          <w:p w:rsidR="00CC2AA0" w:rsidRPr="00E07903" w:rsidRDefault="00CC2AA0" w:rsidP="00D366BA">
            <w:pPr>
              <w:jc w:val="center"/>
              <w:rPr>
                <w:sz w:val="20"/>
                <w:szCs w:val="20"/>
              </w:rPr>
            </w:pPr>
            <w:r>
              <w:rPr>
                <w:sz w:val="20"/>
                <w:szCs w:val="20"/>
              </w:rPr>
              <w:t>894 622,53</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p w:rsidR="00CC2AA0" w:rsidRPr="00E07903" w:rsidRDefault="00CC2AA0" w:rsidP="00D366BA">
            <w:pPr>
              <w:tabs>
                <w:tab w:val="left" w:pos="180"/>
              </w:tabs>
              <w:jc w:val="center"/>
              <w:rPr>
                <w:sz w:val="20"/>
                <w:szCs w:val="20"/>
              </w:rPr>
            </w:pPr>
            <w:r>
              <w:rPr>
                <w:sz w:val="20"/>
                <w:szCs w:val="20"/>
              </w:rPr>
              <w:t>994 622,47</w:t>
            </w:r>
          </w:p>
        </w:tc>
        <w:tc>
          <w:tcPr>
            <w:tcW w:w="1440" w:type="dxa"/>
            <w:tcBorders>
              <w:top w:val="single" w:sz="4" w:space="0" w:color="auto"/>
              <w:left w:val="nil"/>
              <w:bottom w:val="single" w:sz="4" w:space="0" w:color="auto"/>
              <w:right w:val="single" w:sz="4" w:space="0" w:color="auto"/>
            </w:tcBorders>
          </w:tcPr>
          <w:p w:rsidR="00CC2AA0" w:rsidRDefault="00CC2AA0" w:rsidP="00D366BA">
            <w:pPr>
              <w:rPr>
                <w:sz w:val="20"/>
                <w:szCs w:val="20"/>
              </w:rPr>
            </w:pPr>
          </w:p>
          <w:p w:rsidR="00CC2AA0" w:rsidRPr="00E07903" w:rsidRDefault="00CC2AA0" w:rsidP="00D366BA">
            <w:pPr>
              <w:tabs>
                <w:tab w:val="left" w:pos="180"/>
              </w:tabs>
              <w:jc w:val="center"/>
              <w:rPr>
                <w:sz w:val="20"/>
                <w:szCs w:val="20"/>
              </w:rPr>
            </w:pPr>
            <w:r>
              <w:rPr>
                <w:sz w:val="20"/>
                <w:szCs w:val="20"/>
              </w:rPr>
              <w:t>10 968 893,32</w:t>
            </w:r>
          </w:p>
        </w:tc>
      </w:tr>
      <w:tr w:rsidR="00CC2AA0" w:rsidRPr="00D15686" w:rsidTr="00A67D8E">
        <w:trPr>
          <w:trHeight w:val="362"/>
        </w:trPr>
        <w:tc>
          <w:tcPr>
            <w:tcW w:w="1759" w:type="dxa"/>
            <w:vMerge w:val="restart"/>
            <w:tcBorders>
              <w:top w:val="single" w:sz="4" w:space="0" w:color="auto"/>
              <w:left w:val="single" w:sz="4" w:space="0" w:color="auto"/>
              <w:right w:val="single" w:sz="4" w:space="0" w:color="auto"/>
            </w:tcBorders>
          </w:tcPr>
          <w:p w:rsidR="00CC2AA0" w:rsidRPr="00944B81" w:rsidRDefault="00CC2AA0" w:rsidP="00D366BA">
            <w:pPr>
              <w:rPr>
                <w:b/>
                <w:sz w:val="20"/>
                <w:szCs w:val="20"/>
              </w:rPr>
            </w:pPr>
            <w:r w:rsidRPr="00944B81">
              <w:rPr>
                <w:b/>
                <w:sz w:val="20"/>
                <w:szCs w:val="20"/>
              </w:rPr>
              <w:t>Подпрограмма 5</w:t>
            </w:r>
          </w:p>
        </w:tc>
        <w:tc>
          <w:tcPr>
            <w:tcW w:w="1841" w:type="dxa"/>
            <w:vMerge w:val="restart"/>
            <w:tcBorders>
              <w:top w:val="single" w:sz="4" w:space="0" w:color="auto"/>
              <w:left w:val="nil"/>
              <w:right w:val="single" w:sz="4" w:space="0" w:color="auto"/>
            </w:tcBorders>
          </w:tcPr>
          <w:p w:rsidR="00CC2AA0" w:rsidRDefault="00CC2AA0" w:rsidP="00D366BA">
            <w:pPr>
              <w:jc w:val="center"/>
              <w:rPr>
                <w:b/>
                <w:sz w:val="20"/>
                <w:szCs w:val="20"/>
              </w:rPr>
            </w:pPr>
            <w:r w:rsidRPr="00944B81">
              <w:rPr>
                <w:b/>
                <w:sz w:val="20"/>
                <w:szCs w:val="20"/>
              </w:rPr>
              <w:t>«Благоустройство  на территории  МО п. Нижний Ингаш»</w:t>
            </w:r>
          </w:p>
          <w:p w:rsidR="00CC2AA0" w:rsidRDefault="00CC2AA0" w:rsidP="00D366BA">
            <w:pPr>
              <w:jc w:val="center"/>
              <w:rPr>
                <w:sz w:val="20"/>
                <w:szCs w:val="20"/>
              </w:rPr>
            </w:pPr>
          </w:p>
          <w:p w:rsidR="00CC2AA0" w:rsidRPr="006258D0"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25 054 561,49</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p>
          <w:p w:rsidR="00CC2AA0" w:rsidRPr="00E07903" w:rsidRDefault="00CC2AA0" w:rsidP="00D366BA">
            <w:pPr>
              <w:jc w:val="center"/>
              <w:rPr>
                <w:b/>
                <w:sz w:val="20"/>
                <w:szCs w:val="20"/>
              </w:rPr>
            </w:pPr>
            <w:r>
              <w:rPr>
                <w:b/>
                <w:sz w:val="20"/>
                <w:szCs w:val="20"/>
              </w:rPr>
              <w:t>3 532 000,00</w:t>
            </w:r>
          </w:p>
        </w:tc>
        <w:tc>
          <w:tcPr>
            <w:tcW w:w="1440" w:type="dxa"/>
            <w:tcBorders>
              <w:top w:val="single" w:sz="4" w:space="0" w:color="auto"/>
              <w:left w:val="nil"/>
              <w:bottom w:val="single" w:sz="4" w:space="0" w:color="auto"/>
              <w:right w:val="single" w:sz="4" w:space="0" w:color="auto"/>
            </w:tcBorders>
          </w:tcPr>
          <w:p w:rsidR="00CC2AA0" w:rsidRPr="008F6C12" w:rsidRDefault="00CC2AA0" w:rsidP="00D366BA">
            <w:pPr>
              <w:jc w:val="center"/>
              <w:rPr>
                <w:b/>
                <w:sz w:val="20"/>
                <w:szCs w:val="20"/>
              </w:rPr>
            </w:pPr>
          </w:p>
          <w:p w:rsidR="00CC2AA0" w:rsidRPr="008F6C12" w:rsidRDefault="00CC2AA0" w:rsidP="00D366BA">
            <w:pPr>
              <w:jc w:val="center"/>
              <w:rPr>
                <w:b/>
                <w:sz w:val="20"/>
                <w:szCs w:val="20"/>
              </w:rPr>
            </w:pPr>
            <w:r>
              <w:rPr>
                <w:b/>
                <w:sz w:val="20"/>
                <w:szCs w:val="20"/>
              </w:rPr>
              <w:t>3 900 000,00</w:t>
            </w:r>
          </w:p>
        </w:tc>
        <w:tc>
          <w:tcPr>
            <w:tcW w:w="1440" w:type="dxa"/>
            <w:tcBorders>
              <w:top w:val="single" w:sz="4" w:space="0" w:color="auto"/>
              <w:left w:val="nil"/>
              <w:bottom w:val="single" w:sz="4" w:space="0" w:color="auto"/>
              <w:right w:val="single" w:sz="4" w:space="0" w:color="auto"/>
            </w:tcBorders>
          </w:tcPr>
          <w:p w:rsidR="00CC2AA0" w:rsidRPr="008F6C12" w:rsidRDefault="00CC2AA0" w:rsidP="00D366BA">
            <w:pPr>
              <w:jc w:val="center"/>
              <w:rPr>
                <w:b/>
                <w:sz w:val="20"/>
                <w:szCs w:val="20"/>
              </w:rPr>
            </w:pPr>
          </w:p>
          <w:p w:rsidR="00CC2AA0" w:rsidRPr="008F6C12" w:rsidRDefault="00CC2AA0" w:rsidP="00D366BA">
            <w:pPr>
              <w:tabs>
                <w:tab w:val="left" w:pos="180"/>
              </w:tabs>
              <w:jc w:val="center"/>
              <w:rPr>
                <w:b/>
                <w:sz w:val="20"/>
                <w:szCs w:val="20"/>
              </w:rPr>
            </w:pPr>
            <w:r>
              <w:rPr>
                <w:b/>
                <w:sz w:val="20"/>
                <w:szCs w:val="20"/>
              </w:rPr>
              <w:t>3 918 069,00</w:t>
            </w:r>
          </w:p>
        </w:tc>
        <w:tc>
          <w:tcPr>
            <w:tcW w:w="1440" w:type="dxa"/>
            <w:tcBorders>
              <w:top w:val="single" w:sz="4" w:space="0" w:color="auto"/>
              <w:left w:val="nil"/>
              <w:bottom w:val="single" w:sz="4" w:space="0" w:color="auto"/>
              <w:right w:val="single" w:sz="4" w:space="0" w:color="auto"/>
            </w:tcBorders>
          </w:tcPr>
          <w:p w:rsidR="00CC2AA0" w:rsidRPr="008F6C12" w:rsidRDefault="00CC2AA0" w:rsidP="00D366BA">
            <w:pPr>
              <w:rPr>
                <w:sz w:val="20"/>
                <w:szCs w:val="20"/>
              </w:rPr>
            </w:pPr>
          </w:p>
          <w:p w:rsidR="00CC2AA0" w:rsidRPr="008744A4" w:rsidRDefault="00CC2AA0" w:rsidP="00D366BA">
            <w:pPr>
              <w:tabs>
                <w:tab w:val="left" w:pos="180"/>
              </w:tabs>
              <w:jc w:val="center"/>
              <w:rPr>
                <w:b/>
                <w:sz w:val="20"/>
                <w:szCs w:val="20"/>
              </w:rPr>
            </w:pPr>
            <w:r>
              <w:rPr>
                <w:b/>
                <w:sz w:val="20"/>
                <w:szCs w:val="20"/>
              </w:rPr>
              <w:t>36 404 630,49</w:t>
            </w:r>
          </w:p>
        </w:tc>
      </w:tr>
      <w:tr w:rsidR="00CC2AA0" w:rsidRPr="00D15686" w:rsidTr="00A67D8E">
        <w:trPr>
          <w:trHeight w:val="260"/>
        </w:trPr>
        <w:tc>
          <w:tcPr>
            <w:tcW w:w="1759" w:type="dxa"/>
            <w:vMerge/>
            <w:tcBorders>
              <w:left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right w:val="single" w:sz="4" w:space="0" w:color="auto"/>
            </w:tcBorders>
          </w:tcPr>
          <w:p w:rsidR="00CC2AA0" w:rsidRPr="00944B81"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r>
      <w:tr w:rsidR="00CC2AA0" w:rsidRPr="00D15686" w:rsidTr="00A67D8E">
        <w:trPr>
          <w:trHeight w:val="570"/>
        </w:trPr>
        <w:tc>
          <w:tcPr>
            <w:tcW w:w="1759" w:type="dxa"/>
            <w:vMerge/>
            <w:tcBorders>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bottom w:val="single" w:sz="4" w:space="0" w:color="auto"/>
              <w:right w:val="single" w:sz="4" w:space="0" w:color="auto"/>
            </w:tcBorders>
          </w:tcPr>
          <w:p w:rsidR="00CC2AA0" w:rsidRPr="00944B81"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DF1E11" w:rsidRDefault="00CC2AA0" w:rsidP="00D366BA">
            <w:pPr>
              <w:jc w:val="center"/>
              <w:rPr>
                <w:sz w:val="20"/>
                <w:szCs w:val="20"/>
              </w:rPr>
            </w:pPr>
            <w:r>
              <w:rPr>
                <w:sz w:val="20"/>
                <w:szCs w:val="20"/>
              </w:rPr>
              <w:t>25 054 561,49</w:t>
            </w:r>
          </w:p>
        </w:tc>
        <w:tc>
          <w:tcPr>
            <w:tcW w:w="1440" w:type="dxa"/>
            <w:tcBorders>
              <w:top w:val="single" w:sz="4" w:space="0" w:color="auto"/>
              <w:left w:val="nil"/>
              <w:bottom w:val="single" w:sz="4" w:space="0" w:color="auto"/>
              <w:right w:val="single" w:sz="4" w:space="0" w:color="auto"/>
            </w:tcBorders>
            <w:noWrap/>
          </w:tcPr>
          <w:p w:rsidR="00CC2AA0" w:rsidRPr="00DF1E11" w:rsidRDefault="00CC2AA0" w:rsidP="00D366BA">
            <w:pPr>
              <w:jc w:val="center"/>
              <w:rPr>
                <w:sz w:val="20"/>
                <w:szCs w:val="20"/>
              </w:rPr>
            </w:pPr>
            <w:r>
              <w:rPr>
                <w:sz w:val="20"/>
                <w:szCs w:val="20"/>
              </w:rPr>
              <w:t>3 532 000,00</w:t>
            </w:r>
          </w:p>
        </w:tc>
        <w:tc>
          <w:tcPr>
            <w:tcW w:w="1440" w:type="dxa"/>
            <w:tcBorders>
              <w:top w:val="single" w:sz="4" w:space="0" w:color="auto"/>
              <w:left w:val="nil"/>
              <w:bottom w:val="single" w:sz="4" w:space="0" w:color="auto"/>
              <w:right w:val="single" w:sz="4" w:space="0" w:color="auto"/>
            </w:tcBorders>
          </w:tcPr>
          <w:p w:rsidR="00CC2AA0" w:rsidRPr="00DF1E11" w:rsidRDefault="00CC2AA0" w:rsidP="00D366BA">
            <w:pPr>
              <w:jc w:val="center"/>
              <w:rPr>
                <w:sz w:val="20"/>
                <w:szCs w:val="20"/>
              </w:rPr>
            </w:pPr>
            <w:r>
              <w:rPr>
                <w:sz w:val="20"/>
                <w:szCs w:val="20"/>
              </w:rPr>
              <w:t>3 900 000,00</w:t>
            </w:r>
          </w:p>
        </w:tc>
        <w:tc>
          <w:tcPr>
            <w:tcW w:w="1440" w:type="dxa"/>
            <w:tcBorders>
              <w:top w:val="single" w:sz="4" w:space="0" w:color="auto"/>
              <w:left w:val="nil"/>
              <w:bottom w:val="single" w:sz="4" w:space="0" w:color="auto"/>
              <w:right w:val="single" w:sz="4" w:space="0" w:color="auto"/>
            </w:tcBorders>
          </w:tcPr>
          <w:p w:rsidR="00CC2AA0" w:rsidRPr="00DF1E11" w:rsidRDefault="00CC2AA0" w:rsidP="00D366BA">
            <w:pPr>
              <w:tabs>
                <w:tab w:val="left" w:pos="180"/>
              </w:tabs>
              <w:jc w:val="center"/>
              <w:rPr>
                <w:sz w:val="20"/>
                <w:szCs w:val="20"/>
              </w:rPr>
            </w:pPr>
            <w:r>
              <w:rPr>
                <w:sz w:val="20"/>
                <w:szCs w:val="20"/>
              </w:rPr>
              <w:t>3 918 069,00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r>
              <w:rPr>
                <w:sz w:val="20"/>
                <w:szCs w:val="20"/>
              </w:rPr>
              <w:t>36 404 630,49</w:t>
            </w:r>
          </w:p>
        </w:tc>
      </w:tr>
      <w:tr w:rsidR="00CC2AA0" w:rsidRPr="00D15686" w:rsidTr="00A67D8E">
        <w:trPr>
          <w:trHeight w:val="495"/>
        </w:trPr>
        <w:tc>
          <w:tcPr>
            <w:tcW w:w="1759" w:type="dxa"/>
            <w:vMerge w:val="restart"/>
            <w:tcBorders>
              <w:top w:val="single" w:sz="4" w:space="0" w:color="auto"/>
              <w:left w:val="single" w:sz="4" w:space="0" w:color="auto"/>
              <w:right w:val="single" w:sz="4" w:space="0" w:color="auto"/>
            </w:tcBorders>
          </w:tcPr>
          <w:p w:rsidR="00CC2AA0" w:rsidRPr="006258D0" w:rsidRDefault="00CC2AA0" w:rsidP="00D366BA">
            <w:pPr>
              <w:rPr>
                <w:b/>
                <w:sz w:val="20"/>
                <w:szCs w:val="20"/>
              </w:rPr>
            </w:pPr>
            <w:r w:rsidRPr="006258D0">
              <w:rPr>
                <w:b/>
                <w:sz w:val="20"/>
                <w:szCs w:val="20"/>
              </w:rPr>
              <w:t>Подпрограмма 6</w:t>
            </w:r>
          </w:p>
        </w:tc>
        <w:tc>
          <w:tcPr>
            <w:tcW w:w="1841" w:type="dxa"/>
            <w:vMerge w:val="restart"/>
            <w:tcBorders>
              <w:top w:val="single" w:sz="4" w:space="0" w:color="auto"/>
              <w:left w:val="nil"/>
              <w:right w:val="single" w:sz="4" w:space="0" w:color="auto"/>
            </w:tcBorders>
          </w:tcPr>
          <w:p w:rsidR="00CC2AA0" w:rsidRDefault="00CC2AA0" w:rsidP="00D366BA">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CC2AA0" w:rsidRDefault="00CC2AA0" w:rsidP="00D366BA">
            <w:pPr>
              <w:jc w:val="center"/>
              <w:rPr>
                <w:sz w:val="20"/>
                <w:szCs w:val="20"/>
              </w:rPr>
            </w:pPr>
          </w:p>
          <w:p w:rsidR="00CC2AA0" w:rsidRPr="00944B81"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b/>
                <w:sz w:val="20"/>
                <w:szCs w:val="20"/>
              </w:rPr>
            </w:pPr>
            <w:r>
              <w:rPr>
                <w:b/>
                <w:sz w:val="20"/>
                <w:szCs w:val="20"/>
              </w:rPr>
              <w:t>850 000,00</w:t>
            </w:r>
          </w:p>
        </w:tc>
      </w:tr>
      <w:tr w:rsidR="00CC2AA0" w:rsidRPr="00D15686" w:rsidTr="00A67D8E">
        <w:trPr>
          <w:trHeight w:val="180"/>
        </w:trPr>
        <w:tc>
          <w:tcPr>
            <w:tcW w:w="1759" w:type="dxa"/>
            <w:vMerge/>
            <w:tcBorders>
              <w:left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right w:val="single" w:sz="4" w:space="0" w:color="auto"/>
            </w:tcBorders>
          </w:tcPr>
          <w:p w:rsidR="00CC2AA0" w:rsidRDefault="00CC2AA0" w:rsidP="00D366BA">
            <w:pPr>
              <w:jc w:val="right"/>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sz w:val="20"/>
                <w:szCs w:val="20"/>
              </w:rPr>
            </w:pPr>
          </w:p>
        </w:tc>
      </w:tr>
      <w:tr w:rsidR="00CC2AA0" w:rsidRPr="00D15686" w:rsidTr="00A67D8E">
        <w:trPr>
          <w:trHeight w:val="820"/>
        </w:trPr>
        <w:tc>
          <w:tcPr>
            <w:tcW w:w="1759" w:type="dxa"/>
            <w:vMerge/>
            <w:tcBorders>
              <w:left w:val="single" w:sz="4" w:space="0" w:color="auto"/>
              <w:bottom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bottom w:val="single" w:sz="4" w:space="0" w:color="auto"/>
              <w:right w:val="single" w:sz="4" w:space="0" w:color="auto"/>
            </w:tcBorders>
          </w:tcPr>
          <w:p w:rsidR="00CC2AA0" w:rsidRDefault="00CC2AA0" w:rsidP="00D366BA">
            <w:pPr>
              <w:jc w:val="right"/>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sz w:val="20"/>
                <w:szCs w:val="20"/>
              </w:rPr>
            </w:pPr>
            <w:r>
              <w:rPr>
                <w:sz w:val="20"/>
                <w:szCs w:val="20"/>
              </w:rPr>
              <w:t>850 000,00</w:t>
            </w:r>
          </w:p>
        </w:tc>
      </w:tr>
      <w:tr w:rsidR="00CC2AA0" w:rsidRPr="00D15686" w:rsidTr="00A67D8E">
        <w:trPr>
          <w:trHeight w:val="360"/>
        </w:trPr>
        <w:tc>
          <w:tcPr>
            <w:tcW w:w="1759" w:type="dxa"/>
            <w:vMerge w:val="restart"/>
            <w:tcBorders>
              <w:top w:val="single" w:sz="4" w:space="0" w:color="auto"/>
              <w:left w:val="single" w:sz="4" w:space="0" w:color="auto"/>
              <w:right w:val="single" w:sz="4" w:space="0" w:color="auto"/>
            </w:tcBorders>
          </w:tcPr>
          <w:p w:rsidR="00CC2AA0" w:rsidRPr="006258D0" w:rsidRDefault="00CC2AA0" w:rsidP="00D366BA">
            <w:pPr>
              <w:rPr>
                <w:b/>
                <w:sz w:val="20"/>
                <w:szCs w:val="20"/>
              </w:rPr>
            </w:pPr>
            <w:r>
              <w:rPr>
                <w:b/>
                <w:sz w:val="20"/>
                <w:szCs w:val="20"/>
              </w:rPr>
              <w:lastRenderedPageBreak/>
              <w:t>Подпрограмма 7</w:t>
            </w:r>
          </w:p>
        </w:tc>
        <w:tc>
          <w:tcPr>
            <w:tcW w:w="1841" w:type="dxa"/>
            <w:vMerge w:val="restart"/>
            <w:tcBorders>
              <w:top w:val="single" w:sz="4" w:space="0" w:color="auto"/>
              <w:left w:val="nil"/>
              <w:right w:val="single" w:sz="4" w:space="0" w:color="auto"/>
            </w:tcBorders>
          </w:tcPr>
          <w:p w:rsidR="00CC2AA0" w:rsidRDefault="00CC2AA0" w:rsidP="00D366BA">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2020-2023 годы</w:t>
            </w:r>
            <w:r>
              <w:rPr>
                <w:sz w:val="20"/>
                <w:szCs w:val="20"/>
              </w:rPr>
              <w:t>»</w:t>
            </w:r>
          </w:p>
          <w:p w:rsidR="00CC2AA0" w:rsidRDefault="00CC2AA0" w:rsidP="00D366BA">
            <w:pPr>
              <w:jc w:val="center"/>
              <w:rPr>
                <w:sz w:val="20"/>
                <w:szCs w:val="20"/>
              </w:rPr>
            </w:pPr>
          </w:p>
          <w:p w:rsidR="00CC2AA0" w:rsidRPr="00944B81"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r>
              <w:rPr>
                <w:b/>
                <w:sz w:val="20"/>
                <w:szCs w:val="20"/>
              </w:rPr>
              <w:t>555 601,94</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b/>
                <w:sz w:val="20"/>
                <w:szCs w:val="20"/>
              </w:rPr>
            </w:pPr>
            <w:r>
              <w:rPr>
                <w:b/>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b/>
                <w:sz w:val="20"/>
                <w:szCs w:val="20"/>
              </w:rPr>
            </w:pPr>
            <w:r>
              <w:rPr>
                <w:b/>
                <w:sz w:val="20"/>
                <w:szCs w:val="20"/>
              </w:rPr>
              <w:t>1 455 601,94</w:t>
            </w:r>
          </w:p>
        </w:tc>
      </w:tr>
      <w:tr w:rsidR="00CC2AA0" w:rsidRPr="00D15686" w:rsidTr="00A67D8E">
        <w:trPr>
          <w:trHeight w:val="340"/>
        </w:trPr>
        <w:tc>
          <w:tcPr>
            <w:tcW w:w="1759" w:type="dxa"/>
            <w:vMerge/>
            <w:tcBorders>
              <w:top w:val="single" w:sz="4" w:space="0" w:color="auto"/>
              <w:left w:val="single" w:sz="4" w:space="0" w:color="auto"/>
              <w:right w:val="single" w:sz="4" w:space="0" w:color="auto"/>
            </w:tcBorders>
          </w:tcPr>
          <w:p w:rsidR="00CC2AA0" w:rsidRPr="00944B81" w:rsidRDefault="00CC2AA0" w:rsidP="00D366BA">
            <w:pPr>
              <w:rPr>
                <w:sz w:val="20"/>
                <w:szCs w:val="20"/>
              </w:rPr>
            </w:pPr>
          </w:p>
        </w:tc>
        <w:tc>
          <w:tcPr>
            <w:tcW w:w="1841" w:type="dxa"/>
            <w:vMerge/>
            <w:tcBorders>
              <w:top w:val="single" w:sz="4" w:space="0" w:color="auto"/>
              <w:left w:val="nil"/>
              <w:right w:val="single" w:sz="4" w:space="0" w:color="auto"/>
            </w:tcBorders>
          </w:tcPr>
          <w:p w:rsidR="00CC2AA0"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sz w:val="20"/>
                <w:szCs w:val="20"/>
              </w:rPr>
            </w:pPr>
          </w:p>
        </w:tc>
      </w:tr>
      <w:tr w:rsidR="00CC2AA0" w:rsidRPr="00D15686" w:rsidTr="00A67D8E">
        <w:trPr>
          <w:trHeight w:val="680"/>
        </w:trPr>
        <w:tc>
          <w:tcPr>
            <w:tcW w:w="1759" w:type="dxa"/>
            <w:vMerge/>
            <w:tcBorders>
              <w:left w:val="single" w:sz="4" w:space="0" w:color="auto"/>
              <w:right w:val="single" w:sz="4" w:space="0" w:color="auto"/>
            </w:tcBorders>
          </w:tcPr>
          <w:p w:rsidR="00CC2AA0" w:rsidRPr="00944B81" w:rsidRDefault="00CC2AA0" w:rsidP="00D366BA">
            <w:pPr>
              <w:rPr>
                <w:sz w:val="20"/>
                <w:szCs w:val="20"/>
              </w:rPr>
            </w:pPr>
          </w:p>
        </w:tc>
        <w:tc>
          <w:tcPr>
            <w:tcW w:w="1841" w:type="dxa"/>
            <w:vMerge/>
            <w:tcBorders>
              <w:left w:val="nil"/>
              <w:bottom w:val="single" w:sz="4" w:space="0" w:color="auto"/>
              <w:right w:val="single" w:sz="4" w:space="0" w:color="auto"/>
            </w:tcBorders>
          </w:tcPr>
          <w:p w:rsidR="00CC2AA0" w:rsidRDefault="00CC2AA0" w:rsidP="00D366BA">
            <w:pPr>
              <w:jc w:val="center"/>
              <w:rPr>
                <w:sz w:val="20"/>
                <w:szCs w:val="20"/>
              </w:rPr>
            </w:pP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Pr>
                <w:sz w:val="20"/>
                <w:szCs w:val="20"/>
              </w:rPr>
              <w:t>00</w:t>
            </w:r>
            <w:r w:rsidRPr="00E07903">
              <w:rPr>
                <w:sz w:val="20"/>
                <w:szCs w:val="20"/>
              </w:rPr>
              <w:t>.0</w:t>
            </w:r>
          </w:p>
        </w:tc>
        <w:tc>
          <w:tcPr>
            <w:tcW w:w="1056"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Pr>
                <w:sz w:val="20"/>
                <w:szCs w:val="20"/>
              </w:rPr>
              <w:t>555 601,94</w:t>
            </w:r>
          </w:p>
        </w:tc>
        <w:tc>
          <w:tcPr>
            <w:tcW w:w="1440" w:type="dxa"/>
            <w:tcBorders>
              <w:top w:val="single" w:sz="4" w:space="0" w:color="auto"/>
              <w:left w:val="nil"/>
              <w:bottom w:val="single" w:sz="4" w:space="0" w:color="auto"/>
              <w:right w:val="single" w:sz="4" w:space="0" w:color="auto"/>
            </w:tcBorders>
            <w:noWrap/>
          </w:tcPr>
          <w:p w:rsidR="00CC2AA0" w:rsidRPr="00E07903" w:rsidRDefault="00CC2AA0" w:rsidP="00D366BA">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jc w:val="center"/>
              <w:rPr>
                <w:sz w:val="20"/>
                <w:szCs w:val="20"/>
              </w:rPr>
            </w:pPr>
            <w:r>
              <w:rPr>
                <w:sz w:val="20"/>
                <w:szCs w:val="20"/>
              </w:rPr>
              <w:t>350 000,00</w:t>
            </w:r>
          </w:p>
        </w:tc>
        <w:tc>
          <w:tcPr>
            <w:tcW w:w="1440" w:type="dxa"/>
            <w:tcBorders>
              <w:top w:val="single" w:sz="4" w:space="0" w:color="auto"/>
              <w:left w:val="nil"/>
              <w:bottom w:val="single" w:sz="4" w:space="0" w:color="auto"/>
              <w:right w:val="single" w:sz="4" w:space="0" w:color="auto"/>
            </w:tcBorders>
          </w:tcPr>
          <w:p w:rsidR="00CC2AA0" w:rsidRPr="00E07903" w:rsidRDefault="00CC2AA0" w:rsidP="00D366BA">
            <w:pPr>
              <w:tabs>
                <w:tab w:val="left" w:pos="180"/>
              </w:tabs>
              <w:jc w:val="center"/>
              <w:rPr>
                <w:sz w:val="20"/>
                <w:szCs w:val="20"/>
              </w:rPr>
            </w:pPr>
            <w:r>
              <w:rPr>
                <w:sz w:val="20"/>
                <w:szCs w:val="20"/>
              </w:rPr>
              <w:t>1 455 601,94</w:t>
            </w:r>
          </w:p>
        </w:tc>
      </w:tr>
    </w:tbl>
    <w:p w:rsidR="00CC2AA0" w:rsidRDefault="00CC2AA0" w:rsidP="00CC2AA0">
      <w:pPr>
        <w:pStyle w:val="ConsPlusNormal0"/>
        <w:widowControl/>
        <w:ind w:firstLine="0"/>
        <w:outlineLvl w:val="2"/>
        <w:rPr>
          <w:rFonts w:ascii="Times New Roman" w:hAnsi="Times New Roman" w:cs="Times New Roman"/>
          <w:sz w:val="16"/>
          <w:szCs w:val="16"/>
        </w:rPr>
      </w:pPr>
    </w:p>
    <w:p w:rsidR="00CC2AA0" w:rsidRDefault="00CC2AA0" w:rsidP="00CC2AA0">
      <w:pPr>
        <w:pStyle w:val="ConsPlusNormal0"/>
        <w:widowControl/>
        <w:ind w:firstLine="0"/>
        <w:outlineLvl w:val="2"/>
        <w:rPr>
          <w:rFonts w:ascii="Times New Roman" w:hAnsi="Times New Roman" w:cs="Times New Roman"/>
          <w:sz w:val="16"/>
          <w:szCs w:val="16"/>
        </w:rPr>
      </w:pPr>
    </w:p>
    <w:p w:rsidR="00CC2AA0" w:rsidRPr="00A67D8E" w:rsidRDefault="00CC2AA0" w:rsidP="00CC2AA0">
      <w:pPr>
        <w:pStyle w:val="ConsPlusNormal0"/>
        <w:widowControl/>
        <w:ind w:left="10065" w:firstLine="0"/>
        <w:jc w:val="right"/>
        <w:outlineLvl w:val="2"/>
        <w:rPr>
          <w:rFonts w:ascii="Times New Roman" w:hAnsi="Times New Roman" w:cs="Times New Roman"/>
          <w:sz w:val="16"/>
          <w:szCs w:val="16"/>
        </w:rPr>
      </w:pPr>
      <w:r w:rsidRPr="00A67D8E">
        <w:rPr>
          <w:rFonts w:ascii="Times New Roman" w:hAnsi="Times New Roman" w:cs="Times New Roman"/>
          <w:sz w:val="16"/>
          <w:szCs w:val="16"/>
        </w:rPr>
        <w:t xml:space="preserve">Приложение №4 </w:t>
      </w:r>
    </w:p>
    <w:p w:rsidR="00CC2AA0" w:rsidRPr="00A67D8E" w:rsidRDefault="00CC2AA0" w:rsidP="00CC2AA0">
      <w:pPr>
        <w:pStyle w:val="ConsPlusNormal0"/>
        <w:widowControl/>
        <w:jc w:val="right"/>
        <w:outlineLvl w:val="2"/>
        <w:rPr>
          <w:rFonts w:ascii="Times New Roman" w:hAnsi="Times New Roman" w:cs="Times New Roman"/>
          <w:sz w:val="16"/>
          <w:szCs w:val="16"/>
        </w:rPr>
      </w:pPr>
      <w:r w:rsidRPr="00A67D8E">
        <w:rPr>
          <w:rFonts w:ascii="Times New Roman" w:hAnsi="Times New Roman" w:cs="Times New Roman"/>
          <w:sz w:val="16"/>
          <w:szCs w:val="16"/>
        </w:rPr>
        <w:t xml:space="preserve">                                                                                                                                     к Паспорту муниципальной программы</w:t>
      </w:r>
    </w:p>
    <w:p w:rsidR="00CC2AA0" w:rsidRPr="00A67D8E" w:rsidRDefault="00CC2AA0" w:rsidP="00CC2AA0">
      <w:pPr>
        <w:autoSpaceDE w:val="0"/>
        <w:autoSpaceDN w:val="0"/>
        <w:adjustRightInd w:val="0"/>
        <w:jc w:val="right"/>
        <w:outlineLvl w:val="0"/>
        <w:rPr>
          <w:rFonts w:ascii="Times New Roman" w:hAnsi="Times New Roman"/>
          <w:bCs/>
          <w:sz w:val="16"/>
          <w:szCs w:val="16"/>
        </w:rPr>
      </w:pPr>
      <w:r w:rsidRPr="00A67D8E">
        <w:rPr>
          <w:rFonts w:ascii="Times New Roman" w:hAnsi="Times New Roman"/>
          <w:sz w:val="16"/>
          <w:szCs w:val="16"/>
        </w:rPr>
        <w:t>«</w:t>
      </w:r>
      <w:r w:rsidRPr="00A67D8E">
        <w:rPr>
          <w:rFonts w:ascii="Times New Roman" w:hAnsi="Times New Roman"/>
          <w:bCs/>
          <w:sz w:val="16"/>
          <w:szCs w:val="16"/>
        </w:rPr>
        <w:t>Развитие  жизнеобеспечения  на территории  МО п. Нижний Ингаш»</w:t>
      </w:r>
    </w:p>
    <w:p w:rsidR="00CC2AA0" w:rsidRPr="00A67D8E" w:rsidRDefault="00CC2AA0" w:rsidP="00A67D8E">
      <w:pPr>
        <w:pStyle w:val="aff1"/>
        <w:jc w:val="center"/>
        <w:rPr>
          <w:b/>
          <w:sz w:val="24"/>
          <w:szCs w:val="24"/>
        </w:rPr>
      </w:pPr>
      <w:r w:rsidRPr="00A67D8E">
        <w:rPr>
          <w:b/>
          <w:sz w:val="24"/>
          <w:szCs w:val="24"/>
        </w:rPr>
        <w:t>Ресурсное обеспечение и прогнозная оценка расходов на реализацию целей муниципальной программы</w:t>
      </w:r>
    </w:p>
    <w:p w:rsidR="00CC2AA0" w:rsidRPr="00A67D8E" w:rsidRDefault="00CC2AA0" w:rsidP="00A67D8E">
      <w:pPr>
        <w:pStyle w:val="aff1"/>
        <w:jc w:val="center"/>
        <w:rPr>
          <w:b/>
          <w:sz w:val="24"/>
          <w:szCs w:val="24"/>
        </w:rPr>
      </w:pPr>
      <w:r w:rsidRPr="00A67D8E">
        <w:rPr>
          <w:b/>
          <w:sz w:val="24"/>
          <w:szCs w:val="24"/>
        </w:rPr>
        <w:t>«Развитие жизнеобеспечения на территории МО п. Нижний Ингаш»</w:t>
      </w:r>
    </w:p>
    <w:p w:rsidR="00CC2AA0" w:rsidRPr="00A67D8E" w:rsidRDefault="00CC2AA0" w:rsidP="00A67D8E">
      <w:pPr>
        <w:pStyle w:val="aff1"/>
        <w:jc w:val="center"/>
        <w:rPr>
          <w:b/>
          <w:sz w:val="24"/>
          <w:szCs w:val="24"/>
        </w:rPr>
      </w:pPr>
      <w:r w:rsidRPr="00A67D8E">
        <w:rPr>
          <w:b/>
          <w:sz w:val="24"/>
          <w:szCs w:val="24"/>
        </w:rPr>
        <w:t>с учетом источников финансирования, в том числе по уровням бюджетных систем</w:t>
      </w:r>
    </w:p>
    <w:tbl>
      <w:tblPr>
        <w:tblW w:w="15525" w:type="dxa"/>
        <w:tblInd w:w="-112" w:type="dxa"/>
        <w:tblLook w:val="00A0"/>
      </w:tblPr>
      <w:tblGrid>
        <w:gridCol w:w="1876"/>
        <w:gridCol w:w="2962"/>
        <w:gridCol w:w="3494"/>
        <w:gridCol w:w="1454"/>
        <w:gridCol w:w="1491"/>
        <w:gridCol w:w="1344"/>
        <w:gridCol w:w="1366"/>
        <w:gridCol w:w="1538"/>
      </w:tblGrid>
      <w:tr w:rsidR="00CC2AA0" w:rsidRPr="005B6FC3" w:rsidTr="00A67D8E">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jc w:val="center"/>
              <w:rPr>
                <w:b/>
                <w:sz w:val="20"/>
                <w:szCs w:val="20"/>
              </w:rPr>
            </w:pPr>
            <w:r w:rsidRPr="00476731">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CC2AA0" w:rsidRDefault="00CC2AA0" w:rsidP="00D366BA">
            <w:pPr>
              <w:jc w:val="center"/>
              <w:rPr>
                <w:b/>
                <w:sz w:val="20"/>
                <w:szCs w:val="20"/>
              </w:rPr>
            </w:pPr>
            <w:r w:rsidRPr="00476731">
              <w:rPr>
                <w:b/>
                <w:sz w:val="20"/>
                <w:szCs w:val="20"/>
              </w:rPr>
              <w:t xml:space="preserve">Наименование </w:t>
            </w:r>
          </w:p>
          <w:p w:rsidR="00CC2AA0" w:rsidRDefault="00CC2AA0" w:rsidP="00D366BA">
            <w:pPr>
              <w:jc w:val="center"/>
              <w:rPr>
                <w:b/>
                <w:sz w:val="20"/>
                <w:szCs w:val="20"/>
              </w:rPr>
            </w:pPr>
            <w:r w:rsidRPr="00476731">
              <w:rPr>
                <w:b/>
                <w:sz w:val="20"/>
                <w:szCs w:val="20"/>
              </w:rPr>
              <w:t xml:space="preserve">муниципальной программы, подпрограммы </w:t>
            </w:r>
          </w:p>
          <w:p w:rsidR="00CC2AA0" w:rsidRPr="00476731" w:rsidRDefault="00CC2AA0" w:rsidP="00D366BA">
            <w:pPr>
              <w:jc w:val="center"/>
              <w:rPr>
                <w:b/>
                <w:sz w:val="20"/>
                <w:szCs w:val="20"/>
              </w:rPr>
            </w:pPr>
            <w:r w:rsidRPr="00476731">
              <w:rPr>
                <w:b/>
                <w:sz w:val="20"/>
                <w:szCs w:val="20"/>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CC2AA0" w:rsidRDefault="00CC2AA0" w:rsidP="00D366BA">
            <w:pPr>
              <w:jc w:val="center"/>
              <w:rPr>
                <w:b/>
                <w:sz w:val="20"/>
                <w:szCs w:val="20"/>
              </w:rPr>
            </w:pPr>
            <w:r w:rsidRPr="00476731">
              <w:rPr>
                <w:b/>
                <w:sz w:val="20"/>
                <w:szCs w:val="20"/>
              </w:rPr>
              <w:t xml:space="preserve">Ответственный </w:t>
            </w:r>
          </w:p>
          <w:p w:rsidR="00CC2AA0" w:rsidRDefault="00CC2AA0" w:rsidP="00D366BA">
            <w:pPr>
              <w:jc w:val="center"/>
              <w:rPr>
                <w:b/>
                <w:sz w:val="20"/>
                <w:szCs w:val="20"/>
              </w:rPr>
            </w:pPr>
            <w:r w:rsidRPr="00476731">
              <w:rPr>
                <w:b/>
                <w:sz w:val="20"/>
                <w:szCs w:val="20"/>
              </w:rPr>
              <w:t xml:space="preserve">исполнитель, </w:t>
            </w:r>
          </w:p>
          <w:p w:rsidR="00CC2AA0" w:rsidRPr="00476731" w:rsidRDefault="00CC2AA0" w:rsidP="00D366BA">
            <w:pPr>
              <w:jc w:val="center"/>
              <w:rPr>
                <w:b/>
                <w:sz w:val="20"/>
                <w:szCs w:val="20"/>
              </w:rPr>
            </w:pPr>
            <w:r w:rsidRPr="00476731">
              <w:rPr>
                <w:b/>
                <w:sz w:val="20"/>
                <w:szCs w:val="20"/>
              </w:rPr>
              <w:t>соисполнители</w:t>
            </w:r>
          </w:p>
        </w:tc>
        <w:tc>
          <w:tcPr>
            <w:tcW w:w="7193" w:type="dxa"/>
            <w:gridSpan w:val="5"/>
            <w:tcBorders>
              <w:top w:val="single" w:sz="4" w:space="0" w:color="auto"/>
              <w:left w:val="nil"/>
              <w:bottom w:val="single" w:sz="4" w:space="0" w:color="auto"/>
              <w:right w:val="single" w:sz="4" w:space="0" w:color="auto"/>
            </w:tcBorders>
            <w:vAlign w:val="center"/>
          </w:tcPr>
          <w:p w:rsidR="00CC2AA0" w:rsidRPr="00476731" w:rsidRDefault="00CC2AA0" w:rsidP="00D366BA">
            <w:pPr>
              <w:jc w:val="center"/>
              <w:rPr>
                <w:b/>
                <w:sz w:val="20"/>
                <w:szCs w:val="20"/>
              </w:rPr>
            </w:pPr>
            <w:r w:rsidRPr="00476731">
              <w:rPr>
                <w:b/>
                <w:sz w:val="20"/>
                <w:szCs w:val="20"/>
              </w:rPr>
              <w:t>Оценка расходов</w:t>
            </w:r>
            <w:r w:rsidRPr="00476731">
              <w:rPr>
                <w:b/>
                <w:sz w:val="20"/>
                <w:szCs w:val="20"/>
              </w:rPr>
              <w:br/>
              <w:t>(Руб.), годы</w:t>
            </w:r>
          </w:p>
        </w:tc>
      </w:tr>
      <w:tr w:rsidR="00CC2AA0" w:rsidRPr="005B6FC3" w:rsidTr="00A67D8E">
        <w:trPr>
          <w:trHeight w:val="782"/>
        </w:trPr>
        <w:tc>
          <w:tcPr>
            <w:tcW w:w="1876" w:type="dxa"/>
            <w:vMerge/>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rPr>
                <w:b/>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rPr>
                <w:b/>
                <w:sz w:val="20"/>
                <w:szCs w:val="20"/>
              </w:rPr>
            </w:pPr>
          </w:p>
        </w:tc>
        <w:tc>
          <w:tcPr>
            <w:tcW w:w="3494" w:type="dxa"/>
            <w:vMerge/>
            <w:tcBorders>
              <w:top w:val="single" w:sz="4" w:space="0" w:color="auto"/>
              <w:left w:val="single" w:sz="4" w:space="0" w:color="auto"/>
              <w:bottom w:val="single" w:sz="4" w:space="0" w:color="auto"/>
              <w:right w:val="single" w:sz="4" w:space="0" w:color="auto"/>
            </w:tcBorders>
            <w:vAlign w:val="center"/>
          </w:tcPr>
          <w:p w:rsidR="00CC2AA0" w:rsidRPr="00476731" w:rsidRDefault="00CC2AA0" w:rsidP="00D366BA">
            <w:pPr>
              <w:rPr>
                <w:b/>
                <w:sz w:val="20"/>
                <w:szCs w:val="20"/>
              </w:rPr>
            </w:pPr>
          </w:p>
        </w:tc>
        <w:tc>
          <w:tcPr>
            <w:tcW w:w="1454" w:type="dxa"/>
            <w:tcBorders>
              <w:top w:val="nil"/>
              <w:left w:val="nil"/>
              <w:bottom w:val="single" w:sz="4" w:space="0" w:color="auto"/>
              <w:right w:val="single" w:sz="4" w:space="0" w:color="auto"/>
            </w:tcBorders>
            <w:vAlign w:val="center"/>
          </w:tcPr>
          <w:p w:rsidR="00CC2AA0" w:rsidRPr="00476731" w:rsidRDefault="00CC2AA0" w:rsidP="00D366BA">
            <w:pPr>
              <w:jc w:val="center"/>
              <w:rPr>
                <w:b/>
                <w:sz w:val="20"/>
                <w:szCs w:val="20"/>
              </w:rPr>
            </w:pPr>
            <w:r>
              <w:rPr>
                <w:b/>
                <w:sz w:val="20"/>
                <w:szCs w:val="20"/>
              </w:rPr>
              <w:t>2020 год</w:t>
            </w:r>
          </w:p>
        </w:tc>
        <w:tc>
          <w:tcPr>
            <w:tcW w:w="1491" w:type="dxa"/>
            <w:tcBorders>
              <w:top w:val="nil"/>
              <w:left w:val="nil"/>
              <w:bottom w:val="single" w:sz="4" w:space="0" w:color="auto"/>
              <w:right w:val="single" w:sz="4" w:space="0" w:color="auto"/>
            </w:tcBorders>
            <w:vAlign w:val="center"/>
          </w:tcPr>
          <w:p w:rsidR="00CC2AA0" w:rsidRPr="00476731" w:rsidRDefault="00CC2AA0" w:rsidP="00D366BA">
            <w:pPr>
              <w:jc w:val="center"/>
              <w:rPr>
                <w:b/>
                <w:sz w:val="20"/>
                <w:szCs w:val="20"/>
              </w:rPr>
            </w:pPr>
            <w:r>
              <w:rPr>
                <w:b/>
                <w:sz w:val="20"/>
                <w:szCs w:val="20"/>
              </w:rPr>
              <w:t>2021 год</w:t>
            </w:r>
          </w:p>
        </w:tc>
        <w:tc>
          <w:tcPr>
            <w:tcW w:w="1344" w:type="dxa"/>
            <w:tcBorders>
              <w:top w:val="nil"/>
              <w:left w:val="nil"/>
              <w:bottom w:val="single" w:sz="4" w:space="0" w:color="auto"/>
              <w:right w:val="single" w:sz="4" w:space="0" w:color="auto"/>
            </w:tcBorders>
            <w:vAlign w:val="center"/>
          </w:tcPr>
          <w:p w:rsidR="00CC2AA0" w:rsidRPr="00476731" w:rsidRDefault="00CC2AA0" w:rsidP="00D366BA">
            <w:pPr>
              <w:jc w:val="center"/>
              <w:rPr>
                <w:b/>
                <w:sz w:val="20"/>
                <w:szCs w:val="20"/>
              </w:rPr>
            </w:pPr>
            <w:r>
              <w:rPr>
                <w:b/>
                <w:sz w:val="20"/>
                <w:szCs w:val="20"/>
              </w:rPr>
              <w:t>2022 год</w:t>
            </w:r>
          </w:p>
        </w:tc>
        <w:tc>
          <w:tcPr>
            <w:tcW w:w="1366" w:type="dxa"/>
            <w:tcBorders>
              <w:top w:val="nil"/>
              <w:left w:val="nil"/>
              <w:bottom w:val="single" w:sz="4" w:space="0" w:color="auto"/>
              <w:right w:val="single" w:sz="4" w:space="0" w:color="auto"/>
            </w:tcBorders>
            <w:vAlign w:val="center"/>
          </w:tcPr>
          <w:p w:rsidR="00CC2AA0" w:rsidRPr="00476731" w:rsidRDefault="00CC2AA0" w:rsidP="00D366BA">
            <w:pPr>
              <w:jc w:val="center"/>
              <w:rPr>
                <w:b/>
                <w:sz w:val="20"/>
                <w:szCs w:val="20"/>
              </w:rPr>
            </w:pPr>
            <w:r>
              <w:rPr>
                <w:b/>
                <w:sz w:val="20"/>
                <w:szCs w:val="20"/>
              </w:rPr>
              <w:t>2023 год</w:t>
            </w:r>
          </w:p>
        </w:tc>
        <w:tc>
          <w:tcPr>
            <w:tcW w:w="1538" w:type="dxa"/>
            <w:tcBorders>
              <w:top w:val="nil"/>
              <w:left w:val="nil"/>
              <w:bottom w:val="single" w:sz="4" w:space="0" w:color="auto"/>
              <w:right w:val="single" w:sz="4" w:space="0" w:color="auto"/>
            </w:tcBorders>
            <w:vAlign w:val="center"/>
          </w:tcPr>
          <w:p w:rsidR="00CC2AA0" w:rsidRPr="00476731" w:rsidRDefault="00CC2AA0" w:rsidP="00D366BA">
            <w:pPr>
              <w:jc w:val="center"/>
              <w:rPr>
                <w:b/>
                <w:sz w:val="20"/>
                <w:szCs w:val="20"/>
              </w:rPr>
            </w:pPr>
            <w:r>
              <w:rPr>
                <w:b/>
                <w:sz w:val="20"/>
                <w:szCs w:val="20"/>
              </w:rPr>
              <w:t>Итого з</w:t>
            </w:r>
            <w:r w:rsidRPr="00476731">
              <w:rPr>
                <w:b/>
                <w:sz w:val="20"/>
                <w:szCs w:val="20"/>
              </w:rPr>
              <w:t>а период</w:t>
            </w:r>
          </w:p>
          <w:p w:rsidR="00CC2AA0" w:rsidRDefault="00CC2AA0" w:rsidP="00D366BA">
            <w:pPr>
              <w:jc w:val="center"/>
              <w:rPr>
                <w:b/>
                <w:sz w:val="20"/>
                <w:szCs w:val="20"/>
              </w:rPr>
            </w:pPr>
            <w:r>
              <w:rPr>
                <w:b/>
                <w:sz w:val="20"/>
                <w:szCs w:val="20"/>
              </w:rPr>
              <w:t>2020-2023гг.</w:t>
            </w:r>
          </w:p>
          <w:p w:rsidR="00CC2AA0" w:rsidRPr="00476731" w:rsidRDefault="00CC2AA0" w:rsidP="00D366BA">
            <w:pPr>
              <w:jc w:val="center"/>
              <w:rPr>
                <w:b/>
                <w:sz w:val="20"/>
                <w:szCs w:val="20"/>
              </w:rPr>
            </w:pPr>
          </w:p>
        </w:tc>
      </w:tr>
      <w:tr w:rsidR="00CC2AA0" w:rsidRPr="005B6FC3" w:rsidTr="00A67D8E">
        <w:trPr>
          <w:trHeight w:val="122"/>
        </w:trPr>
        <w:tc>
          <w:tcPr>
            <w:tcW w:w="1876" w:type="dxa"/>
            <w:vMerge w:val="restart"/>
            <w:tcBorders>
              <w:top w:val="nil"/>
              <w:left w:val="single" w:sz="4" w:space="0" w:color="auto"/>
              <w:right w:val="single" w:sz="4" w:space="0" w:color="auto"/>
            </w:tcBorders>
            <w:vAlign w:val="center"/>
          </w:tcPr>
          <w:p w:rsidR="00CC2AA0" w:rsidRPr="00944B81" w:rsidRDefault="00CC2AA0" w:rsidP="00D366BA">
            <w:pPr>
              <w:jc w:val="center"/>
              <w:rPr>
                <w:b/>
                <w:sz w:val="20"/>
                <w:szCs w:val="20"/>
              </w:rPr>
            </w:pPr>
            <w:r w:rsidRPr="00944B81">
              <w:rPr>
                <w:b/>
                <w:sz w:val="20"/>
                <w:szCs w:val="20"/>
              </w:rPr>
              <w:lastRenderedPageBreak/>
              <w:t>Муниципальная программа</w:t>
            </w:r>
          </w:p>
          <w:p w:rsidR="00CC2AA0" w:rsidRPr="00944B81" w:rsidRDefault="00CC2AA0" w:rsidP="00D366BA">
            <w:pPr>
              <w:jc w:val="center"/>
              <w:rPr>
                <w:sz w:val="20"/>
                <w:szCs w:val="20"/>
              </w:rPr>
            </w:pPr>
          </w:p>
        </w:tc>
        <w:tc>
          <w:tcPr>
            <w:tcW w:w="2962" w:type="dxa"/>
            <w:vMerge w:val="restart"/>
            <w:tcBorders>
              <w:top w:val="nil"/>
              <w:left w:val="single" w:sz="4" w:space="0" w:color="auto"/>
              <w:right w:val="single" w:sz="4" w:space="0" w:color="auto"/>
            </w:tcBorders>
            <w:vAlign w:val="center"/>
          </w:tcPr>
          <w:p w:rsidR="00CC2AA0" w:rsidRPr="00944B81" w:rsidRDefault="00CC2AA0" w:rsidP="00D366BA">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CC2AA0" w:rsidRPr="00944B81" w:rsidRDefault="00CC2AA0" w:rsidP="00D366BA">
            <w:pPr>
              <w:autoSpaceDE w:val="0"/>
              <w:autoSpaceDN w:val="0"/>
              <w:adjustRightInd w:val="0"/>
              <w:jc w:val="center"/>
              <w:outlineLvl w:val="0"/>
              <w:rPr>
                <w:b/>
                <w:bCs/>
                <w:sz w:val="20"/>
                <w:szCs w:val="20"/>
              </w:rPr>
            </w:pPr>
            <w:r w:rsidRPr="00944B81">
              <w:rPr>
                <w:b/>
                <w:bCs/>
                <w:sz w:val="20"/>
                <w:szCs w:val="20"/>
              </w:rPr>
              <w:t xml:space="preserve"> </w:t>
            </w:r>
          </w:p>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b/>
                <w:sz w:val="20"/>
                <w:szCs w:val="20"/>
              </w:rPr>
            </w:pPr>
            <w:r w:rsidRPr="00944B81">
              <w:rPr>
                <w:b/>
                <w:sz w:val="20"/>
                <w:szCs w:val="20"/>
              </w:rPr>
              <w:t xml:space="preserve">Всего:                    </w:t>
            </w:r>
          </w:p>
        </w:tc>
        <w:tc>
          <w:tcPr>
            <w:tcW w:w="1454" w:type="dxa"/>
            <w:tcBorders>
              <w:top w:val="nil"/>
              <w:left w:val="nil"/>
              <w:bottom w:val="single" w:sz="4" w:space="0" w:color="auto"/>
              <w:right w:val="single" w:sz="4" w:space="0" w:color="auto"/>
            </w:tcBorders>
            <w:noWrap/>
          </w:tcPr>
          <w:p w:rsidR="00CC2AA0" w:rsidRPr="00944B81" w:rsidRDefault="00CC2AA0" w:rsidP="00D366BA">
            <w:pPr>
              <w:jc w:val="center"/>
              <w:rPr>
                <w:b/>
                <w:sz w:val="20"/>
                <w:szCs w:val="20"/>
              </w:rPr>
            </w:pPr>
            <w:r>
              <w:rPr>
                <w:b/>
                <w:sz w:val="20"/>
                <w:szCs w:val="20"/>
              </w:rPr>
              <w:t>43 355 980,65</w:t>
            </w:r>
          </w:p>
        </w:tc>
        <w:tc>
          <w:tcPr>
            <w:tcW w:w="1491" w:type="dxa"/>
            <w:tcBorders>
              <w:top w:val="nil"/>
              <w:left w:val="nil"/>
              <w:bottom w:val="single" w:sz="4" w:space="0" w:color="auto"/>
              <w:right w:val="single" w:sz="4" w:space="0" w:color="auto"/>
            </w:tcBorders>
            <w:noWrap/>
          </w:tcPr>
          <w:p w:rsidR="00CC2AA0" w:rsidRPr="00E07903" w:rsidRDefault="00CC2AA0" w:rsidP="00D366BA">
            <w:pPr>
              <w:rPr>
                <w:b/>
                <w:sz w:val="20"/>
                <w:szCs w:val="20"/>
              </w:rPr>
            </w:pPr>
            <w:r>
              <w:rPr>
                <w:b/>
                <w:sz w:val="20"/>
                <w:szCs w:val="20"/>
              </w:rPr>
              <w:t>12 065 942,34</w:t>
            </w:r>
          </w:p>
        </w:tc>
        <w:tc>
          <w:tcPr>
            <w:tcW w:w="1344" w:type="dxa"/>
            <w:tcBorders>
              <w:top w:val="nil"/>
              <w:left w:val="nil"/>
              <w:bottom w:val="single" w:sz="4" w:space="0" w:color="auto"/>
              <w:right w:val="single" w:sz="4" w:space="0" w:color="auto"/>
            </w:tcBorders>
          </w:tcPr>
          <w:p w:rsidR="00CC2AA0" w:rsidRPr="00E07903" w:rsidRDefault="00CC2AA0" w:rsidP="00D366BA">
            <w:pPr>
              <w:rPr>
                <w:b/>
                <w:sz w:val="20"/>
                <w:szCs w:val="20"/>
              </w:rPr>
            </w:pPr>
            <w:r>
              <w:rPr>
                <w:b/>
                <w:sz w:val="20"/>
                <w:szCs w:val="20"/>
              </w:rPr>
              <w:t>7 167 767,53</w:t>
            </w:r>
          </w:p>
        </w:tc>
        <w:tc>
          <w:tcPr>
            <w:tcW w:w="1366" w:type="dxa"/>
            <w:tcBorders>
              <w:top w:val="nil"/>
              <w:left w:val="nil"/>
              <w:bottom w:val="single" w:sz="4" w:space="0" w:color="auto"/>
              <w:right w:val="single" w:sz="4" w:space="0" w:color="auto"/>
            </w:tcBorders>
            <w:noWrap/>
          </w:tcPr>
          <w:p w:rsidR="00CC2AA0" w:rsidRPr="00E07903" w:rsidRDefault="00CC2AA0" w:rsidP="00D366BA">
            <w:pPr>
              <w:rPr>
                <w:b/>
                <w:sz w:val="20"/>
                <w:szCs w:val="20"/>
              </w:rPr>
            </w:pPr>
            <w:r>
              <w:rPr>
                <w:b/>
                <w:sz w:val="20"/>
                <w:szCs w:val="20"/>
              </w:rPr>
              <w:t>7 311 036,47</w:t>
            </w:r>
          </w:p>
        </w:tc>
        <w:tc>
          <w:tcPr>
            <w:tcW w:w="1538" w:type="dxa"/>
            <w:tcBorders>
              <w:top w:val="nil"/>
              <w:left w:val="nil"/>
              <w:bottom w:val="single" w:sz="4" w:space="0" w:color="auto"/>
              <w:right w:val="single" w:sz="4" w:space="0" w:color="auto"/>
            </w:tcBorders>
          </w:tcPr>
          <w:p w:rsidR="00CC2AA0" w:rsidRPr="00944B81" w:rsidRDefault="00CC2AA0" w:rsidP="00D366BA">
            <w:pPr>
              <w:jc w:val="center"/>
              <w:rPr>
                <w:b/>
                <w:sz w:val="20"/>
                <w:szCs w:val="20"/>
              </w:rPr>
            </w:pPr>
            <w:r>
              <w:rPr>
                <w:b/>
                <w:sz w:val="20"/>
                <w:szCs w:val="20"/>
              </w:rPr>
              <w:t>69 900 726,99</w:t>
            </w:r>
          </w:p>
        </w:tc>
      </w:tr>
      <w:tr w:rsidR="00CC2AA0" w:rsidRPr="005B6FC3" w:rsidTr="00A67D8E">
        <w:trPr>
          <w:trHeight w:val="154"/>
        </w:trPr>
        <w:tc>
          <w:tcPr>
            <w:tcW w:w="1876"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2962"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491"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r>
      <w:tr w:rsidR="00CC2AA0" w:rsidRPr="005B6FC3" w:rsidTr="00A67D8E">
        <w:trPr>
          <w:trHeight w:val="300"/>
        </w:trPr>
        <w:tc>
          <w:tcPr>
            <w:tcW w:w="1876"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2962"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CC2AA0" w:rsidRPr="00FD1E3A" w:rsidRDefault="00CC2AA0" w:rsidP="00D366BA">
            <w:pPr>
              <w:jc w:val="center"/>
              <w:rPr>
                <w:sz w:val="20"/>
                <w:szCs w:val="20"/>
              </w:rPr>
            </w:pPr>
            <w:r>
              <w:rPr>
                <w:sz w:val="20"/>
                <w:szCs w:val="20"/>
              </w:rPr>
              <w:t>30 367 502,45</w:t>
            </w:r>
          </w:p>
        </w:tc>
        <w:tc>
          <w:tcPr>
            <w:tcW w:w="1491" w:type="dxa"/>
            <w:tcBorders>
              <w:top w:val="nil"/>
              <w:left w:val="nil"/>
              <w:bottom w:val="single" w:sz="4" w:space="0" w:color="auto"/>
              <w:right w:val="single" w:sz="4" w:space="0" w:color="auto"/>
            </w:tcBorders>
            <w:noWrap/>
          </w:tcPr>
          <w:p w:rsidR="00CC2AA0" w:rsidRPr="00FD1E3A" w:rsidRDefault="00CC2AA0" w:rsidP="00D366BA">
            <w:pPr>
              <w:jc w:val="center"/>
              <w:rPr>
                <w:sz w:val="20"/>
                <w:szCs w:val="20"/>
              </w:rPr>
            </w:pPr>
            <w:r>
              <w:rPr>
                <w:sz w:val="20"/>
                <w:szCs w:val="20"/>
              </w:rPr>
              <w:t>5 912 700,00</w:t>
            </w:r>
          </w:p>
        </w:tc>
        <w:tc>
          <w:tcPr>
            <w:tcW w:w="1344" w:type="dxa"/>
            <w:tcBorders>
              <w:top w:val="nil"/>
              <w:left w:val="nil"/>
              <w:bottom w:val="single" w:sz="4" w:space="0" w:color="auto"/>
              <w:right w:val="single" w:sz="4" w:space="0" w:color="auto"/>
            </w:tcBorders>
          </w:tcPr>
          <w:p w:rsidR="00CC2AA0" w:rsidRPr="00FD1E3A" w:rsidRDefault="00CC2AA0" w:rsidP="00D366BA">
            <w:pPr>
              <w:jc w:val="center"/>
              <w:rPr>
                <w:sz w:val="20"/>
                <w:szCs w:val="20"/>
              </w:rPr>
            </w:pPr>
            <w:r>
              <w:rPr>
                <w:sz w:val="20"/>
                <w:szCs w:val="20"/>
              </w:rPr>
              <w:t>595 598,00</w:t>
            </w:r>
          </w:p>
        </w:tc>
        <w:tc>
          <w:tcPr>
            <w:tcW w:w="1366" w:type="dxa"/>
            <w:tcBorders>
              <w:top w:val="nil"/>
              <w:left w:val="nil"/>
              <w:bottom w:val="single" w:sz="4" w:space="0" w:color="auto"/>
              <w:right w:val="single" w:sz="4" w:space="0" w:color="auto"/>
            </w:tcBorders>
            <w:noWrap/>
          </w:tcPr>
          <w:p w:rsidR="00CC2AA0" w:rsidRPr="00FD1E3A" w:rsidRDefault="00CC2AA0" w:rsidP="00D366BA">
            <w:pPr>
              <w:jc w:val="center"/>
              <w:rPr>
                <w:sz w:val="20"/>
                <w:szCs w:val="20"/>
              </w:rPr>
            </w:pPr>
            <w:r>
              <w:rPr>
                <w:sz w:val="20"/>
                <w:szCs w:val="20"/>
              </w:rPr>
              <w:t>595 598,00</w:t>
            </w:r>
          </w:p>
        </w:tc>
        <w:tc>
          <w:tcPr>
            <w:tcW w:w="1538" w:type="dxa"/>
            <w:tcBorders>
              <w:top w:val="nil"/>
              <w:left w:val="nil"/>
              <w:bottom w:val="single" w:sz="4" w:space="0" w:color="auto"/>
              <w:right w:val="single" w:sz="4" w:space="0" w:color="auto"/>
            </w:tcBorders>
          </w:tcPr>
          <w:p w:rsidR="00CC2AA0" w:rsidRPr="00FD1E3A" w:rsidRDefault="00CC2AA0" w:rsidP="00D366BA">
            <w:pPr>
              <w:jc w:val="center"/>
              <w:rPr>
                <w:sz w:val="20"/>
                <w:szCs w:val="20"/>
              </w:rPr>
            </w:pPr>
            <w:r>
              <w:rPr>
                <w:sz w:val="20"/>
                <w:szCs w:val="20"/>
              </w:rPr>
              <w:t>37 471 398,45</w:t>
            </w:r>
          </w:p>
        </w:tc>
      </w:tr>
      <w:tr w:rsidR="00CC2AA0" w:rsidRPr="005B6FC3" w:rsidTr="00A67D8E">
        <w:trPr>
          <w:trHeight w:val="515"/>
        </w:trPr>
        <w:tc>
          <w:tcPr>
            <w:tcW w:w="1876"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2962"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7 332 310,00</w:t>
            </w:r>
          </w:p>
        </w:tc>
        <w:tc>
          <w:tcPr>
            <w:tcW w:w="1491"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7 332 310,00</w:t>
            </w:r>
          </w:p>
        </w:tc>
      </w:tr>
      <w:tr w:rsidR="00CC2AA0" w:rsidRPr="005B6FC3" w:rsidTr="00A67D8E">
        <w:trPr>
          <w:trHeight w:val="400"/>
        </w:trPr>
        <w:tc>
          <w:tcPr>
            <w:tcW w:w="1876"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2962"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3494" w:type="dxa"/>
            <w:tcBorders>
              <w:top w:val="single" w:sz="4" w:space="0" w:color="auto"/>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CC2AA0" w:rsidRPr="00FD1E3A" w:rsidRDefault="00CC2AA0" w:rsidP="00D366BA">
            <w:pPr>
              <w:jc w:val="center"/>
              <w:rPr>
                <w:sz w:val="20"/>
                <w:szCs w:val="20"/>
              </w:rPr>
            </w:pPr>
            <w:r>
              <w:rPr>
                <w:sz w:val="20"/>
                <w:szCs w:val="20"/>
              </w:rPr>
              <w:t>5 656 168,20</w:t>
            </w:r>
          </w:p>
        </w:tc>
        <w:tc>
          <w:tcPr>
            <w:tcW w:w="1491" w:type="dxa"/>
            <w:tcBorders>
              <w:top w:val="single" w:sz="4" w:space="0" w:color="auto"/>
              <w:left w:val="nil"/>
              <w:bottom w:val="single" w:sz="4" w:space="0" w:color="auto"/>
              <w:right w:val="single" w:sz="4" w:space="0" w:color="auto"/>
            </w:tcBorders>
            <w:noWrap/>
          </w:tcPr>
          <w:p w:rsidR="00CC2AA0" w:rsidRPr="00FD1E3A" w:rsidRDefault="00CC2AA0" w:rsidP="00D366BA">
            <w:pPr>
              <w:jc w:val="center"/>
              <w:rPr>
                <w:sz w:val="20"/>
                <w:szCs w:val="20"/>
              </w:rPr>
            </w:pPr>
            <w:r>
              <w:rPr>
                <w:sz w:val="20"/>
                <w:szCs w:val="20"/>
              </w:rPr>
              <w:t>6 153 242,34</w:t>
            </w:r>
          </w:p>
        </w:tc>
        <w:tc>
          <w:tcPr>
            <w:tcW w:w="1344" w:type="dxa"/>
            <w:tcBorders>
              <w:top w:val="single" w:sz="4" w:space="0" w:color="auto"/>
              <w:left w:val="nil"/>
              <w:bottom w:val="single" w:sz="4" w:space="0" w:color="auto"/>
              <w:right w:val="single" w:sz="4" w:space="0" w:color="auto"/>
            </w:tcBorders>
          </w:tcPr>
          <w:p w:rsidR="00CC2AA0" w:rsidRPr="00FD1E3A" w:rsidRDefault="00CC2AA0" w:rsidP="00D366BA">
            <w:pPr>
              <w:jc w:val="center"/>
              <w:rPr>
                <w:sz w:val="20"/>
                <w:szCs w:val="20"/>
              </w:rPr>
            </w:pPr>
            <w:r>
              <w:rPr>
                <w:sz w:val="20"/>
                <w:szCs w:val="20"/>
              </w:rPr>
              <w:t>6 572 169,53</w:t>
            </w:r>
          </w:p>
        </w:tc>
        <w:tc>
          <w:tcPr>
            <w:tcW w:w="1366" w:type="dxa"/>
            <w:tcBorders>
              <w:top w:val="single" w:sz="4" w:space="0" w:color="auto"/>
              <w:left w:val="nil"/>
              <w:bottom w:val="single" w:sz="4" w:space="0" w:color="auto"/>
              <w:right w:val="single" w:sz="4" w:space="0" w:color="auto"/>
            </w:tcBorders>
            <w:noWrap/>
          </w:tcPr>
          <w:p w:rsidR="00CC2AA0" w:rsidRPr="00FD1E3A" w:rsidRDefault="00CC2AA0" w:rsidP="00D366BA">
            <w:pPr>
              <w:jc w:val="center"/>
              <w:rPr>
                <w:sz w:val="20"/>
                <w:szCs w:val="20"/>
              </w:rPr>
            </w:pPr>
            <w:r>
              <w:rPr>
                <w:sz w:val="20"/>
                <w:szCs w:val="20"/>
              </w:rPr>
              <w:t>6 715 438,47</w:t>
            </w:r>
          </w:p>
        </w:tc>
        <w:tc>
          <w:tcPr>
            <w:tcW w:w="1538" w:type="dxa"/>
            <w:tcBorders>
              <w:top w:val="single" w:sz="4" w:space="0" w:color="auto"/>
              <w:left w:val="nil"/>
              <w:bottom w:val="single" w:sz="4" w:space="0" w:color="auto"/>
              <w:right w:val="single" w:sz="4" w:space="0" w:color="auto"/>
            </w:tcBorders>
          </w:tcPr>
          <w:p w:rsidR="00CC2AA0" w:rsidRPr="00FD1E3A" w:rsidRDefault="00CC2AA0" w:rsidP="00D366BA">
            <w:pPr>
              <w:jc w:val="center"/>
              <w:rPr>
                <w:sz w:val="20"/>
                <w:szCs w:val="20"/>
              </w:rPr>
            </w:pPr>
            <w:r>
              <w:rPr>
                <w:sz w:val="20"/>
                <w:szCs w:val="20"/>
              </w:rPr>
              <w:t>25 097 018,54</w:t>
            </w:r>
          </w:p>
        </w:tc>
      </w:tr>
      <w:tr w:rsidR="00CC2AA0" w:rsidRPr="005B6FC3" w:rsidTr="00A67D8E">
        <w:trPr>
          <w:trHeight w:val="93"/>
        </w:trPr>
        <w:tc>
          <w:tcPr>
            <w:tcW w:w="1876"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2962"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491"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r>
      <w:tr w:rsidR="00CC2AA0" w:rsidRPr="005B6FC3" w:rsidTr="00A67D8E">
        <w:trPr>
          <w:trHeight w:val="245"/>
        </w:trPr>
        <w:tc>
          <w:tcPr>
            <w:tcW w:w="1876"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2962" w:type="dxa"/>
            <w:vMerge/>
            <w:tcBorders>
              <w:left w:val="single" w:sz="4" w:space="0" w:color="auto"/>
              <w:right w:val="single" w:sz="4" w:space="0" w:color="auto"/>
            </w:tcBorders>
            <w:vAlign w:val="center"/>
          </w:tcPr>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sidRPr="00944B81">
              <w:rPr>
                <w:sz w:val="20"/>
                <w:szCs w:val="20"/>
              </w:rPr>
              <w:t>-</w:t>
            </w:r>
          </w:p>
        </w:tc>
        <w:tc>
          <w:tcPr>
            <w:tcW w:w="1491"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r>
      <w:tr w:rsidR="00CC2AA0" w:rsidRPr="005B6FC3" w:rsidTr="00A67D8E">
        <w:trPr>
          <w:trHeight w:val="222"/>
        </w:trPr>
        <w:tc>
          <w:tcPr>
            <w:tcW w:w="1876" w:type="dxa"/>
            <w:vMerge/>
            <w:tcBorders>
              <w:left w:val="single" w:sz="4" w:space="0" w:color="auto"/>
              <w:bottom w:val="single" w:sz="4" w:space="0" w:color="auto"/>
              <w:right w:val="single" w:sz="4" w:space="0" w:color="auto"/>
            </w:tcBorders>
          </w:tcPr>
          <w:p w:rsidR="00CC2AA0" w:rsidRPr="00944B81" w:rsidRDefault="00CC2AA0" w:rsidP="00D366BA">
            <w:pPr>
              <w:jc w:val="center"/>
              <w:rPr>
                <w:sz w:val="20"/>
                <w:szCs w:val="20"/>
              </w:rPr>
            </w:pPr>
          </w:p>
        </w:tc>
        <w:tc>
          <w:tcPr>
            <w:tcW w:w="2962" w:type="dxa"/>
            <w:vMerge/>
            <w:tcBorders>
              <w:left w:val="single" w:sz="4" w:space="0" w:color="auto"/>
              <w:bottom w:val="single" w:sz="4" w:space="0" w:color="auto"/>
              <w:right w:val="single" w:sz="4" w:space="0" w:color="auto"/>
            </w:tcBorders>
          </w:tcPr>
          <w:p w:rsidR="00CC2AA0" w:rsidRPr="00944B81" w:rsidRDefault="00CC2AA0" w:rsidP="00D366BA">
            <w:pPr>
              <w:jc w:val="center"/>
              <w:rPr>
                <w:sz w:val="20"/>
                <w:szCs w:val="20"/>
              </w:rPr>
            </w:pPr>
          </w:p>
        </w:tc>
        <w:tc>
          <w:tcPr>
            <w:tcW w:w="3494" w:type="dxa"/>
            <w:tcBorders>
              <w:top w:val="nil"/>
              <w:left w:val="nil"/>
              <w:bottom w:val="single" w:sz="4" w:space="0" w:color="auto"/>
              <w:right w:val="single" w:sz="4" w:space="0" w:color="auto"/>
            </w:tcBorders>
          </w:tcPr>
          <w:p w:rsidR="00CC2AA0" w:rsidRPr="00944B81" w:rsidRDefault="00CC2AA0" w:rsidP="00D366BA">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sidRPr="00944B81">
              <w:rPr>
                <w:sz w:val="20"/>
                <w:szCs w:val="20"/>
              </w:rPr>
              <w:t>-</w:t>
            </w:r>
          </w:p>
        </w:tc>
        <w:tc>
          <w:tcPr>
            <w:tcW w:w="1491"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CC2AA0" w:rsidRPr="00944B81" w:rsidRDefault="00CC2AA0" w:rsidP="00D366BA">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CC2AA0" w:rsidRPr="00944B81" w:rsidRDefault="00CC2AA0" w:rsidP="00D366BA">
            <w:pPr>
              <w:jc w:val="center"/>
              <w:rPr>
                <w:sz w:val="20"/>
                <w:szCs w:val="20"/>
              </w:rPr>
            </w:pPr>
            <w:r>
              <w:rPr>
                <w:sz w:val="20"/>
                <w:szCs w:val="20"/>
              </w:rPr>
              <w:t>-</w:t>
            </w:r>
          </w:p>
        </w:tc>
      </w:tr>
    </w:tbl>
    <w:p w:rsidR="00CC2AA0" w:rsidRPr="00A67D8E" w:rsidRDefault="00CC2AA0" w:rsidP="00A67D8E">
      <w:pPr>
        <w:pStyle w:val="aff1"/>
        <w:jc w:val="right"/>
        <w:rPr>
          <w:sz w:val="16"/>
          <w:szCs w:val="16"/>
        </w:rPr>
      </w:pPr>
      <w:r w:rsidRPr="00A67D8E">
        <w:rPr>
          <w:sz w:val="16"/>
          <w:szCs w:val="16"/>
        </w:rPr>
        <w:t xml:space="preserve">  Приложение №1</w:t>
      </w:r>
    </w:p>
    <w:p w:rsidR="00CC2AA0" w:rsidRPr="00A67D8E" w:rsidRDefault="00CC2AA0" w:rsidP="00A67D8E">
      <w:pPr>
        <w:pStyle w:val="aff1"/>
        <w:jc w:val="right"/>
        <w:rPr>
          <w:sz w:val="16"/>
          <w:szCs w:val="16"/>
        </w:rPr>
      </w:pPr>
      <w:r w:rsidRPr="00A67D8E">
        <w:rPr>
          <w:sz w:val="16"/>
          <w:szCs w:val="16"/>
        </w:rPr>
        <w:t xml:space="preserve">к подпрограмме 1 «Защита от чрезвычайных ситуаций природного </w:t>
      </w:r>
    </w:p>
    <w:p w:rsidR="00CC2AA0" w:rsidRPr="00A67D8E" w:rsidRDefault="00CC2AA0" w:rsidP="00A67D8E">
      <w:pPr>
        <w:pStyle w:val="aff1"/>
        <w:jc w:val="right"/>
        <w:rPr>
          <w:sz w:val="16"/>
          <w:szCs w:val="16"/>
        </w:rPr>
      </w:pPr>
      <w:r w:rsidRPr="00A67D8E">
        <w:rPr>
          <w:sz w:val="16"/>
          <w:szCs w:val="16"/>
        </w:rPr>
        <w:t xml:space="preserve">и техногенного характера и обеспечение пожарной </w:t>
      </w:r>
    </w:p>
    <w:p w:rsidR="00CC2AA0" w:rsidRPr="00A67D8E" w:rsidRDefault="00CC2AA0" w:rsidP="00A67D8E">
      <w:pPr>
        <w:pStyle w:val="aff1"/>
        <w:jc w:val="right"/>
        <w:rPr>
          <w:sz w:val="16"/>
          <w:szCs w:val="16"/>
        </w:rPr>
      </w:pPr>
      <w:r w:rsidRPr="00A67D8E">
        <w:rPr>
          <w:sz w:val="16"/>
          <w:szCs w:val="16"/>
        </w:rPr>
        <w:t xml:space="preserve">безопасности населения на территории  МО п. Нижний Ингаш»                                </w:t>
      </w:r>
    </w:p>
    <w:p w:rsidR="00CC2AA0" w:rsidRPr="00A67D8E" w:rsidRDefault="00CC2AA0" w:rsidP="00A67D8E">
      <w:pPr>
        <w:pStyle w:val="aff1"/>
        <w:jc w:val="right"/>
        <w:rPr>
          <w:sz w:val="16"/>
          <w:szCs w:val="16"/>
        </w:rPr>
      </w:pPr>
      <w:r w:rsidRPr="00A67D8E">
        <w:rPr>
          <w:sz w:val="16"/>
          <w:szCs w:val="16"/>
        </w:rPr>
        <w:t xml:space="preserve"> реализуемая в рамках муниципальной программы</w:t>
      </w:r>
    </w:p>
    <w:p w:rsidR="00CC2AA0" w:rsidRPr="00A67D8E" w:rsidRDefault="00CC2AA0" w:rsidP="00A67D8E">
      <w:pPr>
        <w:pStyle w:val="aff1"/>
        <w:jc w:val="right"/>
        <w:rPr>
          <w:bCs/>
          <w:sz w:val="16"/>
          <w:szCs w:val="16"/>
        </w:rPr>
      </w:pPr>
      <w:r w:rsidRPr="00A67D8E">
        <w:rPr>
          <w:sz w:val="16"/>
          <w:szCs w:val="16"/>
        </w:rPr>
        <w:t xml:space="preserve"> «</w:t>
      </w:r>
      <w:r w:rsidRPr="00A67D8E">
        <w:rPr>
          <w:bCs/>
          <w:sz w:val="16"/>
          <w:szCs w:val="16"/>
        </w:rPr>
        <w:t>Развитие  жизнеобеспечения  на территории МО п. Нижний Ингаш»</w:t>
      </w:r>
    </w:p>
    <w:p w:rsidR="00CC2AA0" w:rsidRPr="00330E7F" w:rsidRDefault="00CC2AA0" w:rsidP="00A67D8E">
      <w:pPr>
        <w:autoSpaceDE w:val="0"/>
        <w:autoSpaceDN w:val="0"/>
        <w:adjustRightInd w:val="0"/>
        <w:jc w:val="center"/>
        <w:outlineLvl w:val="0"/>
        <w:rPr>
          <w:b/>
        </w:rPr>
      </w:pPr>
      <w:r w:rsidRPr="00330E7F">
        <w:rPr>
          <w:b/>
        </w:rPr>
        <w:t>Перечень целевых    индикаторов (показателей) подпрограммы 1</w:t>
      </w:r>
    </w:p>
    <w:tbl>
      <w:tblPr>
        <w:tblW w:w="15070" w:type="dxa"/>
        <w:tblInd w:w="70" w:type="dxa"/>
        <w:tblLayout w:type="fixed"/>
        <w:tblCellMar>
          <w:left w:w="70" w:type="dxa"/>
          <w:right w:w="70" w:type="dxa"/>
        </w:tblCellMar>
        <w:tblLook w:val="0000"/>
      </w:tblPr>
      <w:tblGrid>
        <w:gridCol w:w="916"/>
        <w:gridCol w:w="2346"/>
        <w:gridCol w:w="1431"/>
        <w:gridCol w:w="4327"/>
        <w:gridCol w:w="1430"/>
        <w:gridCol w:w="1430"/>
        <w:gridCol w:w="1655"/>
        <w:gridCol w:w="1535"/>
      </w:tblGrid>
      <w:tr w:rsidR="00CC2AA0" w:rsidRPr="00330E7F" w:rsidTr="00D366BA">
        <w:trPr>
          <w:cantSplit/>
          <w:trHeight w:val="1538"/>
        </w:trPr>
        <w:tc>
          <w:tcPr>
            <w:tcW w:w="916"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jc w:val="center"/>
              <w:rPr>
                <w:b/>
                <w:sz w:val="20"/>
                <w:szCs w:val="20"/>
              </w:rPr>
            </w:pPr>
            <w:r w:rsidRPr="008819DF">
              <w:rPr>
                <w:b/>
                <w:sz w:val="20"/>
                <w:szCs w:val="20"/>
              </w:rPr>
              <w:t xml:space="preserve">N  </w:t>
            </w:r>
            <w:r w:rsidRPr="008819DF">
              <w:rPr>
                <w:b/>
                <w:sz w:val="20"/>
                <w:szCs w:val="20"/>
              </w:rPr>
              <w:br/>
              <w:t>п/п</w:t>
            </w:r>
          </w:p>
        </w:tc>
        <w:tc>
          <w:tcPr>
            <w:tcW w:w="2346"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jc w:val="center"/>
              <w:rPr>
                <w:b/>
                <w:sz w:val="20"/>
                <w:szCs w:val="20"/>
              </w:rPr>
            </w:pPr>
            <w:r w:rsidRPr="008819DF">
              <w:rPr>
                <w:b/>
                <w:sz w:val="20"/>
                <w:szCs w:val="20"/>
              </w:rPr>
              <w:t xml:space="preserve">Цели,    </w:t>
            </w:r>
            <w:r w:rsidRPr="008819DF">
              <w:rPr>
                <w:b/>
                <w:sz w:val="20"/>
                <w:szCs w:val="20"/>
              </w:rPr>
              <w:br/>
              <w:t xml:space="preserve">задачи,   </w:t>
            </w:r>
            <w:r w:rsidRPr="008819DF">
              <w:rPr>
                <w:b/>
                <w:sz w:val="20"/>
                <w:szCs w:val="20"/>
              </w:rPr>
              <w:br/>
              <w:t xml:space="preserve">показатели </w:t>
            </w:r>
            <w:r w:rsidRPr="008819DF">
              <w:rPr>
                <w:b/>
                <w:sz w:val="20"/>
                <w:szCs w:val="20"/>
              </w:rPr>
              <w:br/>
              <w:t>результатов</w:t>
            </w:r>
          </w:p>
        </w:tc>
        <w:tc>
          <w:tcPr>
            <w:tcW w:w="1431"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jc w:val="center"/>
              <w:rPr>
                <w:b/>
                <w:sz w:val="20"/>
                <w:szCs w:val="20"/>
              </w:rPr>
            </w:pPr>
            <w:r w:rsidRPr="008819DF">
              <w:rPr>
                <w:b/>
                <w:sz w:val="20"/>
                <w:szCs w:val="20"/>
              </w:rPr>
              <w:t xml:space="preserve">Единица  </w:t>
            </w:r>
            <w:r w:rsidRPr="008819DF">
              <w:rPr>
                <w:b/>
                <w:sz w:val="20"/>
                <w:szCs w:val="20"/>
              </w:rPr>
              <w:br/>
              <w:t>измерения</w:t>
            </w:r>
          </w:p>
        </w:tc>
        <w:tc>
          <w:tcPr>
            <w:tcW w:w="4327" w:type="dxa"/>
            <w:tcBorders>
              <w:top w:val="single" w:sz="6" w:space="0" w:color="auto"/>
              <w:left w:val="single" w:sz="6" w:space="0" w:color="auto"/>
              <w:bottom w:val="single" w:sz="6" w:space="0" w:color="auto"/>
              <w:right w:val="single" w:sz="4" w:space="0" w:color="auto"/>
            </w:tcBorders>
          </w:tcPr>
          <w:p w:rsidR="00CC2AA0" w:rsidRPr="008819DF" w:rsidRDefault="00CC2AA0" w:rsidP="00D366BA">
            <w:pPr>
              <w:pStyle w:val="ConsPlusCell"/>
              <w:jc w:val="center"/>
              <w:rPr>
                <w:b/>
                <w:sz w:val="20"/>
                <w:szCs w:val="20"/>
              </w:rPr>
            </w:pPr>
            <w:r w:rsidRPr="008819DF">
              <w:rPr>
                <w:b/>
                <w:sz w:val="20"/>
                <w:szCs w:val="20"/>
              </w:rPr>
              <w:t xml:space="preserve">Источник </w:t>
            </w:r>
            <w:r w:rsidRPr="008819DF">
              <w:rPr>
                <w:b/>
                <w:sz w:val="20"/>
                <w:szCs w:val="20"/>
              </w:rPr>
              <w:br/>
              <w:t>информации</w:t>
            </w:r>
          </w:p>
        </w:tc>
        <w:tc>
          <w:tcPr>
            <w:tcW w:w="1430"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jc w:val="center"/>
              <w:rPr>
                <w:b/>
                <w:sz w:val="20"/>
                <w:szCs w:val="20"/>
              </w:rPr>
            </w:pPr>
            <w:r w:rsidRPr="008819DF">
              <w:rPr>
                <w:b/>
                <w:sz w:val="20"/>
                <w:szCs w:val="20"/>
              </w:rPr>
              <w:t>Текущий</w:t>
            </w:r>
          </w:p>
          <w:p w:rsidR="00CC2AA0" w:rsidRPr="008819DF" w:rsidRDefault="00CC2AA0" w:rsidP="00D366BA">
            <w:pPr>
              <w:pStyle w:val="ConsPlusCell"/>
              <w:jc w:val="center"/>
              <w:rPr>
                <w:b/>
                <w:sz w:val="20"/>
                <w:szCs w:val="20"/>
              </w:rPr>
            </w:pPr>
            <w:r w:rsidRPr="008819DF">
              <w:rPr>
                <w:b/>
                <w:sz w:val="20"/>
                <w:szCs w:val="20"/>
              </w:rPr>
              <w:t>период</w:t>
            </w:r>
          </w:p>
          <w:p w:rsidR="00CC2AA0" w:rsidRPr="008819DF" w:rsidRDefault="00CC2AA0" w:rsidP="00D366BA">
            <w:pPr>
              <w:pStyle w:val="ConsPlusCell"/>
              <w:jc w:val="center"/>
              <w:rPr>
                <w:b/>
                <w:sz w:val="20"/>
                <w:szCs w:val="20"/>
              </w:rPr>
            </w:pPr>
            <w:r w:rsidRPr="008819DF">
              <w:rPr>
                <w:b/>
                <w:sz w:val="20"/>
                <w:szCs w:val="20"/>
              </w:rPr>
              <w:t>2020г.</w:t>
            </w:r>
          </w:p>
        </w:tc>
        <w:tc>
          <w:tcPr>
            <w:tcW w:w="1430" w:type="dxa"/>
            <w:tcBorders>
              <w:top w:val="single" w:sz="6" w:space="0" w:color="auto"/>
              <w:left w:val="single" w:sz="6" w:space="0" w:color="auto"/>
              <w:bottom w:val="single" w:sz="6" w:space="0" w:color="auto"/>
              <w:right w:val="single" w:sz="4" w:space="0" w:color="auto"/>
            </w:tcBorders>
          </w:tcPr>
          <w:p w:rsidR="00CC2AA0" w:rsidRPr="008819DF" w:rsidRDefault="00CC2AA0" w:rsidP="00D366BA">
            <w:pPr>
              <w:pStyle w:val="ConsPlusCell"/>
              <w:jc w:val="center"/>
              <w:rPr>
                <w:b/>
                <w:sz w:val="20"/>
                <w:szCs w:val="20"/>
              </w:rPr>
            </w:pPr>
            <w:r w:rsidRPr="008819DF">
              <w:rPr>
                <w:b/>
                <w:sz w:val="20"/>
                <w:szCs w:val="20"/>
              </w:rPr>
              <w:t>Плановый период</w:t>
            </w:r>
          </w:p>
          <w:p w:rsidR="00CC2AA0" w:rsidRPr="008819DF" w:rsidRDefault="00CC2AA0" w:rsidP="00D366BA">
            <w:pPr>
              <w:pStyle w:val="ConsPlusCell"/>
              <w:jc w:val="center"/>
              <w:rPr>
                <w:b/>
                <w:sz w:val="20"/>
                <w:szCs w:val="20"/>
              </w:rPr>
            </w:pPr>
            <w:r w:rsidRPr="008819DF">
              <w:rPr>
                <w:b/>
                <w:sz w:val="20"/>
                <w:szCs w:val="20"/>
              </w:rPr>
              <w:t>2021г.</w:t>
            </w:r>
          </w:p>
        </w:tc>
        <w:tc>
          <w:tcPr>
            <w:tcW w:w="1655" w:type="dxa"/>
            <w:tcBorders>
              <w:top w:val="single" w:sz="6" w:space="0" w:color="auto"/>
              <w:left w:val="single" w:sz="4" w:space="0" w:color="auto"/>
              <w:bottom w:val="single" w:sz="6" w:space="0" w:color="auto"/>
              <w:right w:val="single" w:sz="4" w:space="0" w:color="auto"/>
            </w:tcBorders>
          </w:tcPr>
          <w:p w:rsidR="00CC2AA0" w:rsidRPr="008819DF" w:rsidRDefault="00CC2AA0" w:rsidP="00D366BA">
            <w:pPr>
              <w:pStyle w:val="ConsPlusCell"/>
              <w:jc w:val="center"/>
              <w:rPr>
                <w:b/>
                <w:sz w:val="20"/>
                <w:szCs w:val="20"/>
              </w:rPr>
            </w:pPr>
            <w:r w:rsidRPr="008819DF">
              <w:rPr>
                <w:b/>
                <w:sz w:val="20"/>
                <w:szCs w:val="20"/>
              </w:rPr>
              <w:t xml:space="preserve">Плановый период </w:t>
            </w:r>
          </w:p>
          <w:p w:rsidR="00CC2AA0" w:rsidRPr="008819DF" w:rsidRDefault="00CC2AA0" w:rsidP="00D366BA">
            <w:pPr>
              <w:pStyle w:val="ConsPlusCell"/>
              <w:jc w:val="center"/>
              <w:rPr>
                <w:b/>
                <w:sz w:val="20"/>
                <w:szCs w:val="20"/>
              </w:rPr>
            </w:pPr>
            <w:r w:rsidRPr="008819DF">
              <w:rPr>
                <w:b/>
                <w:sz w:val="20"/>
                <w:szCs w:val="20"/>
              </w:rPr>
              <w:t>2022г.</w:t>
            </w:r>
          </w:p>
        </w:tc>
        <w:tc>
          <w:tcPr>
            <w:tcW w:w="1535" w:type="dxa"/>
            <w:tcBorders>
              <w:top w:val="single" w:sz="6" w:space="0" w:color="auto"/>
              <w:left w:val="single" w:sz="4" w:space="0" w:color="auto"/>
              <w:bottom w:val="single" w:sz="6" w:space="0" w:color="auto"/>
              <w:right w:val="single" w:sz="6" w:space="0" w:color="auto"/>
            </w:tcBorders>
          </w:tcPr>
          <w:p w:rsidR="00CC2AA0" w:rsidRPr="008819DF" w:rsidRDefault="00CC2AA0" w:rsidP="00D366BA">
            <w:pPr>
              <w:pStyle w:val="ConsPlusCell"/>
              <w:jc w:val="center"/>
              <w:rPr>
                <w:b/>
                <w:sz w:val="20"/>
                <w:szCs w:val="20"/>
              </w:rPr>
            </w:pPr>
            <w:r w:rsidRPr="008819DF">
              <w:rPr>
                <w:b/>
                <w:sz w:val="20"/>
                <w:szCs w:val="20"/>
              </w:rPr>
              <w:t xml:space="preserve">Плановый период </w:t>
            </w:r>
          </w:p>
          <w:p w:rsidR="00CC2AA0" w:rsidRPr="008819DF" w:rsidRDefault="00CC2AA0" w:rsidP="00D366BA">
            <w:pPr>
              <w:pStyle w:val="ConsPlusCell"/>
              <w:jc w:val="center"/>
              <w:rPr>
                <w:b/>
                <w:sz w:val="20"/>
                <w:szCs w:val="20"/>
              </w:rPr>
            </w:pPr>
            <w:r w:rsidRPr="008819DF">
              <w:rPr>
                <w:b/>
                <w:sz w:val="20"/>
                <w:szCs w:val="20"/>
              </w:rPr>
              <w:t>2023г.</w:t>
            </w:r>
          </w:p>
        </w:tc>
      </w:tr>
      <w:tr w:rsidR="00CC2AA0" w:rsidRPr="00330E7F" w:rsidTr="00D366BA">
        <w:trPr>
          <w:cantSplit/>
          <w:trHeight w:val="241"/>
        </w:trPr>
        <w:tc>
          <w:tcPr>
            <w:tcW w:w="3262" w:type="dxa"/>
            <w:gridSpan w:val="2"/>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rPr>
                <w:b/>
                <w:sz w:val="20"/>
                <w:szCs w:val="20"/>
              </w:rPr>
            </w:pPr>
            <w:r w:rsidRPr="008819DF">
              <w:rPr>
                <w:b/>
                <w:sz w:val="20"/>
                <w:szCs w:val="20"/>
              </w:rPr>
              <w:t>Цель       подпрограммы:</w:t>
            </w:r>
          </w:p>
        </w:tc>
        <w:tc>
          <w:tcPr>
            <w:tcW w:w="11808" w:type="dxa"/>
            <w:gridSpan w:val="6"/>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rPr>
                <w:b/>
                <w:sz w:val="20"/>
                <w:szCs w:val="20"/>
              </w:rPr>
            </w:pPr>
            <w:r w:rsidRPr="008819DF">
              <w:rPr>
                <w:b/>
                <w:sz w:val="20"/>
                <w:szCs w:val="20"/>
              </w:rPr>
              <w:t>Создание эффективной системы защиты населения на территории МО п. Нижний Ингаш от чрезвычайных ситуаций  природного и техногенного характера</w:t>
            </w:r>
          </w:p>
        </w:tc>
      </w:tr>
      <w:tr w:rsidR="00CC2AA0" w:rsidRPr="00330E7F" w:rsidTr="00D366BA">
        <w:trPr>
          <w:cantSplit/>
          <w:trHeight w:val="361"/>
        </w:trPr>
        <w:tc>
          <w:tcPr>
            <w:tcW w:w="3262" w:type="dxa"/>
            <w:gridSpan w:val="2"/>
            <w:tcBorders>
              <w:top w:val="single" w:sz="6" w:space="0" w:color="auto"/>
              <w:left w:val="single" w:sz="6" w:space="0" w:color="auto"/>
              <w:bottom w:val="single" w:sz="6" w:space="0" w:color="auto"/>
              <w:right w:val="single" w:sz="6" w:space="0" w:color="auto"/>
            </w:tcBorders>
          </w:tcPr>
          <w:p w:rsidR="00CC2AA0" w:rsidRPr="008819DF" w:rsidRDefault="00CC2AA0" w:rsidP="00D366BA">
            <w:pPr>
              <w:pStyle w:val="ConsPlusCell"/>
              <w:rPr>
                <w:b/>
                <w:sz w:val="20"/>
                <w:szCs w:val="20"/>
              </w:rPr>
            </w:pPr>
          </w:p>
          <w:p w:rsidR="00CC2AA0" w:rsidRPr="008819DF" w:rsidRDefault="00CC2AA0" w:rsidP="00D366BA">
            <w:pPr>
              <w:pStyle w:val="ConsPlusCell"/>
              <w:rPr>
                <w:b/>
                <w:sz w:val="20"/>
                <w:szCs w:val="20"/>
              </w:rPr>
            </w:pPr>
            <w:r w:rsidRPr="008819DF">
              <w:rPr>
                <w:b/>
                <w:sz w:val="20"/>
                <w:szCs w:val="20"/>
              </w:rPr>
              <w:t>Целевой     индикатор:</w:t>
            </w:r>
          </w:p>
        </w:tc>
        <w:tc>
          <w:tcPr>
            <w:tcW w:w="11808" w:type="dxa"/>
            <w:gridSpan w:val="6"/>
            <w:tcBorders>
              <w:top w:val="single" w:sz="6" w:space="0" w:color="auto"/>
              <w:left w:val="single" w:sz="6" w:space="0" w:color="auto"/>
              <w:bottom w:val="single" w:sz="6" w:space="0" w:color="auto"/>
              <w:right w:val="single" w:sz="6" w:space="0" w:color="auto"/>
            </w:tcBorders>
          </w:tcPr>
          <w:p w:rsidR="00CC2AA0" w:rsidRPr="008819DF" w:rsidRDefault="00CC2AA0" w:rsidP="00D366BA">
            <w:pPr>
              <w:rPr>
                <w:b/>
                <w:sz w:val="20"/>
                <w:szCs w:val="20"/>
              </w:rPr>
            </w:pPr>
          </w:p>
          <w:p w:rsidR="00CC2AA0" w:rsidRPr="008819DF" w:rsidRDefault="00CC2AA0" w:rsidP="00D366BA">
            <w:pPr>
              <w:rPr>
                <w:b/>
                <w:sz w:val="20"/>
                <w:szCs w:val="20"/>
              </w:rPr>
            </w:pPr>
            <w:r w:rsidRPr="008819DF">
              <w:rPr>
                <w:b/>
                <w:sz w:val="20"/>
                <w:szCs w:val="20"/>
              </w:rPr>
              <w:t>Снижение числа  погибших и пострадавших от ЧС на территории поселка Нижний Ингаш</w:t>
            </w:r>
          </w:p>
        </w:tc>
      </w:tr>
      <w:tr w:rsidR="00CC2AA0" w:rsidRPr="00330E7F" w:rsidTr="00D366BA">
        <w:trPr>
          <w:cantSplit/>
          <w:trHeight w:val="241"/>
        </w:trPr>
        <w:tc>
          <w:tcPr>
            <w:tcW w:w="916"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jc w:val="center"/>
              <w:rPr>
                <w:sz w:val="20"/>
                <w:szCs w:val="20"/>
              </w:rPr>
            </w:pPr>
            <w:r w:rsidRPr="008819DF">
              <w:rPr>
                <w:sz w:val="20"/>
                <w:szCs w:val="20"/>
              </w:rPr>
              <w:t>1.</w:t>
            </w:r>
          </w:p>
        </w:tc>
        <w:tc>
          <w:tcPr>
            <w:tcW w:w="2346"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rPr>
                <w:sz w:val="20"/>
                <w:szCs w:val="20"/>
              </w:rPr>
            </w:pPr>
            <w:r w:rsidRPr="008819DF">
              <w:rPr>
                <w:sz w:val="20"/>
                <w:szCs w:val="20"/>
              </w:rPr>
              <w:t>Снижение  количества погибших</w:t>
            </w:r>
          </w:p>
        </w:tc>
        <w:tc>
          <w:tcPr>
            <w:tcW w:w="1431"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jc w:val="center"/>
              <w:rPr>
                <w:sz w:val="20"/>
                <w:szCs w:val="20"/>
              </w:rPr>
            </w:pPr>
            <w:r w:rsidRPr="008819DF">
              <w:rPr>
                <w:sz w:val="20"/>
                <w:szCs w:val="20"/>
              </w:rPr>
              <w:t>Чел.</w:t>
            </w:r>
          </w:p>
        </w:tc>
        <w:tc>
          <w:tcPr>
            <w:tcW w:w="4327" w:type="dxa"/>
            <w:vMerge w:val="restart"/>
            <w:tcBorders>
              <w:top w:val="single" w:sz="6" w:space="0" w:color="auto"/>
              <w:left w:val="single" w:sz="6" w:space="0" w:color="auto"/>
              <w:bottom w:val="single" w:sz="6" w:space="0" w:color="auto"/>
              <w:right w:val="single" w:sz="6" w:space="0" w:color="auto"/>
            </w:tcBorders>
          </w:tcPr>
          <w:p w:rsidR="00CC2AA0" w:rsidRPr="008819DF" w:rsidRDefault="00CC2AA0" w:rsidP="00D366BA">
            <w:pPr>
              <w:rPr>
                <w:sz w:val="20"/>
                <w:szCs w:val="20"/>
              </w:rPr>
            </w:pPr>
          </w:p>
          <w:p w:rsidR="00CC2AA0" w:rsidRPr="008819DF" w:rsidRDefault="00CC2AA0" w:rsidP="00D366BA">
            <w:pPr>
              <w:jc w:val="center"/>
              <w:rPr>
                <w:sz w:val="20"/>
                <w:szCs w:val="20"/>
              </w:rPr>
            </w:pPr>
            <w:r w:rsidRPr="008819DF">
              <w:rPr>
                <w:sz w:val="20"/>
                <w:szCs w:val="20"/>
              </w:rPr>
              <w:t>Справочная информация</w:t>
            </w:r>
          </w:p>
        </w:tc>
        <w:tc>
          <w:tcPr>
            <w:tcW w:w="1430" w:type="dxa"/>
            <w:tcBorders>
              <w:top w:val="single" w:sz="6" w:space="0" w:color="auto"/>
              <w:left w:val="single" w:sz="6" w:space="0" w:color="auto"/>
              <w:bottom w:val="single" w:sz="6" w:space="0" w:color="auto"/>
              <w:right w:val="single" w:sz="6"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1</w:t>
            </w:r>
          </w:p>
        </w:tc>
        <w:tc>
          <w:tcPr>
            <w:tcW w:w="1430" w:type="dxa"/>
            <w:tcBorders>
              <w:top w:val="single" w:sz="6" w:space="0" w:color="auto"/>
              <w:left w:val="single" w:sz="6" w:space="0" w:color="auto"/>
              <w:bottom w:val="single" w:sz="6" w:space="0" w:color="auto"/>
              <w:right w:val="single" w:sz="4"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1</w:t>
            </w:r>
          </w:p>
        </w:tc>
        <w:tc>
          <w:tcPr>
            <w:tcW w:w="1655" w:type="dxa"/>
            <w:tcBorders>
              <w:top w:val="single" w:sz="6" w:space="0" w:color="auto"/>
              <w:left w:val="single" w:sz="4" w:space="0" w:color="auto"/>
              <w:bottom w:val="single" w:sz="6" w:space="0" w:color="auto"/>
              <w:right w:val="single" w:sz="4"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1</w:t>
            </w:r>
          </w:p>
        </w:tc>
        <w:tc>
          <w:tcPr>
            <w:tcW w:w="1535" w:type="dxa"/>
            <w:tcBorders>
              <w:top w:val="single" w:sz="6" w:space="0" w:color="auto"/>
              <w:left w:val="single" w:sz="4" w:space="0" w:color="auto"/>
              <w:bottom w:val="single" w:sz="6" w:space="0" w:color="auto"/>
              <w:right w:val="single" w:sz="6"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1</w:t>
            </w:r>
          </w:p>
        </w:tc>
      </w:tr>
      <w:tr w:rsidR="00CC2AA0" w:rsidRPr="00330E7F" w:rsidTr="00D366BA">
        <w:trPr>
          <w:cantSplit/>
          <w:trHeight w:val="241"/>
        </w:trPr>
        <w:tc>
          <w:tcPr>
            <w:tcW w:w="916"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jc w:val="center"/>
              <w:rPr>
                <w:sz w:val="20"/>
                <w:szCs w:val="20"/>
              </w:rPr>
            </w:pPr>
            <w:r w:rsidRPr="008819DF">
              <w:rPr>
                <w:sz w:val="20"/>
                <w:szCs w:val="20"/>
              </w:rPr>
              <w:t>2.</w:t>
            </w:r>
          </w:p>
        </w:tc>
        <w:tc>
          <w:tcPr>
            <w:tcW w:w="2346"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rPr>
                <w:sz w:val="20"/>
                <w:szCs w:val="20"/>
              </w:rPr>
            </w:pPr>
            <w:r w:rsidRPr="008819DF">
              <w:rPr>
                <w:sz w:val="20"/>
                <w:szCs w:val="20"/>
              </w:rPr>
              <w:t>Снижение количества пострадавших</w:t>
            </w:r>
          </w:p>
        </w:tc>
        <w:tc>
          <w:tcPr>
            <w:tcW w:w="1431" w:type="dxa"/>
            <w:tcBorders>
              <w:top w:val="single" w:sz="6" w:space="0" w:color="auto"/>
              <w:left w:val="single" w:sz="6" w:space="0" w:color="auto"/>
              <w:bottom w:val="single" w:sz="6" w:space="0" w:color="auto"/>
              <w:right w:val="single" w:sz="6" w:space="0" w:color="auto"/>
            </w:tcBorders>
          </w:tcPr>
          <w:p w:rsidR="00CC2AA0" w:rsidRPr="008819DF" w:rsidRDefault="00CC2AA0" w:rsidP="00D366BA">
            <w:pPr>
              <w:jc w:val="center"/>
              <w:rPr>
                <w:sz w:val="20"/>
                <w:szCs w:val="20"/>
              </w:rPr>
            </w:pPr>
            <w:r w:rsidRPr="008819DF">
              <w:rPr>
                <w:sz w:val="20"/>
                <w:szCs w:val="20"/>
              </w:rPr>
              <w:t>Чел.</w:t>
            </w:r>
          </w:p>
        </w:tc>
        <w:tc>
          <w:tcPr>
            <w:tcW w:w="4327" w:type="dxa"/>
            <w:vMerge/>
            <w:tcBorders>
              <w:top w:val="single" w:sz="6" w:space="0" w:color="auto"/>
              <w:left w:val="single" w:sz="6" w:space="0" w:color="auto"/>
              <w:bottom w:val="single" w:sz="6" w:space="0" w:color="auto"/>
              <w:right w:val="single" w:sz="6" w:space="0" w:color="auto"/>
            </w:tcBorders>
            <w:vAlign w:val="center"/>
          </w:tcPr>
          <w:p w:rsidR="00CC2AA0" w:rsidRPr="008819DF" w:rsidRDefault="00CC2AA0" w:rsidP="00D366BA">
            <w:pPr>
              <w:rPr>
                <w:sz w:val="20"/>
                <w:szCs w:val="20"/>
              </w:rPr>
            </w:pPr>
          </w:p>
        </w:tc>
        <w:tc>
          <w:tcPr>
            <w:tcW w:w="1430" w:type="dxa"/>
            <w:tcBorders>
              <w:top w:val="single" w:sz="6" w:space="0" w:color="auto"/>
              <w:left w:val="single" w:sz="6" w:space="0" w:color="auto"/>
              <w:bottom w:val="single" w:sz="6" w:space="0" w:color="auto"/>
              <w:right w:val="single" w:sz="6"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2</w:t>
            </w:r>
          </w:p>
        </w:tc>
        <w:tc>
          <w:tcPr>
            <w:tcW w:w="1430" w:type="dxa"/>
            <w:tcBorders>
              <w:top w:val="single" w:sz="6" w:space="0" w:color="auto"/>
              <w:left w:val="single" w:sz="6" w:space="0" w:color="auto"/>
              <w:bottom w:val="single" w:sz="6" w:space="0" w:color="auto"/>
              <w:right w:val="single" w:sz="4"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2</w:t>
            </w:r>
          </w:p>
        </w:tc>
        <w:tc>
          <w:tcPr>
            <w:tcW w:w="1655" w:type="dxa"/>
            <w:tcBorders>
              <w:top w:val="single" w:sz="6" w:space="0" w:color="auto"/>
              <w:left w:val="single" w:sz="4" w:space="0" w:color="auto"/>
              <w:bottom w:val="single" w:sz="6" w:space="0" w:color="auto"/>
              <w:right w:val="single" w:sz="4"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2</w:t>
            </w:r>
          </w:p>
        </w:tc>
        <w:tc>
          <w:tcPr>
            <w:tcW w:w="1535" w:type="dxa"/>
            <w:tcBorders>
              <w:top w:val="single" w:sz="6" w:space="0" w:color="auto"/>
              <w:left w:val="single" w:sz="4" w:space="0" w:color="auto"/>
              <w:bottom w:val="single" w:sz="6" w:space="0" w:color="auto"/>
              <w:right w:val="single" w:sz="6" w:space="0" w:color="auto"/>
            </w:tcBorders>
            <w:vAlign w:val="center"/>
          </w:tcPr>
          <w:p w:rsidR="00CC2AA0" w:rsidRPr="008819DF" w:rsidRDefault="00CC2AA0" w:rsidP="00D366BA">
            <w:pPr>
              <w:autoSpaceDE w:val="0"/>
              <w:autoSpaceDN w:val="0"/>
              <w:adjustRightInd w:val="0"/>
              <w:jc w:val="center"/>
              <w:outlineLvl w:val="0"/>
              <w:rPr>
                <w:sz w:val="20"/>
                <w:szCs w:val="20"/>
              </w:rPr>
            </w:pPr>
            <w:r w:rsidRPr="008819DF">
              <w:rPr>
                <w:sz w:val="20"/>
                <w:szCs w:val="20"/>
              </w:rPr>
              <w:t>2</w:t>
            </w:r>
          </w:p>
        </w:tc>
      </w:tr>
    </w:tbl>
    <w:p w:rsidR="00441D56" w:rsidRDefault="00441D56" w:rsidP="00A67D8E">
      <w:pPr>
        <w:pStyle w:val="aff1"/>
        <w:jc w:val="right"/>
      </w:pPr>
    </w:p>
    <w:p w:rsidR="00CC2AA0" w:rsidRPr="00A67D8E" w:rsidRDefault="00CC2AA0" w:rsidP="00A67D8E">
      <w:pPr>
        <w:pStyle w:val="aff1"/>
        <w:jc w:val="right"/>
        <w:rPr>
          <w:sz w:val="16"/>
          <w:szCs w:val="16"/>
        </w:rPr>
      </w:pPr>
      <w:r w:rsidRPr="00663CBD">
        <w:t xml:space="preserve">      </w:t>
      </w:r>
      <w:r w:rsidRPr="00A67D8E">
        <w:rPr>
          <w:sz w:val="16"/>
          <w:szCs w:val="16"/>
        </w:rPr>
        <w:t>Приложение №2</w:t>
      </w:r>
    </w:p>
    <w:p w:rsidR="00CC2AA0" w:rsidRPr="00A67D8E" w:rsidRDefault="00CC2AA0" w:rsidP="00A67D8E">
      <w:pPr>
        <w:pStyle w:val="aff1"/>
        <w:jc w:val="right"/>
        <w:rPr>
          <w:sz w:val="16"/>
          <w:szCs w:val="16"/>
        </w:rPr>
      </w:pPr>
      <w:r w:rsidRPr="00A67D8E">
        <w:rPr>
          <w:sz w:val="16"/>
          <w:szCs w:val="16"/>
        </w:rPr>
        <w:t xml:space="preserve">к подпрограмме 1 «Защита от чрезвычайных ситуаций природного </w:t>
      </w:r>
    </w:p>
    <w:p w:rsidR="00CC2AA0" w:rsidRPr="00A67D8E" w:rsidRDefault="00CC2AA0" w:rsidP="00A67D8E">
      <w:pPr>
        <w:pStyle w:val="aff1"/>
        <w:jc w:val="right"/>
        <w:rPr>
          <w:sz w:val="16"/>
          <w:szCs w:val="16"/>
        </w:rPr>
      </w:pPr>
      <w:r w:rsidRPr="00A67D8E">
        <w:rPr>
          <w:sz w:val="16"/>
          <w:szCs w:val="16"/>
        </w:rPr>
        <w:t xml:space="preserve">и техногенного характера и обеспечение пожарной </w:t>
      </w:r>
    </w:p>
    <w:p w:rsidR="00CC2AA0" w:rsidRPr="00A67D8E" w:rsidRDefault="00CC2AA0" w:rsidP="00A67D8E">
      <w:pPr>
        <w:pStyle w:val="aff1"/>
        <w:jc w:val="right"/>
        <w:rPr>
          <w:sz w:val="16"/>
          <w:szCs w:val="16"/>
        </w:rPr>
      </w:pPr>
      <w:r w:rsidRPr="00A67D8E">
        <w:rPr>
          <w:sz w:val="16"/>
          <w:szCs w:val="16"/>
        </w:rPr>
        <w:t xml:space="preserve">безопасности населения на территории  МО п. Нижний Ингаш»                                </w:t>
      </w:r>
    </w:p>
    <w:p w:rsidR="00CC2AA0" w:rsidRPr="00A67D8E" w:rsidRDefault="00CC2AA0" w:rsidP="00A67D8E">
      <w:pPr>
        <w:pStyle w:val="aff1"/>
        <w:jc w:val="right"/>
        <w:rPr>
          <w:sz w:val="16"/>
          <w:szCs w:val="16"/>
        </w:rPr>
      </w:pPr>
      <w:r w:rsidRPr="00A67D8E">
        <w:rPr>
          <w:sz w:val="16"/>
          <w:szCs w:val="16"/>
        </w:rPr>
        <w:t xml:space="preserve"> реализуемая в рамках муниципальной программы</w:t>
      </w:r>
    </w:p>
    <w:p w:rsidR="00CC2AA0" w:rsidRPr="00A67D8E" w:rsidRDefault="00CC2AA0" w:rsidP="00A67D8E">
      <w:pPr>
        <w:pStyle w:val="aff1"/>
        <w:jc w:val="right"/>
        <w:rPr>
          <w:bCs/>
          <w:sz w:val="16"/>
          <w:szCs w:val="16"/>
        </w:rPr>
      </w:pPr>
      <w:r w:rsidRPr="00A67D8E">
        <w:rPr>
          <w:sz w:val="16"/>
          <w:szCs w:val="16"/>
        </w:rPr>
        <w:t xml:space="preserve"> «</w:t>
      </w:r>
      <w:r w:rsidRPr="00A67D8E">
        <w:rPr>
          <w:bCs/>
          <w:sz w:val="16"/>
          <w:szCs w:val="16"/>
        </w:rPr>
        <w:t xml:space="preserve">Развитие  жизнеобеспечения  на территории МО п. Нижний Ингаш» </w:t>
      </w:r>
    </w:p>
    <w:p w:rsidR="00CC2AA0" w:rsidRPr="00FE6CA0" w:rsidRDefault="00CC2AA0" w:rsidP="00CC2AA0">
      <w:pPr>
        <w:jc w:val="center"/>
        <w:outlineLvl w:val="0"/>
        <w:rPr>
          <w:b/>
        </w:rPr>
      </w:pPr>
      <w:r w:rsidRPr="00FE6CA0">
        <w:rPr>
          <w:b/>
        </w:rPr>
        <w:t>Перечень мероприятий подпрограммы 1</w:t>
      </w:r>
    </w:p>
    <w:tbl>
      <w:tblPr>
        <w:tblW w:w="15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200"/>
        <w:gridCol w:w="1260"/>
        <w:gridCol w:w="1260"/>
        <w:gridCol w:w="1260"/>
        <w:gridCol w:w="1440"/>
        <w:gridCol w:w="1500"/>
      </w:tblGrid>
      <w:tr w:rsidR="00CC2AA0" w:rsidRPr="00116578" w:rsidTr="00D366BA">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outlineLvl w:val="2"/>
              <w:rPr>
                <w:b/>
                <w:sz w:val="20"/>
                <w:szCs w:val="20"/>
              </w:rPr>
            </w:pPr>
          </w:p>
          <w:p w:rsidR="00CC2AA0" w:rsidRPr="00E13E83" w:rsidRDefault="00CC2AA0" w:rsidP="00D366BA">
            <w:pPr>
              <w:autoSpaceDE w:val="0"/>
              <w:autoSpaceDN w:val="0"/>
              <w:adjustRightInd w:val="0"/>
              <w:outlineLvl w:val="2"/>
              <w:rPr>
                <w:b/>
                <w:sz w:val="20"/>
                <w:szCs w:val="20"/>
              </w:rPr>
            </w:pPr>
          </w:p>
          <w:p w:rsidR="00CC2AA0" w:rsidRPr="00E13E83" w:rsidRDefault="00CC2AA0" w:rsidP="00D366BA">
            <w:pPr>
              <w:autoSpaceDE w:val="0"/>
              <w:autoSpaceDN w:val="0"/>
              <w:adjustRightInd w:val="0"/>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sidRPr="00E13E83">
              <w:rPr>
                <w:b/>
                <w:sz w:val="20"/>
                <w:szCs w:val="20"/>
              </w:rPr>
              <w:t>Цели, задачи,</w:t>
            </w:r>
          </w:p>
          <w:p w:rsidR="00CC2AA0" w:rsidRPr="00E13E83" w:rsidRDefault="00CC2AA0" w:rsidP="00D366BA">
            <w:pPr>
              <w:autoSpaceDE w:val="0"/>
              <w:autoSpaceDN w:val="0"/>
              <w:adjustRightInd w:val="0"/>
              <w:jc w:val="center"/>
              <w:outlineLvl w:val="2"/>
              <w:rPr>
                <w:b/>
                <w:sz w:val="20"/>
                <w:szCs w:val="20"/>
              </w:rPr>
            </w:pPr>
            <w:r w:rsidRPr="00E13E83">
              <w:rPr>
                <w:b/>
                <w:sz w:val="20"/>
                <w:szCs w:val="20"/>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right"/>
              <w:outlineLvl w:val="2"/>
              <w:rPr>
                <w:b/>
                <w:sz w:val="20"/>
                <w:szCs w:val="20"/>
              </w:rPr>
            </w:pPr>
          </w:p>
          <w:p w:rsidR="00CC2AA0" w:rsidRPr="00E13E83" w:rsidRDefault="00CC2AA0" w:rsidP="00D366BA">
            <w:pPr>
              <w:autoSpaceDE w:val="0"/>
              <w:autoSpaceDN w:val="0"/>
              <w:adjustRightInd w:val="0"/>
              <w:jc w:val="right"/>
              <w:outlineLvl w:val="2"/>
              <w:rPr>
                <w:b/>
                <w:sz w:val="20"/>
                <w:szCs w:val="20"/>
              </w:rPr>
            </w:pPr>
          </w:p>
          <w:p w:rsidR="00CC2AA0" w:rsidRDefault="00CC2AA0" w:rsidP="00D366BA">
            <w:pPr>
              <w:autoSpaceDE w:val="0"/>
              <w:autoSpaceDN w:val="0"/>
              <w:adjustRightInd w:val="0"/>
              <w:outlineLvl w:val="2"/>
              <w:rPr>
                <w:b/>
                <w:sz w:val="20"/>
                <w:szCs w:val="20"/>
              </w:rPr>
            </w:pPr>
          </w:p>
          <w:p w:rsidR="00CC2AA0" w:rsidRDefault="00CC2AA0" w:rsidP="00D366BA">
            <w:pPr>
              <w:autoSpaceDE w:val="0"/>
              <w:autoSpaceDN w:val="0"/>
              <w:adjustRightInd w:val="0"/>
              <w:outlineLvl w:val="2"/>
              <w:rPr>
                <w:b/>
                <w:sz w:val="20"/>
                <w:szCs w:val="20"/>
              </w:rPr>
            </w:pPr>
          </w:p>
          <w:p w:rsidR="00CC2AA0" w:rsidRPr="00E13E83" w:rsidRDefault="00CC2AA0" w:rsidP="00D366BA">
            <w:pPr>
              <w:autoSpaceDE w:val="0"/>
              <w:autoSpaceDN w:val="0"/>
              <w:adjustRightInd w:val="0"/>
              <w:outlineLvl w:val="2"/>
              <w:rPr>
                <w:b/>
                <w:sz w:val="20"/>
                <w:szCs w:val="20"/>
              </w:rPr>
            </w:pPr>
            <w:r>
              <w:rPr>
                <w:b/>
                <w:sz w:val="20"/>
                <w:szCs w:val="20"/>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Код бюджетной классификации</w:t>
            </w:r>
          </w:p>
        </w:tc>
        <w:tc>
          <w:tcPr>
            <w:tcW w:w="6420" w:type="dxa"/>
            <w:gridSpan w:val="5"/>
            <w:tcBorders>
              <w:top w:val="single" w:sz="4" w:space="0" w:color="000000"/>
              <w:left w:val="single" w:sz="4" w:space="0" w:color="auto"/>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Pr>
                <w:b/>
                <w:sz w:val="20"/>
                <w:szCs w:val="20"/>
              </w:rPr>
              <w:t>Расходы (</w:t>
            </w:r>
            <w:r w:rsidRPr="00E13E83">
              <w:rPr>
                <w:b/>
                <w:sz w:val="20"/>
                <w:szCs w:val="20"/>
              </w:rPr>
              <w:t xml:space="preserve">Руб.) </w:t>
            </w:r>
          </w:p>
        </w:tc>
        <w:tc>
          <w:tcPr>
            <w:tcW w:w="1500" w:type="dxa"/>
            <w:tcBorders>
              <w:top w:val="single" w:sz="4" w:space="0" w:color="000000"/>
              <w:left w:val="single" w:sz="4" w:space="0" w:color="000000"/>
              <w:bottom w:val="single" w:sz="4" w:space="0" w:color="000000"/>
              <w:right w:val="single" w:sz="4" w:space="0" w:color="000000"/>
            </w:tcBorders>
          </w:tcPr>
          <w:p w:rsidR="00CC2AA0" w:rsidRPr="0011014E" w:rsidRDefault="00CC2AA0" w:rsidP="00D366BA">
            <w:pPr>
              <w:autoSpaceDE w:val="0"/>
              <w:autoSpaceDN w:val="0"/>
              <w:adjustRightInd w:val="0"/>
              <w:jc w:val="center"/>
              <w:outlineLvl w:val="2"/>
              <w:rPr>
                <w:b/>
                <w:sz w:val="20"/>
                <w:szCs w:val="20"/>
              </w:rPr>
            </w:pPr>
            <w:r w:rsidRPr="0011014E">
              <w:rPr>
                <w:b/>
                <w:sz w:val="20"/>
                <w:szCs w:val="20"/>
              </w:rPr>
              <w:t>Ожидаемый</w:t>
            </w:r>
          </w:p>
          <w:p w:rsidR="00CC2AA0" w:rsidRPr="00116578" w:rsidRDefault="00CC2AA0" w:rsidP="00D366BA">
            <w:pPr>
              <w:autoSpaceDE w:val="0"/>
              <w:autoSpaceDN w:val="0"/>
              <w:adjustRightInd w:val="0"/>
              <w:jc w:val="center"/>
              <w:outlineLvl w:val="2"/>
              <w:rPr>
                <w:b/>
              </w:rPr>
            </w:pPr>
            <w:r w:rsidRPr="0011014E">
              <w:rPr>
                <w:b/>
                <w:sz w:val="20"/>
                <w:szCs w:val="20"/>
              </w:rPr>
              <w:t>результат</w:t>
            </w:r>
          </w:p>
        </w:tc>
      </w:tr>
      <w:tr w:rsidR="00CC2AA0" w:rsidRPr="00116578" w:rsidTr="00D366BA">
        <w:tc>
          <w:tcPr>
            <w:tcW w:w="2635" w:type="dxa"/>
            <w:vMerge/>
            <w:tcBorders>
              <w:top w:val="single" w:sz="4" w:space="0" w:color="000000"/>
              <w:left w:val="single" w:sz="4" w:space="0" w:color="000000"/>
              <w:bottom w:val="single" w:sz="4" w:space="0" w:color="000000"/>
              <w:right w:val="single" w:sz="4" w:space="0" w:color="000000"/>
            </w:tcBorders>
            <w:vAlign w:val="center"/>
          </w:tcPr>
          <w:p w:rsidR="00CC2AA0" w:rsidRPr="00E13E83" w:rsidRDefault="00CC2AA0" w:rsidP="00D366BA">
            <w:pPr>
              <w:rPr>
                <w:b/>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CC2AA0" w:rsidRPr="00E13E83" w:rsidRDefault="00CC2AA0" w:rsidP="00D366BA">
            <w:pPr>
              <w:rPr>
                <w:b/>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sidRPr="00E13E83">
              <w:rPr>
                <w:b/>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sidRPr="00E13E83">
              <w:rPr>
                <w:b/>
                <w:sz w:val="20"/>
                <w:szCs w:val="20"/>
              </w:rPr>
              <w:t>РзПр</w:t>
            </w:r>
          </w:p>
        </w:tc>
        <w:tc>
          <w:tcPr>
            <w:tcW w:w="1063"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Pr>
                <w:b/>
                <w:sz w:val="20"/>
                <w:szCs w:val="20"/>
              </w:rPr>
              <w:t>К</w:t>
            </w:r>
            <w:r w:rsidRPr="00E13E83">
              <w:rPr>
                <w:b/>
                <w:sz w:val="20"/>
                <w:szCs w:val="20"/>
              </w:rPr>
              <w:t>ЦСР</w:t>
            </w:r>
          </w:p>
        </w:tc>
        <w:tc>
          <w:tcPr>
            <w:tcW w:w="998"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Pr>
                <w:b/>
                <w:sz w:val="20"/>
                <w:szCs w:val="20"/>
              </w:rPr>
              <w:t>К</w:t>
            </w:r>
            <w:r w:rsidRPr="00E13E83">
              <w:rPr>
                <w:b/>
                <w:sz w:val="20"/>
                <w:szCs w:val="20"/>
              </w:rPr>
              <w:t>ВР</w:t>
            </w:r>
          </w:p>
        </w:tc>
        <w:tc>
          <w:tcPr>
            <w:tcW w:w="1200" w:type="dxa"/>
            <w:tcBorders>
              <w:top w:val="single" w:sz="4" w:space="0" w:color="000000"/>
              <w:left w:val="single" w:sz="4" w:space="0" w:color="auto"/>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 xml:space="preserve"> Текущий</w:t>
            </w:r>
          </w:p>
          <w:p w:rsidR="00CC2AA0" w:rsidRPr="00E13E83" w:rsidRDefault="00CC2AA0" w:rsidP="00D366BA">
            <w:pPr>
              <w:autoSpaceDE w:val="0"/>
              <w:autoSpaceDN w:val="0"/>
              <w:adjustRightInd w:val="0"/>
              <w:jc w:val="center"/>
              <w:outlineLvl w:val="2"/>
              <w:rPr>
                <w:b/>
                <w:sz w:val="20"/>
                <w:szCs w:val="20"/>
              </w:rPr>
            </w:pPr>
            <w:r w:rsidRPr="00E13E83">
              <w:rPr>
                <w:b/>
                <w:sz w:val="20"/>
                <w:szCs w:val="20"/>
              </w:rPr>
              <w:t>период</w:t>
            </w:r>
          </w:p>
          <w:p w:rsidR="00CC2AA0" w:rsidRPr="00E13E83" w:rsidRDefault="00CC2AA0" w:rsidP="00D366BA">
            <w:pPr>
              <w:autoSpaceDE w:val="0"/>
              <w:autoSpaceDN w:val="0"/>
              <w:adjustRightInd w:val="0"/>
              <w:jc w:val="center"/>
              <w:outlineLvl w:val="2"/>
              <w:rPr>
                <w:b/>
                <w:sz w:val="20"/>
                <w:szCs w:val="20"/>
              </w:rPr>
            </w:pPr>
            <w:r>
              <w:rPr>
                <w:b/>
                <w:sz w:val="20"/>
                <w:szCs w:val="20"/>
              </w:rPr>
              <w:t>2020</w:t>
            </w:r>
            <w:r w:rsidRPr="00E13E83">
              <w:rPr>
                <w:b/>
                <w:sz w:val="20"/>
                <w:szCs w:val="20"/>
              </w:rPr>
              <w:t>г</w:t>
            </w:r>
          </w:p>
        </w:tc>
        <w:tc>
          <w:tcPr>
            <w:tcW w:w="1260" w:type="dxa"/>
            <w:tcBorders>
              <w:top w:val="single" w:sz="4" w:space="0" w:color="000000"/>
              <w:left w:val="single" w:sz="4" w:space="0" w:color="000000"/>
              <w:bottom w:val="single" w:sz="4" w:space="0" w:color="000000"/>
              <w:right w:val="single" w:sz="4"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Плановый период</w:t>
            </w:r>
          </w:p>
          <w:p w:rsidR="00CC2AA0" w:rsidRDefault="00CC2AA0" w:rsidP="00D366BA">
            <w:pPr>
              <w:jc w:val="center"/>
              <w:rPr>
                <w:b/>
                <w:sz w:val="20"/>
                <w:szCs w:val="20"/>
              </w:rPr>
            </w:pPr>
            <w:r>
              <w:rPr>
                <w:b/>
                <w:sz w:val="20"/>
                <w:szCs w:val="20"/>
              </w:rPr>
              <w:t>2021</w:t>
            </w:r>
            <w:r w:rsidRPr="00E13E83">
              <w:rPr>
                <w:b/>
                <w:sz w:val="20"/>
                <w:szCs w:val="20"/>
              </w:rPr>
              <w:t>г</w:t>
            </w:r>
          </w:p>
          <w:p w:rsidR="00CC2AA0" w:rsidRPr="00E13E83" w:rsidRDefault="00CC2AA0" w:rsidP="00D366BA">
            <w:pPr>
              <w:autoSpaceDE w:val="0"/>
              <w:autoSpaceDN w:val="0"/>
              <w:adjustRightInd w:val="0"/>
              <w:jc w:val="center"/>
              <w:outlineLvl w:val="2"/>
              <w:rPr>
                <w:b/>
                <w:sz w:val="20"/>
                <w:szCs w:val="20"/>
              </w:rPr>
            </w:pPr>
          </w:p>
        </w:tc>
        <w:tc>
          <w:tcPr>
            <w:tcW w:w="1260" w:type="dxa"/>
            <w:tcBorders>
              <w:top w:val="single" w:sz="4" w:space="0" w:color="000000"/>
              <w:left w:val="single" w:sz="4" w:space="0" w:color="auto"/>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Плановый период</w:t>
            </w:r>
          </w:p>
          <w:p w:rsidR="00CC2AA0" w:rsidRDefault="00CC2AA0" w:rsidP="00D366BA">
            <w:pPr>
              <w:jc w:val="center"/>
              <w:rPr>
                <w:b/>
                <w:sz w:val="20"/>
                <w:szCs w:val="20"/>
              </w:rPr>
            </w:pPr>
            <w:r>
              <w:rPr>
                <w:b/>
                <w:sz w:val="20"/>
                <w:szCs w:val="20"/>
              </w:rPr>
              <w:t>2022</w:t>
            </w:r>
            <w:r w:rsidRPr="00E13E83">
              <w:rPr>
                <w:b/>
                <w:sz w:val="20"/>
                <w:szCs w:val="20"/>
              </w:rPr>
              <w:t>г</w:t>
            </w:r>
          </w:p>
          <w:p w:rsidR="00CC2AA0" w:rsidRPr="00E13E83" w:rsidRDefault="00CC2AA0" w:rsidP="00D366BA">
            <w:pPr>
              <w:autoSpaceDE w:val="0"/>
              <w:autoSpaceDN w:val="0"/>
              <w:adjustRightInd w:val="0"/>
              <w:jc w:val="center"/>
              <w:outlineLvl w:val="2"/>
              <w:rPr>
                <w:b/>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Плановый период</w:t>
            </w:r>
          </w:p>
          <w:p w:rsidR="00CC2AA0" w:rsidRDefault="00CC2AA0" w:rsidP="00D366BA">
            <w:pPr>
              <w:jc w:val="center"/>
              <w:rPr>
                <w:b/>
                <w:sz w:val="20"/>
                <w:szCs w:val="20"/>
              </w:rPr>
            </w:pPr>
            <w:r>
              <w:rPr>
                <w:b/>
                <w:sz w:val="20"/>
                <w:szCs w:val="20"/>
              </w:rPr>
              <w:t>2023</w:t>
            </w:r>
            <w:r w:rsidRPr="00E13E83">
              <w:rPr>
                <w:b/>
                <w:sz w:val="20"/>
                <w:szCs w:val="20"/>
              </w:rPr>
              <w:t>г</w:t>
            </w:r>
          </w:p>
          <w:p w:rsidR="00CC2AA0" w:rsidRPr="00E13E83" w:rsidRDefault="00CC2AA0" w:rsidP="00D366BA">
            <w:pPr>
              <w:autoSpaceDE w:val="0"/>
              <w:autoSpaceDN w:val="0"/>
              <w:adjustRightInd w:val="0"/>
              <w:jc w:val="center"/>
              <w:outlineLvl w:val="2"/>
              <w:rPr>
                <w:b/>
                <w:sz w:val="20"/>
                <w:szCs w:val="20"/>
              </w:rPr>
            </w:pPr>
          </w:p>
        </w:tc>
        <w:tc>
          <w:tcPr>
            <w:tcW w:w="1440" w:type="dxa"/>
            <w:tcBorders>
              <w:top w:val="single" w:sz="4" w:space="0" w:color="000000"/>
              <w:left w:val="single" w:sz="4" w:space="0" w:color="auto"/>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Итог за период</w:t>
            </w:r>
          </w:p>
          <w:p w:rsidR="00CC2AA0" w:rsidRPr="00E13E83" w:rsidRDefault="00CC2AA0" w:rsidP="00D366BA">
            <w:pPr>
              <w:autoSpaceDE w:val="0"/>
              <w:autoSpaceDN w:val="0"/>
              <w:adjustRightInd w:val="0"/>
              <w:jc w:val="center"/>
              <w:outlineLvl w:val="2"/>
              <w:rPr>
                <w:b/>
                <w:sz w:val="20"/>
                <w:szCs w:val="20"/>
              </w:rPr>
            </w:pPr>
            <w:r>
              <w:rPr>
                <w:b/>
                <w:sz w:val="20"/>
                <w:szCs w:val="20"/>
              </w:rPr>
              <w:t>2020-2023</w:t>
            </w:r>
            <w:r w:rsidRPr="00E13E83">
              <w:rPr>
                <w:b/>
                <w:sz w:val="20"/>
                <w:szCs w:val="20"/>
              </w:rPr>
              <w:t>гг.</w:t>
            </w:r>
          </w:p>
        </w:tc>
        <w:tc>
          <w:tcPr>
            <w:tcW w:w="1500" w:type="dxa"/>
            <w:vMerge w:val="restart"/>
            <w:tcBorders>
              <w:top w:val="single" w:sz="4" w:space="0" w:color="000000"/>
              <w:left w:val="single" w:sz="4" w:space="0" w:color="000000"/>
              <w:right w:val="single" w:sz="4" w:space="0" w:color="000000"/>
            </w:tcBorders>
            <w:vAlign w:val="center"/>
          </w:tcPr>
          <w:p w:rsidR="00CC2AA0" w:rsidRPr="00E13E83" w:rsidRDefault="00CC2AA0" w:rsidP="00D366BA">
            <w:pPr>
              <w:rPr>
                <w:sz w:val="20"/>
                <w:szCs w:val="20"/>
                <w:lang w:val="en-US"/>
              </w:rPr>
            </w:pPr>
          </w:p>
          <w:p w:rsidR="00CC2AA0" w:rsidRPr="00E13E83" w:rsidRDefault="00CC2AA0" w:rsidP="00D366BA">
            <w:pPr>
              <w:rPr>
                <w:sz w:val="20"/>
                <w:szCs w:val="20"/>
              </w:rPr>
            </w:pPr>
          </w:p>
          <w:p w:rsidR="00CC2AA0" w:rsidRPr="00E13E83"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Pr="00116578" w:rsidRDefault="00CC2AA0" w:rsidP="00D366BA">
            <w:pPr>
              <w:jc w:val="center"/>
              <w:rPr>
                <w:b/>
              </w:rPr>
            </w:pPr>
            <w:r w:rsidRPr="00E13E83">
              <w:rPr>
                <w:sz w:val="20"/>
                <w:szCs w:val="20"/>
              </w:rPr>
              <w:lastRenderedPageBreak/>
              <w:t>Исполнение</w:t>
            </w:r>
          </w:p>
        </w:tc>
      </w:tr>
      <w:tr w:rsidR="00CC2AA0" w:rsidRPr="00116578" w:rsidTr="00D366BA">
        <w:tc>
          <w:tcPr>
            <w:tcW w:w="13680" w:type="dxa"/>
            <w:gridSpan w:val="11"/>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pStyle w:val="ConsPlusCell"/>
              <w:jc w:val="both"/>
              <w:rPr>
                <w:b/>
                <w:sz w:val="20"/>
                <w:szCs w:val="20"/>
              </w:rPr>
            </w:pPr>
            <w:r w:rsidRPr="00E13E83">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left w:val="single" w:sz="4" w:space="0" w:color="000000"/>
              <w:right w:val="single" w:sz="4" w:space="0" w:color="000000"/>
            </w:tcBorders>
          </w:tcPr>
          <w:p w:rsidR="00CC2AA0" w:rsidRPr="00E13E83" w:rsidRDefault="00CC2AA0" w:rsidP="00D366BA">
            <w:pPr>
              <w:jc w:val="center"/>
              <w:rPr>
                <w:b/>
                <w:sz w:val="20"/>
                <w:szCs w:val="20"/>
              </w:rPr>
            </w:pPr>
          </w:p>
        </w:tc>
      </w:tr>
      <w:tr w:rsidR="00CC2AA0" w:rsidRPr="00116578" w:rsidTr="00D366BA">
        <w:tc>
          <w:tcPr>
            <w:tcW w:w="13680" w:type="dxa"/>
            <w:gridSpan w:val="11"/>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both"/>
              <w:outlineLvl w:val="2"/>
              <w:rPr>
                <w:b/>
                <w:sz w:val="20"/>
                <w:szCs w:val="20"/>
              </w:rPr>
            </w:pPr>
            <w:r w:rsidRPr="00E13E83">
              <w:rPr>
                <w:b/>
                <w:sz w:val="20"/>
                <w:szCs w:val="20"/>
              </w:rPr>
              <w:t>Задача: Снижение рисков и минимизации последствий ЧС природного и техногенного характера, обеспечение  пожарной безопасности</w:t>
            </w:r>
            <w:r>
              <w:rPr>
                <w:b/>
                <w:sz w:val="20"/>
                <w:szCs w:val="20"/>
              </w:rPr>
              <w:t>,</w:t>
            </w:r>
            <w:r w:rsidRPr="00E13E83">
              <w:rPr>
                <w:b/>
                <w:sz w:val="20"/>
                <w:szCs w:val="20"/>
              </w:rPr>
              <w:t xml:space="preserve"> и выполнение  первичных мер </w:t>
            </w:r>
          </w:p>
        </w:tc>
        <w:tc>
          <w:tcPr>
            <w:tcW w:w="1500" w:type="dxa"/>
            <w:vMerge/>
            <w:tcBorders>
              <w:left w:val="single" w:sz="4" w:space="0" w:color="000000"/>
              <w:right w:val="single" w:sz="4" w:space="0" w:color="000000"/>
            </w:tcBorders>
          </w:tcPr>
          <w:p w:rsidR="00CC2AA0" w:rsidRPr="00E13E83" w:rsidRDefault="00CC2AA0" w:rsidP="00D366BA">
            <w:pPr>
              <w:jc w:val="center"/>
              <w:rPr>
                <w:b/>
                <w:sz w:val="20"/>
                <w:szCs w:val="20"/>
              </w:rPr>
            </w:pPr>
          </w:p>
        </w:tc>
      </w:tr>
      <w:tr w:rsidR="00CC2AA0" w:rsidRPr="00116578" w:rsidTr="00D366BA">
        <w:trPr>
          <w:trHeight w:val="480"/>
        </w:trPr>
        <w:tc>
          <w:tcPr>
            <w:tcW w:w="2635" w:type="dxa"/>
            <w:tcBorders>
              <w:top w:val="single" w:sz="4" w:space="0" w:color="000000"/>
              <w:left w:val="single" w:sz="4" w:space="0" w:color="000000"/>
              <w:bottom w:val="single" w:sz="4" w:space="0" w:color="auto"/>
              <w:right w:val="single" w:sz="4" w:space="0" w:color="000000"/>
            </w:tcBorders>
          </w:tcPr>
          <w:p w:rsidR="00CC2AA0" w:rsidRPr="00330E7F" w:rsidRDefault="00CC2AA0" w:rsidP="00D366BA">
            <w:pPr>
              <w:autoSpaceDE w:val="0"/>
              <w:autoSpaceDN w:val="0"/>
              <w:adjustRightInd w:val="0"/>
              <w:outlineLvl w:val="2"/>
              <w:rPr>
                <w:sz w:val="18"/>
                <w:szCs w:val="18"/>
              </w:rPr>
            </w:pPr>
            <w:r w:rsidRPr="00330E7F">
              <w:rPr>
                <w:sz w:val="18"/>
                <w:szCs w:val="18"/>
              </w:rPr>
              <w:t xml:space="preserve">Мероприятие 1.  Профилактика экстремизма и терроризма (приобретение </w:t>
            </w:r>
            <w:r w:rsidRPr="00330E7F">
              <w:rPr>
                <w:sz w:val="18"/>
                <w:szCs w:val="18"/>
              </w:rPr>
              <w:lastRenderedPageBreak/>
              <w:t>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lastRenderedPageBreak/>
              <w:t>551</w:t>
            </w:r>
          </w:p>
        </w:tc>
        <w:tc>
          <w:tcPr>
            <w:tcW w:w="786"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lastRenderedPageBreak/>
              <w:t>0309</w:t>
            </w:r>
          </w:p>
        </w:tc>
        <w:tc>
          <w:tcPr>
            <w:tcW w:w="900"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lastRenderedPageBreak/>
              <w:t>01.1.</w:t>
            </w:r>
          </w:p>
        </w:tc>
        <w:tc>
          <w:tcPr>
            <w:tcW w:w="1063"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sidRPr="00E13E83">
              <w:rPr>
                <w:sz w:val="20"/>
                <w:szCs w:val="20"/>
              </w:rPr>
              <w:lastRenderedPageBreak/>
              <w:t>00.0001.0</w:t>
            </w:r>
          </w:p>
        </w:tc>
        <w:tc>
          <w:tcPr>
            <w:tcW w:w="998" w:type="dxa"/>
            <w:tcBorders>
              <w:top w:val="single" w:sz="4" w:space="0" w:color="000000"/>
              <w:left w:val="single" w:sz="4" w:space="0" w:color="000000"/>
              <w:bottom w:val="single" w:sz="4" w:space="0" w:color="auto"/>
              <w:right w:val="single" w:sz="4" w:space="0" w:color="auto"/>
            </w:tcBorders>
          </w:tcPr>
          <w:p w:rsidR="00CC2AA0" w:rsidRPr="00E13E83" w:rsidRDefault="00CC2AA0" w:rsidP="00D366BA">
            <w:pPr>
              <w:jc w:val="center"/>
              <w:rPr>
                <w:sz w:val="20"/>
                <w:szCs w:val="20"/>
              </w:rPr>
            </w:pPr>
          </w:p>
          <w:p w:rsidR="00CC2AA0" w:rsidRPr="00E13E83" w:rsidRDefault="00CC2AA0" w:rsidP="00D366BA">
            <w:pPr>
              <w:jc w:val="center"/>
              <w:rPr>
                <w:sz w:val="20"/>
                <w:szCs w:val="20"/>
                <w:lang w:val="en-US"/>
              </w:rPr>
            </w:pPr>
            <w:r w:rsidRPr="00E13E83">
              <w:rPr>
                <w:sz w:val="20"/>
                <w:szCs w:val="20"/>
              </w:rPr>
              <w:lastRenderedPageBreak/>
              <w:t>24</w:t>
            </w:r>
            <w:r w:rsidRPr="00E13E83">
              <w:rPr>
                <w:sz w:val="20"/>
                <w:szCs w:val="20"/>
                <w:lang w:val="en-US"/>
              </w:rPr>
              <w:t>4</w:t>
            </w:r>
          </w:p>
        </w:tc>
        <w:tc>
          <w:tcPr>
            <w:tcW w:w="1200"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pStyle w:val="ConsPlusCell"/>
              <w:jc w:val="center"/>
              <w:rPr>
                <w:sz w:val="20"/>
                <w:szCs w:val="20"/>
              </w:rPr>
            </w:pPr>
          </w:p>
          <w:p w:rsidR="00CC2AA0" w:rsidRPr="00E13E83" w:rsidRDefault="00CC2AA0" w:rsidP="00D366BA">
            <w:pPr>
              <w:jc w:val="center"/>
              <w:rPr>
                <w:sz w:val="20"/>
                <w:szCs w:val="20"/>
              </w:rPr>
            </w:pPr>
            <w:r w:rsidRPr="00E13E83">
              <w:rPr>
                <w:sz w:val="20"/>
                <w:szCs w:val="20"/>
              </w:rPr>
              <w:t>0,00</w:t>
            </w:r>
          </w:p>
        </w:tc>
        <w:tc>
          <w:tcPr>
            <w:tcW w:w="1260" w:type="dxa"/>
            <w:tcBorders>
              <w:top w:val="single" w:sz="4" w:space="0" w:color="000000"/>
              <w:left w:val="single" w:sz="4" w:space="0" w:color="000000"/>
              <w:bottom w:val="single" w:sz="4" w:space="0" w:color="auto"/>
              <w:right w:val="single" w:sz="4" w:space="0" w:color="auto"/>
            </w:tcBorders>
          </w:tcPr>
          <w:p w:rsidR="00CC2AA0" w:rsidRPr="00E13E83" w:rsidRDefault="00CC2AA0" w:rsidP="00D366BA">
            <w:pPr>
              <w:pStyle w:val="ConsPlusCell"/>
              <w:jc w:val="center"/>
              <w:rPr>
                <w:sz w:val="20"/>
                <w:szCs w:val="20"/>
              </w:rPr>
            </w:pPr>
          </w:p>
          <w:p w:rsidR="00CC2AA0" w:rsidRPr="00E13E83" w:rsidRDefault="00CC2AA0" w:rsidP="00D366BA">
            <w:pPr>
              <w:jc w:val="center"/>
              <w:rPr>
                <w:sz w:val="20"/>
                <w:szCs w:val="20"/>
              </w:rPr>
            </w:pPr>
            <w:r>
              <w:rPr>
                <w:sz w:val="20"/>
                <w:szCs w:val="20"/>
              </w:rPr>
              <w:t xml:space="preserve">3 </w:t>
            </w:r>
            <w:r w:rsidRPr="00E13E83">
              <w:rPr>
                <w:sz w:val="20"/>
                <w:szCs w:val="20"/>
              </w:rPr>
              <w:t>000,00</w:t>
            </w:r>
          </w:p>
        </w:tc>
        <w:tc>
          <w:tcPr>
            <w:tcW w:w="1260" w:type="dxa"/>
            <w:tcBorders>
              <w:top w:val="single" w:sz="4" w:space="0" w:color="000000"/>
              <w:left w:val="single" w:sz="4" w:space="0" w:color="auto"/>
              <w:bottom w:val="single" w:sz="4" w:space="0" w:color="auto"/>
              <w:right w:val="single" w:sz="4" w:space="0" w:color="000000"/>
            </w:tcBorders>
          </w:tcPr>
          <w:p w:rsidR="00CC2AA0" w:rsidRDefault="00CC2AA0" w:rsidP="00D366BA">
            <w:pPr>
              <w:rPr>
                <w:sz w:val="20"/>
                <w:szCs w:val="20"/>
              </w:rPr>
            </w:pPr>
          </w:p>
          <w:p w:rsidR="00CC2AA0" w:rsidRPr="00E13E83" w:rsidRDefault="00CC2AA0" w:rsidP="00D366BA">
            <w:pPr>
              <w:jc w:val="center"/>
              <w:rPr>
                <w:sz w:val="20"/>
                <w:szCs w:val="20"/>
              </w:rPr>
            </w:pPr>
            <w:r>
              <w:rPr>
                <w:sz w:val="20"/>
                <w:szCs w:val="20"/>
              </w:rPr>
              <w:lastRenderedPageBreak/>
              <w:t>5 000,00</w:t>
            </w:r>
          </w:p>
        </w:tc>
        <w:tc>
          <w:tcPr>
            <w:tcW w:w="1260" w:type="dxa"/>
            <w:tcBorders>
              <w:top w:val="single" w:sz="4" w:space="0" w:color="000000"/>
              <w:left w:val="single" w:sz="4" w:space="0" w:color="000000"/>
              <w:bottom w:val="single" w:sz="4" w:space="0" w:color="auto"/>
              <w:right w:val="single" w:sz="4" w:space="0" w:color="auto"/>
            </w:tcBorders>
          </w:tcPr>
          <w:p w:rsidR="00CC2AA0" w:rsidRDefault="00CC2AA0" w:rsidP="00D366BA">
            <w:pPr>
              <w:autoSpaceDE w:val="0"/>
              <w:autoSpaceDN w:val="0"/>
              <w:adjustRightInd w:val="0"/>
              <w:jc w:val="center"/>
              <w:outlineLvl w:val="2"/>
              <w:rPr>
                <w:sz w:val="20"/>
                <w:szCs w:val="20"/>
              </w:rPr>
            </w:pPr>
          </w:p>
          <w:p w:rsidR="00CC2AA0" w:rsidRPr="00E13E83" w:rsidRDefault="00CC2AA0" w:rsidP="00D366BA">
            <w:pPr>
              <w:jc w:val="center"/>
              <w:rPr>
                <w:sz w:val="20"/>
                <w:szCs w:val="20"/>
              </w:rPr>
            </w:pPr>
            <w:r>
              <w:rPr>
                <w:sz w:val="20"/>
                <w:szCs w:val="20"/>
              </w:rPr>
              <w:lastRenderedPageBreak/>
              <w:t>5 000,00</w:t>
            </w:r>
          </w:p>
        </w:tc>
        <w:tc>
          <w:tcPr>
            <w:tcW w:w="1440" w:type="dxa"/>
            <w:tcBorders>
              <w:top w:val="single" w:sz="4" w:space="0" w:color="000000"/>
              <w:left w:val="single" w:sz="4" w:space="0" w:color="auto"/>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jc w:val="center"/>
              <w:rPr>
                <w:sz w:val="20"/>
                <w:szCs w:val="20"/>
              </w:rPr>
            </w:pPr>
            <w:r>
              <w:rPr>
                <w:sz w:val="20"/>
                <w:szCs w:val="20"/>
              </w:rPr>
              <w:lastRenderedPageBreak/>
              <w:t>13 000,00</w:t>
            </w:r>
          </w:p>
        </w:tc>
        <w:tc>
          <w:tcPr>
            <w:tcW w:w="1500" w:type="dxa"/>
            <w:vMerge/>
            <w:tcBorders>
              <w:left w:val="single" w:sz="4" w:space="0" w:color="000000"/>
              <w:right w:val="single" w:sz="4" w:space="0" w:color="000000"/>
            </w:tcBorders>
          </w:tcPr>
          <w:p w:rsidR="00CC2AA0" w:rsidRPr="00E13E83" w:rsidRDefault="00CC2AA0" w:rsidP="00D366BA">
            <w:pPr>
              <w:jc w:val="center"/>
              <w:rPr>
                <w:sz w:val="20"/>
                <w:szCs w:val="20"/>
              </w:rPr>
            </w:pPr>
          </w:p>
        </w:tc>
      </w:tr>
      <w:tr w:rsidR="00CC2AA0" w:rsidRPr="00116578" w:rsidTr="00D366BA">
        <w:trPr>
          <w:trHeight w:val="2344"/>
        </w:trPr>
        <w:tc>
          <w:tcPr>
            <w:tcW w:w="2635" w:type="dxa"/>
            <w:tcBorders>
              <w:top w:val="single" w:sz="4" w:space="0" w:color="auto"/>
              <w:left w:val="single" w:sz="4" w:space="0" w:color="000000"/>
              <w:bottom w:val="single" w:sz="4" w:space="0" w:color="auto"/>
              <w:right w:val="single" w:sz="4" w:space="0" w:color="000000"/>
            </w:tcBorders>
          </w:tcPr>
          <w:p w:rsidR="00CC2AA0" w:rsidRPr="00330E7F" w:rsidRDefault="00CC2AA0" w:rsidP="00D366BA">
            <w:pPr>
              <w:autoSpaceDE w:val="0"/>
              <w:autoSpaceDN w:val="0"/>
              <w:adjustRightInd w:val="0"/>
              <w:outlineLvl w:val="2"/>
              <w:rPr>
                <w:sz w:val="18"/>
                <w:szCs w:val="18"/>
              </w:rPr>
            </w:pPr>
            <w:r w:rsidRPr="00330E7F">
              <w:rPr>
                <w:sz w:val="18"/>
                <w:szCs w:val="18"/>
              </w:rPr>
              <w:lastRenderedPageBreak/>
              <w:t xml:space="preserve">Мероприятие 2. Противопожарная агитация и  пропаганда среди населения,  пополнение пожарных водоемов, устройство незамерзающих прорубей,  устройство минерализованных защитных противопожарных полос, обучение </w:t>
            </w:r>
            <w:r>
              <w:rPr>
                <w:sz w:val="18"/>
                <w:szCs w:val="18"/>
              </w:rPr>
              <w:t xml:space="preserve"> </w:t>
            </w:r>
            <w:r w:rsidRPr="00330E7F">
              <w:rPr>
                <w:sz w:val="18"/>
                <w:szCs w:val="18"/>
              </w:rPr>
              <w:t>мерам пожарной безопасности</w:t>
            </w:r>
            <w:r>
              <w:rPr>
                <w:sz w:val="18"/>
                <w:szCs w:val="18"/>
              </w:rPr>
              <w:t>, приобретение  основных средств</w:t>
            </w:r>
          </w:p>
        </w:tc>
        <w:tc>
          <w:tcPr>
            <w:tcW w:w="878"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r w:rsidRPr="00E13E83">
              <w:rPr>
                <w:sz w:val="20"/>
                <w:szCs w:val="20"/>
              </w:rPr>
              <w:t>00.0002.0</w:t>
            </w:r>
          </w:p>
        </w:tc>
        <w:tc>
          <w:tcPr>
            <w:tcW w:w="998"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rPr>
            </w:pPr>
          </w:p>
          <w:p w:rsidR="00CC2AA0" w:rsidRPr="00E13E83" w:rsidRDefault="00CC2AA0" w:rsidP="00D366BA">
            <w:pPr>
              <w:jc w:val="center"/>
              <w:rPr>
                <w:sz w:val="20"/>
                <w:szCs w:val="20"/>
                <w:lang w:val="en-US"/>
              </w:rPr>
            </w:pPr>
            <w:r w:rsidRPr="00E13E83">
              <w:rPr>
                <w:sz w:val="20"/>
                <w:szCs w:val="20"/>
              </w:rPr>
              <w:t>24</w:t>
            </w:r>
            <w:r w:rsidRPr="00E13E83">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Pr="00E13E83" w:rsidRDefault="00CC2AA0" w:rsidP="00D366BA">
            <w:pPr>
              <w:jc w:val="center"/>
              <w:rPr>
                <w:sz w:val="20"/>
                <w:szCs w:val="20"/>
              </w:rPr>
            </w:pPr>
            <w:r>
              <w:rPr>
                <w:sz w:val="20"/>
                <w:szCs w:val="20"/>
              </w:rPr>
              <w:t>1 320,00</w:t>
            </w:r>
          </w:p>
        </w:tc>
        <w:tc>
          <w:tcPr>
            <w:tcW w:w="1260" w:type="dxa"/>
            <w:tcBorders>
              <w:top w:val="single" w:sz="4" w:space="0" w:color="auto"/>
              <w:left w:val="single" w:sz="4" w:space="0" w:color="000000"/>
              <w:bottom w:val="single" w:sz="4" w:space="0" w:color="auto"/>
              <w:right w:val="single" w:sz="4" w:space="0" w:color="auto"/>
            </w:tcBorders>
          </w:tcPr>
          <w:p w:rsidR="00CC2AA0" w:rsidRPr="00E13E83" w:rsidRDefault="00CC2AA0" w:rsidP="00D366BA">
            <w:pP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Pr="00E13E83" w:rsidRDefault="00CC2AA0" w:rsidP="00D366BA">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right w:val="single" w:sz="4" w:space="0" w:color="000000"/>
            </w:tcBorders>
          </w:tcPr>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Pr="00204F5C" w:rsidRDefault="00CC2AA0" w:rsidP="00D366BA">
            <w:pPr>
              <w:jc w:val="center"/>
              <w:rPr>
                <w:sz w:val="20"/>
                <w:szCs w:val="20"/>
              </w:rPr>
            </w:pPr>
            <w:r>
              <w:rPr>
                <w:sz w:val="20"/>
                <w:szCs w:val="20"/>
              </w:rPr>
              <w:t>0,00</w:t>
            </w:r>
          </w:p>
        </w:tc>
        <w:tc>
          <w:tcPr>
            <w:tcW w:w="1260" w:type="dxa"/>
            <w:tcBorders>
              <w:top w:val="single" w:sz="4" w:space="0" w:color="auto"/>
              <w:left w:val="single" w:sz="4" w:space="0" w:color="000000"/>
              <w:bottom w:val="single" w:sz="4" w:space="0" w:color="auto"/>
              <w:right w:val="single" w:sz="4" w:space="0" w:color="auto"/>
            </w:tcBorders>
          </w:tcPr>
          <w:p w:rsidR="00CC2AA0" w:rsidRPr="00E13E83"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Pr="00E13E83" w:rsidRDefault="00CC2AA0" w:rsidP="00D366BA">
            <w:pPr>
              <w:jc w:val="center"/>
              <w:rPr>
                <w:sz w:val="20"/>
                <w:szCs w:val="20"/>
                <w:lang w:val="en-US"/>
              </w:rPr>
            </w:pPr>
            <w:r>
              <w:rPr>
                <w:sz w:val="20"/>
                <w:szCs w:val="20"/>
              </w:rPr>
              <w:t>0,00</w:t>
            </w:r>
          </w:p>
        </w:tc>
        <w:tc>
          <w:tcPr>
            <w:tcW w:w="1440" w:type="dxa"/>
            <w:tcBorders>
              <w:top w:val="single" w:sz="4" w:space="0" w:color="auto"/>
              <w:left w:val="single" w:sz="4" w:space="0" w:color="auto"/>
              <w:bottom w:val="single" w:sz="4" w:space="0" w:color="auto"/>
              <w:right w:val="single" w:sz="4" w:space="0" w:color="000000"/>
            </w:tcBorders>
          </w:tcPr>
          <w:p w:rsidR="00CC2AA0" w:rsidRDefault="00CC2AA0" w:rsidP="00D366BA">
            <w:pPr>
              <w:jc w:val="center"/>
              <w:rPr>
                <w:sz w:val="20"/>
                <w:szCs w:val="20"/>
                <w:lang w:val="en-US"/>
              </w:rPr>
            </w:pPr>
          </w:p>
          <w:p w:rsidR="00CC2AA0" w:rsidRDefault="00CC2AA0" w:rsidP="00D366BA">
            <w:pPr>
              <w:rPr>
                <w:sz w:val="20"/>
                <w:szCs w:val="20"/>
                <w:lang w:val="en-US"/>
              </w:rPr>
            </w:pPr>
          </w:p>
          <w:p w:rsidR="00CC2AA0" w:rsidRDefault="00CC2AA0" w:rsidP="00D366BA">
            <w:pPr>
              <w:jc w:val="center"/>
              <w:rPr>
                <w:sz w:val="20"/>
                <w:szCs w:val="20"/>
              </w:rPr>
            </w:pPr>
          </w:p>
          <w:p w:rsidR="00CC2AA0" w:rsidRPr="000A7F7E" w:rsidRDefault="00CC2AA0" w:rsidP="00D366BA">
            <w:pPr>
              <w:jc w:val="center"/>
              <w:rPr>
                <w:sz w:val="20"/>
                <w:szCs w:val="20"/>
              </w:rPr>
            </w:pPr>
            <w:r>
              <w:rPr>
                <w:sz w:val="20"/>
                <w:szCs w:val="20"/>
              </w:rPr>
              <w:t>1 320,00</w:t>
            </w:r>
          </w:p>
        </w:tc>
        <w:tc>
          <w:tcPr>
            <w:tcW w:w="1500" w:type="dxa"/>
            <w:vMerge/>
            <w:tcBorders>
              <w:left w:val="single" w:sz="4" w:space="0" w:color="000000"/>
              <w:right w:val="single" w:sz="4" w:space="0" w:color="000000"/>
            </w:tcBorders>
            <w:vAlign w:val="center"/>
          </w:tcPr>
          <w:p w:rsidR="00CC2AA0" w:rsidRPr="00116578" w:rsidRDefault="00CC2AA0" w:rsidP="00D366BA"/>
        </w:tc>
      </w:tr>
      <w:tr w:rsidR="00CC2AA0" w:rsidRPr="00116578" w:rsidTr="00D366BA">
        <w:trPr>
          <w:trHeight w:val="320"/>
        </w:trPr>
        <w:tc>
          <w:tcPr>
            <w:tcW w:w="2635" w:type="dxa"/>
            <w:tcBorders>
              <w:top w:val="single" w:sz="4" w:space="0" w:color="auto"/>
              <w:left w:val="single" w:sz="4" w:space="0" w:color="000000"/>
              <w:bottom w:val="single" w:sz="4" w:space="0" w:color="auto"/>
              <w:right w:val="single" w:sz="4" w:space="0" w:color="000000"/>
            </w:tcBorders>
          </w:tcPr>
          <w:p w:rsidR="00CC2AA0" w:rsidRPr="00FD71F4" w:rsidRDefault="00CC2AA0" w:rsidP="00D366BA">
            <w:pPr>
              <w:autoSpaceDE w:val="0"/>
              <w:autoSpaceDN w:val="0"/>
              <w:adjustRightInd w:val="0"/>
              <w:outlineLvl w:val="2"/>
              <w:rPr>
                <w:sz w:val="18"/>
                <w:szCs w:val="18"/>
              </w:rPr>
            </w:pPr>
            <w:r>
              <w:rPr>
                <w:sz w:val="18"/>
                <w:szCs w:val="18"/>
              </w:rPr>
              <w:t xml:space="preserve">Мероприятие 3. </w:t>
            </w:r>
          </w:p>
          <w:p w:rsidR="00CC2AA0" w:rsidRPr="00330E7F" w:rsidRDefault="00CC2AA0" w:rsidP="00D366BA">
            <w:pPr>
              <w:autoSpaceDE w:val="0"/>
              <w:autoSpaceDN w:val="0"/>
              <w:adjustRightInd w:val="0"/>
              <w:outlineLvl w:val="2"/>
              <w:rPr>
                <w:sz w:val="18"/>
                <w:szCs w:val="18"/>
              </w:rPr>
            </w:pPr>
            <w:r>
              <w:rPr>
                <w:sz w:val="18"/>
                <w:szCs w:val="18"/>
              </w:rPr>
              <w:t>Субсидия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r>
              <w:rPr>
                <w:sz w:val="20"/>
                <w:szCs w:val="20"/>
              </w:rPr>
              <w:t>00.741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lang w:val="en-US"/>
              </w:rPr>
            </w:pPr>
            <w:r w:rsidRPr="00E13E83">
              <w:rPr>
                <w:sz w:val="20"/>
                <w:szCs w:val="20"/>
              </w:rPr>
              <w:t>24</w:t>
            </w:r>
            <w:r w:rsidRPr="00E13E83">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425 958,00</w:t>
            </w:r>
          </w:p>
        </w:tc>
        <w:tc>
          <w:tcPr>
            <w:tcW w:w="1260" w:type="dxa"/>
            <w:tcBorders>
              <w:top w:val="single" w:sz="4" w:space="0" w:color="auto"/>
              <w:left w:val="single" w:sz="4" w:space="0" w:color="000000"/>
              <w:bottom w:val="single" w:sz="4" w:space="0" w:color="auto"/>
              <w:right w:val="single" w:sz="4" w:space="0" w:color="auto"/>
            </w:tcBorders>
          </w:tcPr>
          <w:p w:rsidR="00CC2AA0" w:rsidRPr="00E13E83" w:rsidRDefault="00CC2AA0" w:rsidP="00D366BA">
            <w:pPr>
              <w:jc w:val="center"/>
              <w:rPr>
                <w:sz w:val="20"/>
                <w:szCs w:val="20"/>
              </w:rPr>
            </w:pPr>
            <w:r>
              <w:rPr>
                <w:sz w:val="20"/>
                <w:szCs w:val="20"/>
              </w:rPr>
              <w:t>595 598,00</w:t>
            </w:r>
          </w:p>
        </w:tc>
        <w:tc>
          <w:tcPr>
            <w:tcW w:w="1260" w:type="dxa"/>
            <w:tcBorders>
              <w:top w:val="single" w:sz="4" w:space="0" w:color="auto"/>
              <w:left w:val="single" w:sz="4" w:space="0" w:color="auto"/>
              <w:bottom w:val="single" w:sz="4" w:space="0" w:color="auto"/>
              <w:right w:val="single" w:sz="4" w:space="0" w:color="000000"/>
            </w:tcBorders>
          </w:tcPr>
          <w:p w:rsidR="00CC2AA0" w:rsidRDefault="00CC2AA0" w:rsidP="00D366BA">
            <w:pPr>
              <w:jc w:val="center"/>
              <w:rPr>
                <w:sz w:val="20"/>
                <w:szCs w:val="20"/>
              </w:rPr>
            </w:pPr>
            <w:r>
              <w:rPr>
                <w:sz w:val="20"/>
                <w:szCs w:val="20"/>
              </w:rPr>
              <w:t>595 598,00</w:t>
            </w:r>
          </w:p>
        </w:tc>
        <w:tc>
          <w:tcPr>
            <w:tcW w:w="1260" w:type="dxa"/>
            <w:tcBorders>
              <w:top w:val="single" w:sz="4" w:space="0" w:color="auto"/>
              <w:left w:val="single" w:sz="4" w:space="0" w:color="000000"/>
              <w:bottom w:val="single" w:sz="4" w:space="0" w:color="auto"/>
              <w:right w:val="single" w:sz="4" w:space="0" w:color="auto"/>
            </w:tcBorders>
          </w:tcPr>
          <w:p w:rsidR="00CC2AA0" w:rsidRPr="00E13E83" w:rsidRDefault="00CC2AA0" w:rsidP="00D366BA">
            <w:pPr>
              <w:jc w:val="center"/>
              <w:rPr>
                <w:sz w:val="20"/>
                <w:szCs w:val="20"/>
              </w:rPr>
            </w:pPr>
            <w:r>
              <w:rPr>
                <w:sz w:val="20"/>
                <w:szCs w:val="20"/>
              </w:rPr>
              <w:t>595 598,00</w:t>
            </w:r>
          </w:p>
        </w:tc>
        <w:tc>
          <w:tcPr>
            <w:tcW w:w="1440" w:type="dxa"/>
            <w:tcBorders>
              <w:top w:val="single" w:sz="4" w:space="0" w:color="auto"/>
              <w:left w:val="single" w:sz="4" w:space="0" w:color="auto"/>
              <w:bottom w:val="single" w:sz="4" w:space="0" w:color="auto"/>
              <w:right w:val="single" w:sz="4" w:space="0" w:color="000000"/>
            </w:tcBorders>
          </w:tcPr>
          <w:p w:rsidR="00CC2AA0" w:rsidRPr="00E13E83" w:rsidRDefault="00CC2AA0" w:rsidP="00D366BA">
            <w:pPr>
              <w:jc w:val="center"/>
              <w:rPr>
                <w:sz w:val="20"/>
                <w:szCs w:val="20"/>
              </w:rPr>
            </w:pPr>
            <w:r>
              <w:rPr>
                <w:sz w:val="20"/>
                <w:szCs w:val="20"/>
              </w:rPr>
              <w:t>2 212 752,00</w:t>
            </w:r>
          </w:p>
        </w:tc>
        <w:tc>
          <w:tcPr>
            <w:tcW w:w="1500" w:type="dxa"/>
            <w:vMerge/>
            <w:tcBorders>
              <w:left w:val="single" w:sz="4" w:space="0" w:color="000000"/>
              <w:right w:val="single" w:sz="4" w:space="0" w:color="000000"/>
            </w:tcBorders>
            <w:vAlign w:val="center"/>
          </w:tcPr>
          <w:p w:rsidR="00CC2AA0" w:rsidRPr="00116578" w:rsidRDefault="00CC2AA0" w:rsidP="00D366BA"/>
        </w:tc>
      </w:tr>
      <w:tr w:rsidR="00CC2AA0" w:rsidRPr="00116578" w:rsidTr="00D366BA">
        <w:trPr>
          <w:trHeight w:val="340"/>
        </w:trPr>
        <w:tc>
          <w:tcPr>
            <w:tcW w:w="2635" w:type="dxa"/>
            <w:tcBorders>
              <w:top w:val="single" w:sz="4" w:space="0" w:color="auto"/>
              <w:left w:val="single" w:sz="4" w:space="0" w:color="000000"/>
              <w:bottom w:val="single" w:sz="4" w:space="0" w:color="auto"/>
              <w:right w:val="single" w:sz="4" w:space="0" w:color="000000"/>
            </w:tcBorders>
          </w:tcPr>
          <w:p w:rsidR="00CC2AA0" w:rsidRPr="00FD71F4" w:rsidRDefault="00CC2AA0" w:rsidP="00D366BA">
            <w:pPr>
              <w:autoSpaceDE w:val="0"/>
              <w:autoSpaceDN w:val="0"/>
              <w:adjustRightInd w:val="0"/>
              <w:outlineLvl w:val="2"/>
              <w:rPr>
                <w:sz w:val="18"/>
                <w:szCs w:val="18"/>
              </w:rPr>
            </w:pPr>
            <w:r>
              <w:rPr>
                <w:sz w:val="18"/>
                <w:szCs w:val="18"/>
              </w:rPr>
              <w:t xml:space="preserve">Мероприятие 4. </w:t>
            </w:r>
          </w:p>
          <w:p w:rsidR="00CC2AA0" w:rsidRDefault="00CC2AA0" w:rsidP="00D366BA">
            <w:pPr>
              <w:autoSpaceDE w:val="0"/>
              <w:autoSpaceDN w:val="0"/>
              <w:adjustRightInd w:val="0"/>
              <w:outlineLvl w:val="2"/>
              <w:rPr>
                <w:sz w:val="18"/>
                <w:szCs w:val="18"/>
              </w:rPr>
            </w:pPr>
            <w:r>
              <w:rPr>
                <w:sz w:val="18"/>
                <w:szCs w:val="18"/>
              </w:rPr>
              <w:t>Соф.  субсидии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rPr>
            </w:pPr>
            <w:r>
              <w:rPr>
                <w:sz w:val="20"/>
                <w:szCs w:val="20"/>
              </w:rPr>
              <w:t>112</w:t>
            </w:r>
          </w:p>
        </w:tc>
        <w:tc>
          <w:tcPr>
            <w:tcW w:w="1063"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rPr>
                <w:sz w:val="20"/>
                <w:szCs w:val="20"/>
              </w:rPr>
            </w:pPr>
            <w:r>
              <w:rPr>
                <w:sz w:val="20"/>
                <w:szCs w:val="20"/>
              </w:rPr>
              <w:t>00.</w:t>
            </w:r>
            <w:r>
              <w:rPr>
                <w:sz w:val="20"/>
                <w:szCs w:val="20"/>
                <w:lang w:val="en-US"/>
              </w:rPr>
              <w:t>S</w:t>
            </w:r>
            <w:r>
              <w:rPr>
                <w:sz w:val="20"/>
                <w:szCs w:val="20"/>
              </w:rPr>
              <w:t>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sz w:val="20"/>
                <w:szCs w:val="20"/>
                <w:lang w:val="en-US"/>
              </w:rPr>
            </w:pPr>
            <w:r w:rsidRPr="00E13E83">
              <w:rPr>
                <w:sz w:val="20"/>
                <w:szCs w:val="20"/>
              </w:rPr>
              <w:t>24</w:t>
            </w:r>
            <w:r w:rsidRPr="00E13E83">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CC2AA0" w:rsidRPr="000A7F7E" w:rsidRDefault="00CC2AA0" w:rsidP="00D366BA">
            <w:pPr>
              <w:jc w:val="center"/>
              <w:rPr>
                <w:sz w:val="20"/>
                <w:szCs w:val="20"/>
              </w:rPr>
            </w:pPr>
            <w:r>
              <w:rPr>
                <w:sz w:val="20"/>
                <w:szCs w:val="20"/>
              </w:rPr>
              <w:t>22 419,00</w:t>
            </w:r>
          </w:p>
        </w:tc>
        <w:tc>
          <w:tcPr>
            <w:tcW w:w="1260" w:type="dxa"/>
            <w:tcBorders>
              <w:top w:val="single" w:sz="4" w:space="0" w:color="auto"/>
              <w:left w:val="single" w:sz="4" w:space="0" w:color="000000"/>
              <w:bottom w:val="single" w:sz="4" w:space="0" w:color="auto"/>
              <w:right w:val="single" w:sz="4" w:space="0" w:color="auto"/>
            </w:tcBorders>
          </w:tcPr>
          <w:p w:rsidR="00CC2AA0" w:rsidRPr="000A7F7E" w:rsidRDefault="00CC2AA0" w:rsidP="00D366BA">
            <w:pPr>
              <w:jc w:val="center"/>
              <w:rPr>
                <w:sz w:val="20"/>
                <w:szCs w:val="20"/>
              </w:rPr>
            </w:pPr>
            <w:r>
              <w:rPr>
                <w:sz w:val="20"/>
                <w:szCs w:val="20"/>
              </w:rPr>
              <w:t>31 347,00</w:t>
            </w:r>
          </w:p>
        </w:tc>
        <w:tc>
          <w:tcPr>
            <w:tcW w:w="1260" w:type="dxa"/>
            <w:tcBorders>
              <w:top w:val="single" w:sz="4" w:space="0" w:color="auto"/>
              <w:left w:val="single" w:sz="4" w:space="0" w:color="auto"/>
              <w:bottom w:val="single" w:sz="4" w:space="0" w:color="auto"/>
              <w:right w:val="single" w:sz="4" w:space="0" w:color="000000"/>
            </w:tcBorders>
          </w:tcPr>
          <w:p w:rsidR="00CC2AA0" w:rsidRPr="000A7F7E" w:rsidRDefault="00CC2AA0" w:rsidP="00D366BA">
            <w:pPr>
              <w:jc w:val="center"/>
              <w:rPr>
                <w:sz w:val="20"/>
                <w:szCs w:val="20"/>
              </w:rPr>
            </w:pPr>
            <w:r>
              <w:rPr>
                <w:sz w:val="20"/>
                <w:szCs w:val="20"/>
              </w:rPr>
              <w:t>31 347,00</w:t>
            </w:r>
          </w:p>
        </w:tc>
        <w:tc>
          <w:tcPr>
            <w:tcW w:w="1260" w:type="dxa"/>
            <w:tcBorders>
              <w:top w:val="single" w:sz="4" w:space="0" w:color="auto"/>
              <w:left w:val="single" w:sz="4" w:space="0" w:color="000000"/>
              <w:bottom w:val="single" w:sz="4" w:space="0" w:color="auto"/>
              <w:right w:val="single" w:sz="4" w:space="0" w:color="auto"/>
            </w:tcBorders>
          </w:tcPr>
          <w:p w:rsidR="00CC2AA0" w:rsidRPr="000A7F7E" w:rsidRDefault="00CC2AA0" w:rsidP="00D366BA">
            <w:pPr>
              <w:jc w:val="center"/>
              <w:rPr>
                <w:sz w:val="20"/>
                <w:szCs w:val="20"/>
              </w:rPr>
            </w:pPr>
            <w:r>
              <w:rPr>
                <w:sz w:val="20"/>
                <w:szCs w:val="20"/>
              </w:rPr>
              <w:t>31 347,00</w:t>
            </w:r>
          </w:p>
        </w:tc>
        <w:tc>
          <w:tcPr>
            <w:tcW w:w="1440" w:type="dxa"/>
            <w:tcBorders>
              <w:top w:val="single" w:sz="4" w:space="0" w:color="auto"/>
              <w:left w:val="single" w:sz="4" w:space="0" w:color="auto"/>
              <w:bottom w:val="single" w:sz="4" w:space="0" w:color="auto"/>
              <w:right w:val="single" w:sz="4" w:space="0" w:color="000000"/>
            </w:tcBorders>
          </w:tcPr>
          <w:p w:rsidR="00CC2AA0" w:rsidRPr="000A7F7E" w:rsidRDefault="00CC2AA0" w:rsidP="00D366BA">
            <w:pPr>
              <w:jc w:val="center"/>
              <w:rPr>
                <w:sz w:val="20"/>
                <w:szCs w:val="20"/>
              </w:rPr>
            </w:pPr>
            <w:r>
              <w:rPr>
                <w:sz w:val="20"/>
                <w:szCs w:val="20"/>
              </w:rPr>
              <w:t>116 460,00</w:t>
            </w:r>
          </w:p>
        </w:tc>
        <w:tc>
          <w:tcPr>
            <w:tcW w:w="1500" w:type="dxa"/>
            <w:vMerge/>
            <w:tcBorders>
              <w:left w:val="single" w:sz="4" w:space="0" w:color="000000"/>
              <w:bottom w:val="single" w:sz="4" w:space="0" w:color="auto"/>
              <w:right w:val="single" w:sz="4" w:space="0" w:color="000000"/>
            </w:tcBorders>
            <w:vAlign w:val="center"/>
          </w:tcPr>
          <w:p w:rsidR="00CC2AA0" w:rsidRPr="00116578" w:rsidRDefault="00CC2AA0" w:rsidP="00D366BA"/>
        </w:tc>
      </w:tr>
      <w:tr w:rsidR="00CC2AA0" w:rsidRPr="00116578" w:rsidTr="00D366BA">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right"/>
              <w:rPr>
                <w:b/>
                <w:sz w:val="20"/>
                <w:szCs w:val="20"/>
              </w:rPr>
            </w:pPr>
            <w:r w:rsidRPr="00E13E83">
              <w:rPr>
                <w:b/>
                <w:sz w:val="20"/>
                <w:szCs w:val="20"/>
              </w:rPr>
              <w:t>Всего:</w:t>
            </w:r>
          </w:p>
        </w:tc>
        <w:tc>
          <w:tcPr>
            <w:tcW w:w="1200" w:type="dxa"/>
            <w:tcBorders>
              <w:top w:val="single" w:sz="4" w:space="0" w:color="auto"/>
              <w:left w:val="single" w:sz="4" w:space="0" w:color="000000"/>
              <w:bottom w:val="single" w:sz="4" w:space="0" w:color="auto"/>
              <w:right w:val="single" w:sz="4" w:space="0" w:color="000000"/>
            </w:tcBorders>
          </w:tcPr>
          <w:p w:rsidR="00CC2AA0" w:rsidRPr="00FD71F4" w:rsidRDefault="00CC2AA0" w:rsidP="00D366BA">
            <w:pPr>
              <w:jc w:val="center"/>
              <w:rPr>
                <w:b/>
                <w:sz w:val="20"/>
                <w:szCs w:val="20"/>
              </w:rPr>
            </w:pPr>
            <w:r>
              <w:rPr>
                <w:b/>
                <w:sz w:val="20"/>
                <w:szCs w:val="20"/>
              </w:rPr>
              <w:t>449 697,00</w:t>
            </w:r>
          </w:p>
        </w:tc>
        <w:tc>
          <w:tcPr>
            <w:tcW w:w="1260"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b/>
                <w:sz w:val="20"/>
                <w:szCs w:val="20"/>
              </w:rPr>
            </w:pPr>
            <w:r>
              <w:rPr>
                <w:b/>
                <w:sz w:val="20"/>
                <w:szCs w:val="20"/>
              </w:rPr>
              <w:t>629 945,00</w:t>
            </w:r>
          </w:p>
        </w:tc>
        <w:tc>
          <w:tcPr>
            <w:tcW w:w="1260" w:type="dxa"/>
            <w:tcBorders>
              <w:top w:val="single" w:sz="4" w:space="0" w:color="auto"/>
              <w:left w:val="single" w:sz="4" w:space="0" w:color="000000"/>
              <w:bottom w:val="single" w:sz="4" w:space="0" w:color="auto"/>
              <w:right w:val="single" w:sz="4" w:space="0" w:color="auto"/>
            </w:tcBorders>
          </w:tcPr>
          <w:p w:rsidR="00CC2AA0" w:rsidRPr="00E13E83" w:rsidRDefault="00CC2AA0" w:rsidP="00D366BA">
            <w:pPr>
              <w:jc w:val="center"/>
              <w:rPr>
                <w:b/>
                <w:sz w:val="20"/>
                <w:szCs w:val="20"/>
              </w:rPr>
            </w:pPr>
            <w:r>
              <w:rPr>
                <w:b/>
                <w:sz w:val="20"/>
                <w:szCs w:val="20"/>
              </w:rPr>
              <w:t>631 945,00</w:t>
            </w:r>
          </w:p>
        </w:tc>
        <w:tc>
          <w:tcPr>
            <w:tcW w:w="1260" w:type="dxa"/>
            <w:tcBorders>
              <w:top w:val="single" w:sz="4" w:space="0" w:color="auto"/>
              <w:left w:val="single" w:sz="4" w:space="0" w:color="auto"/>
              <w:bottom w:val="single" w:sz="4" w:space="0" w:color="auto"/>
              <w:right w:val="single" w:sz="4" w:space="0" w:color="auto"/>
            </w:tcBorders>
          </w:tcPr>
          <w:p w:rsidR="00CC2AA0" w:rsidRPr="00FD71F4" w:rsidRDefault="00CC2AA0" w:rsidP="00D366BA">
            <w:pPr>
              <w:jc w:val="center"/>
              <w:rPr>
                <w:b/>
                <w:sz w:val="20"/>
                <w:szCs w:val="20"/>
              </w:rPr>
            </w:pPr>
            <w:r>
              <w:rPr>
                <w:b/>
                <w:sz w:val="20"/>
                <w:szCs w:val="20"/>
              </w:rPr>
              <w:t>631 945,00</w:t>
            </w:r>
          </w:p>
        </w:tc>
        <w:tc>
          <w:tcPr>
            <w:tcW w:w="1440" w:type="dxa"/>
            <w:tcBorders>
              <w:top w:val="single" w:sz="4" w:space="0" w:color="auto"/>
              <w:left w:val="single" w:sz="4" w:space="0" w:color="auto"/>
              <w:bottom w:val="single" w:sz="4" w:space="0" w:color="auto"/>
              <w:right w:val="single" w:sz="4" w:space="0" w:color="000000"/>
            </w:tcBorders>
          </w:tcPr>
          <w:p w:rsidR="00CC2AA0" w:rsidRPr="00FD71F4" w:rsidRDefault="00CC2AA0" w:rsidP="00D366BA">
            <w:pPr>
              <w:jc w:val="center"/>
              <w:rPr>
                <w:b/>
                <w:sz w:val="20"/>
                <w:szCs w:val="20"/>
              </w:rPr>
            </w:pPr>
            <w:r>
              <w:rPr>
                <w:b/>
                <w:sz w:val="20"/>
                <w:szCs w:val="20"/>
              </w:rPr>
              <w:t>2 343 532,00</w:t>
            </w:r>
          </w:p>
        </w:tc>
        <w:tc>
          <w:tcPr>
            <w:tcW w:w="1500" w:type="dxa"/>
            <w:tcBorders>
              <w:top w:val="single" w:sz="4" w:space="0" w:color="000000"/>
              <w:left w:val="single" w:sz="4" w:space="0" w:color="000000"/>
              <w:bottom w:val="single" w:sz="4" w:space="0" w:color="auto"/>
              <w:right w:val="single" w:sz="4" w:space="0" w:color="000000"/>
            </w:tcBorders>
            <w:vAlign w:val="center"/>
          </w:tcPr>
          <w:p w:rsidR="00CC2AA0" w:rsidRPr="00116578" w:rsidRDefault="00CC2AA0" w:rsidP="00D366BA"/>
        </w:tc>
      </w:tr>
    </w:tbl>
    <w:p w:rsidR="00CC2AA0" w:rsidRPr="0011014E" w:rsidRDefault="00CC2AA0" w:rsidP="00CC2AA0">
      <w:pPr>
        <w:autoSpaceDE w:val="0"/>
        <w:autoSpaceDN w:val="0"/>
        <w:adjustRightInd w:val="0"/>
        <w:outlineLvl w:val="2"/>
        <w:rPr>
          <w:sz w:val="20"/>
          <w:szCs w:val="20"/>
        </w:rPr>
      </w:pPr>
    </w:p>
    <w:p w:rsidR="00CC2AA0" w:rsidRDefault="00CC2AA0" w:rsidP="00CC2AA0">
      <w:pPr>
        <w:autoSpaceDE w:val="0"/>
        <w:autoSpaceDN w:val="0"/>
        <w:adjustRightInd w:val="0"/>
        <w:jc w:val="right"/>
        <w:outlineLvl w:val="2"/>
        <w:rPr>
          <w:sz w:val="20"/>
          <w:szCs w:val="20"/>
        </w:rPr>
      </w:pPr>
    </w:p>
    <w:p w:rsidR="00441D56" w:rsidRDefault="00441D56" w:rsidP="00CC2AA0">
      <w:pPr>
        <w:autoSpaceDE w:val="0"/>
        <w:autoSpaceDN w:val="0"/>
        <w:adjustRightInd w:val="0"/>
        <w:jc w:val="right"/>
        <w:outlineLvl w:val="2"/>
        <w:rPr>
          <w:sz w:val="20"/>
          <w:szCs w:val="20"/>
        </w:rPr>
      </w:pPr>
    </w:p>
    <w:p w:rsidR="00CC2AA0" w:rsidRPr="00A67D8E" w:rsidRDefault="00CC2AA0" w:rsidP="00A67D8E">
      <w:pPr>
        <w:pStyle w:val="aff1"/>
        <w:jc w:val="right"/>
        <w:rPr>
          <w:sz w:val="16"/>
          <w:szCs w:val="16"/>
        </w:rPr>
      </w:pPr>
      <w:r w:rsidRPr="00116578">
        <w:rPr>
          <w:sz w:val="20"/>
          <w:szCs w:val="20"/>
        </w:rPr>
        <w:t xml:space="preserve">  </w:t>
      </w:r>
      <w:r w:rsidRPr="00A67D8E">
        <w:rPr>
          <w:sz w:val="16"/>
          <w:szCs w:val="16"/>
        </w:rPr>
        <w:t>Приложение №3</w:t>
      </w:r>
    </w:p>
    <w:p w:rsidR="00CC2AA0" w:rsidRPr="00A67D8E" w:rsidRDefault="00CC2AA0" w:rsidP="00A67D8E">
      <w:pPr>
        <w:pStyle w:val="aff1"/>
        <w:jc w:val="right"/>
        <w:rPr>
          <w:sz w:val="16"/>
          <w:szCs w:val="16"/>
        </w:rPr>
      </w:pPr>
      <w:r w:rsidRPr="00A67D8E">
        <w:rPr>
          <w:sz w:val="16"/>
          <w:szCs w:val="16"/>
        </w:rPr>
        <w:t xml:space="preserve">к подпрограмме 1 «Защита от чрезвычайных ситуаций природного </w:t>
      </w:r>
    </w:p>
    <w:p w:rsidR="00CC2AA0" w:rsidRPr="00A67D8E" w:rsidRDefault="00CC2AA0" w:rsidP="00A67D8E">
      <w:pPr>
        <w:pStyle w:val="aff1"/>
        <w:jc w:val="right"/>
        <w:rPr>
          <w:sz w:val="16"/>
          <w:szCs w:val="16"/>
        </w:rPr>
      </w:pPr>
      <w:r w:rsidRPr="00A67D8E">
        <w:rPr>
          <w:sz w:val="16"/>
          <w:szCs w:val="16"/>
        </w:rPr>
        <w:t xml:space="preserve">и техногенного характера и обеспечение пожарной </w:t>
      </w:r>
    </w:p>
    <w:p w:rsidR="00CC2AA0" w:rsidRPr="00A67D8E" w:rsidRDefault="00CC2AA0" w:rsidP="00A67D8E">
      <w:pPr>
        <w:pStyle w:val="aff1"/>
        <w:jc w:val="right"/>
        <w:rPr>
          <w:sz w:val="16"/>
          <w:szCs w:val="16"/>
        </w:rPr>
      </w:pPr>
      <w:r w:rsidRPr="00A67D8E">
        <w:rPr>
          <w:sz w:val="16"/>
          <w:szCs w:val="16"/>
        </w:rPr>
        <w:lastRenderedPageBreak/>
        <w:t xml:space="preserve">безопасности населения на территории  МО п. Нижний Ингаш»                                </w:t>
      </w:r>
    </w:p>
    <w:p w:rsidR="00CC2AA0" w:rsidRPr="00A67D8E" w:rsidRDefault="00CC2AA0" w:rsidP="00A67D8E">
      <w:pPr>
        <w:pStyle w:val="aff1"/>
        <w:jc w:val="right"/>
        <w:rPr>
          <w:sz w:val="16"/>
          <w:szCs w:val="16"/>
        </w:rPr>
      </w:pPr>
      <w:r w:rsidRPr="00A67D8E">
        <w:rPr>
          <w:sz w:val="16"/>
          <w:szCs w:val="16"/>
        </w:rPr>
        <w:t xml:space="preserve"> реализуемая в рамках муниципальной программы</w:t>
      </w:r>
    </w:p>
    <w:p w:rsidR="00CC2AA0" w:rsidRPr="00A67D8E" w:rsidRDefault="00CC2AA0" w:rsidP="00A67D8E">
      <w:pPr>
        <w:pStyle w:val="aff1"/>
        <w:jc w:val="right"/>
        <w:rPr>
          <w:bCs/>
          <w:sz w:val="16"/>
          <w:szCs w:val="16"/>
        </w:rPr>
      </w:pPr>
      <w:r w:rsidRPr="00A67D8E">
        <w:rPr>
          <w:sz w:val="16"/>
          <w:szCs w:val="16"/>
        </w:rPr>
        <w:t xml:space="preserve"> «</w:t>
      </w:r>
      <w:r w:rsidRPr="00A67D8E">
        <w:rPr>
          <w:bCs/>
          <w:sz w:val="16"/>
          <w:szCs w:val="16"/>
        </w:rPr>
        <w:t>Развитие  жизнеобеспечения  на территории МО п. Нижний Ингаш»</w:t>
      </w:r>
    </w:p>
    <w:p w:rsidR="00CC2AA0" w:rsidRPr="00A67D8E" w:rsidRDefault="00CC2AA0" w:rsidP="00A67D8E">
      <w:pPr>
        <w:pStyle w:val="aff1"/>
        <w:jc w:val="center"/>
        <w:rPr>
          <w:b/>
          <w:sz w:val="24"/>
          <w:szCs w:val="24"/>
        </w:rPr>
      </w:pPr>
      <w:r w:rsidRPr="00A67D8E">
        <w:rPr>
          <w:b/>
          <w:sz w:val="24"/>
          <w:szCs w:val="24"/>
        </w:rPr>
        <w:t>Распределение планируемых объемов финансирования</w:t>
      </w:r>
    </w:p>
    <w:p w:rsidR="00CC2AA0" w:rsidRPr="00A67D8E" w:rsidRDefault="00CC2AA0" w:rsidP="00A67D8E">
      <w:pPr>
        <w:pStyle w:val="aff1"/>
        <w:jc w:val="center"/>
        <w:rPr>
          <w:b/>
          <w:sz w:val="24"/>
          <w:szCs w:val="24"/>
        </w:rPr>
      </w:pPr>
      <w:r w:rsidRPr="00A67D8E">
        <w:rPr>
          <w:b/>
          <w:sz w:val="24"/>
          <w:szCs w:val="24"/>
        </w:rPr>
        <w:t>подпрограммы по источникам и направлениям расходования средств бюджета поселения</w:t>
      </w:r>
    </w:p>
    <w:tbl>
      <w:tblPr>
        <w:tblW w:w="15070" w:type="dxa"/>
        <w:tblInd w:w="70" w:type="dxa"/>
        <w:tblLayout w:type="fixed"/>
        <w:tblCellMar>
          <w:left w:w="70" w:type="dxa"/>
          <w:right w:w="70" w:type="dxa"/>
        </w:tblCellMar>
        <w:tblLook w:val="0000"/>
      </w:tblPr>
      <w:tblGrid>
        <w:gridCol w:w="4026"/>
        <w:gridCol w:w="1584"/>
        <w:gridCol w:w="1540"/>
        <w:gridCol w:w="1760"/>
        <w:gridCol w:w="2090"/>
        <w:gridCol w:w="1980"/>
        <w:gridCol w:w="2090"/>
      </w:tblGrid>
      <w:tr w:rsidR="00CC2AA0" w:rsidRPr="00116578" w:rsidTr="00D366BA">
        <w:trPr>
          <w:cantSplit/>
          <w:trHeight w:val="248"/>
        </w:trPr>
        <w:tc>
          <w:tcPr>
            <w:tcW w:w="4026" w:type="dxa"/>
            <w:vMerge w:val="restart"/>
            <w:tcBorders>
              <w:top w:val="single" w:sz="6" w:space="0" w:color="auto"/>
              <w:left w:val="single" w:sz="6" w:space="0" w:color="auto"/>
              <w:right w:val="single" w:sz="6" w:space="0" w:color="auto"/>
            </w:tcBorders>
          </w:tcPr>
          <w:p w:rsidR="00CC2AA0" w:rsidRPr="00E13E83" w:rsidRDefault="00CC2AA0" w:rsidP="00D366BA">
            <w:pPr>
              <w:pStyle w:val="ConsPlusCell"/>
              <w:jc w:val="center"/>
              <w:rPr>
                <w:b/>
                <w:sz w:val="20"/>
                <w:szCs w:val="20"/>
              </w:rPr>
            </w:pPr>
          </w:p>
          <w:p w:rsidR="00CC2AA0" w:rsidRPr="00E13E83" w:rsidRDefault="00CC2AA0" w:rsidP="00D366BA">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p>
        </w:tc>
        <w:tc>
          <w:tcPr>
            <w:tcW w:w="9460" w:type="dxa"/>
            <w:gridSpan w:val="5"/>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Объем финансирования, (</w:t>
            </w:r>
            <w:r w:rsidRPr="00E13E83">
              <w:rPr>
                <w:b/>
                <w:sz w:val="20"/>
                <w:szCs w:val="20"/>
              </w:rPr>
              <w:t>Руб.)</w:t>
            </w:r>
          </w:p>
        </w:tc>
      </w:tr>
      <w:tr w:rsidR="00CC2AA0" w:rsidRPr="00116578" w:rsidTr="00D366BA">
        <w:trPr>
          <w:cantSplit/>
          <w:trHeight w:val="930"/>
        </w:trPr>
        <w:tc>
          <w:tcPr>
            <w:tcW w:w="4026" w:type="dxa"/>
            <w:vMerge/>
            <w:tcBorders>
              <w:left w:val="single" w:sz="6" w:space="0" w:color="auto"/>
              <w:right w:val="single" w:sz="6" w:space="0" w:color="auto"/>
            </w:tcBorders>
            <w:vAlign w:val="center"/>
          </w:tcPr>
          <w:p w:rsidR="00CC2AA0" w:rsidRPr="00E13E83" w:rsidRDefault="00CC2AA0" w:rsidP="00D366BA">
            <w:pPr>
              <w:rPr>
                <w:b/>
                <w:sz w:val="20"/>
                <w:szCs w:val="20"/>
              </w:rPr>
            </w:pPr>
          </w:p>
        </w:tc>
        <w:tc>
          <w:tcPr>
            <w:tcW w:w="1584" w:type="dxa"/>
            <w:tcBorders>
              <w:top w:val="single" w:sz="6" w:space="0" w:color="auto"/>
              <w:left w:val="single" w:sz="6" w:space="0" w:color="auto"/>
              <w:right w:val="single" w:sz="4" w:space="0" w:color="auto"/>
            </w:tcBorders>
          </w:tcPr>
          <w:p w:rsidR="00CC2AA0" w:rsidRPr="00E13E83" w:rsidRDefault="00CC2AA0" w:rsidP="00D366BA">
            <w:pPr>
              <w:pStyle w:val="ConsPlusCell"/>
              <w:jc w:val="center"/>
              <w:rPr>
                <w:b/>
                <w:sz w:val="20"/>
                <w:szCs w:val="20"/>
              </w:rPr>
            </w:pPr>
          </w:p>
          <w:p w:rsidR="00CC2AA0" w:rsidRPr="00E13E83" w:rsidRDefault="00CC2AA0" w:rsidP="00D366BA">
            <w:pPr>
              <w:pStyle w:val="ConsPlusCell"/>
              <w:jc w:val="center"/>
              <w:rPr>
                <w:b/>
                <w:sz w:val="20"/>
                <w:szCs w:val="20"/>
              </w:rPr>
            </w:pPr>
            <w:r w:rsidRPr="00E13E83">
              <w:rPr>
                <w:b/>
                <w:sz w:val="20"/>
                <w:szCs w:val="20"/>
              </w:rPr>
              <w:t>Всего</w:t>
            </w:r>
          </w:p>
        </w:tc>
        <w:tc>
          <w:tcPr>
            <w:tcW w:w="1540" w:type="dxa"/>
            <w:tcBorders>
              <w:top w:val="single" w:sz="6" w:space="0" w:color="auto"/>
              <w:left w:val="single" w:sz="6" w:space="0" w:color="auto"/>
              <w:right w:val="single" w:sz="4" w:space="0" w:color="auto"/>
            </w:tcBorders>
          </w:tcPr>
          <w:p w:rsidR="00CC2AA0" w:rsidRDefault="00CC2AA0" w:rsidP="00D366BA">
            <w:pPr>
              <w:pStyle w:val="ConsPlusCell"/>
              <w:jc w:val="center"/>
              <w:rPr>
                <w:b/>
                <w:sz w:val="20"/>
                <w:szCs w:val="20"/>
              </w:rPr>
            </w:pPr>
            <w:r>
              <w:rPr>
                <w:b/>
                <w:sz w:val="20"/>
                <w:szCs w:val="20"/>
              </w:rPr>
              <w:t xml:space="preserve">Текущий </w:t>
            </w:r>
          </w:p>
          <w:p w:rsidR="00CC2AA0" w:rsidRPr="00E13E83" w:rsidRDefault="00CC2AA0" w:rsidP="00D366BA">
            <w:pPr>
              <w:pStyle w:val="ConsPlusCell"/>
              <w:jc w:val="center"/>
              <w:rPr>
                <w:b/>
                <w:sz w:val="20"/>
                <w:szCs w:val="20"/>
              </w:rPr>
            </w:pPr>
            <w:r w:rsidRPr="00E13E83">
              <w:rPr>
                <w:b/>
                <w:sz w:val="20"/>
                <w:szCs w:val="20"/>
              </w:rPr>
              <w:t>период</w:t>
            </w:r>
          </w:p>
          <w:p w:rsidR="00CC2AA0" w:rsidRPr="00E13E83" w:rsidRDefault="00CC2AA0" w:rsidP="00D366BA">
            <w:pPr>
              <w:pStyle w:val="ConsPlusCell"/>
              <w:jc w:val="center"/>
              <w:rPr>
                <w:b/>
                <w:sz w:val="20"/>
                <w:szCs w:val="20"/>
              </w:rPr>
            </w:pPr>
            <w:r>
              <w:rPr>
                <w:b/>
                <w:sz w:val="20"/>
                <w:szCs w:val="20"/>
              </w:rPr>
              <w:t>2020</w:t>
            </w:r>
            <w:r w:rsidRPr="00E13E83">
              <w:rPr>
                <w:b/>
                <w:sz w:val="20"/>
                <w:szCs w:val="20"/>
              </w:rPr>
              <w:t>г</w:t>
            </w:r>
            <w:r>
              <w:rPr>
                <w:b/>
                <w:sz w:val="20"/>
                <w:szCs w:val="20"/>
              </w:rPr>
              <w:t xml:space="preserve"> </w:t>
            </w:r>
          </w:p>
        </w:tc>
        <w:tc>
          <w:tcPr>
            <w:tcW w:w="1760" w:type="dxa"/>
            <w:tcBorders>
              <w:top w:val="single" w:sz="6" w:space="0" w:color="auto"/>
              <w:left w:val="single" w:sz="4" w:space="0" w:color="auto"/>
              <w:right w:val="single" w:sz="4" w:space="0" w:color="auto"/>
            </w:tcBorders>
          </w:tcPr>
          <w:p w:rsidR="00CC2AA0" w:rsidRDefault="00CC2AA0" w:rsidP="00D366BA">
            <w:pPr>
              <w:pStyle w:val="ConsPlusCell"/>
              <w:jc w:val="center"/>
              <w:rPr>
                <w:b/>
                <w:sz w:val="20"/>
                <w:szCs w:val="20"/>
              </w:rPr>
            </w:pPr>
            <w:r>
              <w:rPr>
                <w:b/>
                <w:sz w:val="20"/>
                <w:szCs w:val="20"/>
              </w:rPr>
              <w:t>Плановый</w:t>
            </w:r>
          </w:p>
          <w:p w:rsidR="00CC2AA0" w:rsidRPr="00E13E83" w:rsidRDefault="00CC2AA0" w:rsidP="00D366BA">
            <w:pPr>
              <w:pStyle w:val="ConsPlusCell"/>
              <w:jc w:val="center"/>
              <w:rPr>
                <w:b/>
                <w:sz w:val="20"/>
                <w:szCs w:val="20"/>
              </w:rPr>
            </w:pPr>
            <w:r w:rsidRPr="00E13E83">
              <w:rPr>
                <w:b/>
                <w:sz w:val="20"/>
                <w:szCs w:val="20"/>
              </w:rPr>
              <w:t>период</w:t>
            </w:r>
          </w:p>
          <w:p w:rsidR="00CC2AA0" w:rsidRPr="00E13E83" w:rsidRDefault="00CC2AA0" w:rsidP="00D366BA">
            <w:pPr>
              <w:pStyle w:val="ConsPlusCell"/>
              <w:jc w:val="center"/>
              <w:rPr>
                <w:b/>
                <w:sz w:val="20"/>
                <w:szCs w:val="20"/>
              </w:rPr>
            </w:pPr>
            <w:r>
              <w:rPr>
                <w:b/>
                <w:sz w:val="20"/>
                <w:szCs w:val="20"/>
              </w:rPr>
              <w:t>2021</w:t>
            </w:r>
            <w:r w:rsidRPr="00E13E83">
              <w:rPr>
                <w:b/>
                <w:sz w:val="20"/>
                <w:szCs w:val="20"/>
              </w:rPr>
              <w:t>г.</w:t>
            </w:r>
          </w:p>
        </w:tc>
        <w:tc>
          <w:tcPr>
            <w:tcW w:w="2090" w:type="dxa"/>
            <w:tcBorders>
              <w:top w:val="single" w:sz="6" w:space="0" w:color="auto"/>
              <w:left w:val="single" w:sz="4" w:space="0" w:color="auto"/>
              <w:right w:val="single" w:sz="6" w:space="0" w:color="auto"/>
            </w:tcBorders>
          </w:tcPr>
          <w:p w:rsidR="00CC2AA0" w:rsidRPr="001E133A" w:rsidRDefault="00CC2AA0" w:rsidP="00D366BA">
            <w:pPr>
              <w:pStyle w:val="ConsPlusCell"/>
              <w:jc w:val="center"/>
              <w:rPr>
                <w:b/>
                <w:sz w:val="20"/>
                <w:szCs w:val="20"/>
              </w:rPr>
            </w:pPr>
            <w:r w:rsidRPr="001E133A">
              <w:rPr>
                <w:b/>
                <w:sz w:val="20"/>
                <w:szCs w:val="20"/>
              </w:rPr>
              <w:t>Плановый</w:t>
            </w:r>
          </w:p>
          <w:p w:rsidR="00CC2AA0" w:rsidRPr="001E133A" w:rsidRDefault="00CC2AA0" w:rsidP="00D366BA">
            <w:pPr>
              <w:pStyle w:val="ConsPlusCell"/>
              <w:jc w:val="center"/>
              <w:rPr>
                <w:b/>
                <w:sz w:val="20"/>
                <w:szCs w:val="20"/>
              </w:rPr>
            </w:pPr>
            <w:r w:rsidRPr="001E133A">
              <w:rPr>
                <w:b/>
                <w:sz w:val="20"/>
                <w:szCs w:val="20"/>
              </w:rPr>
              <w:t>период</w:t>
            </w:r>
          </w:p>
          <w:p w:rsidR="00CC2AA0" w:rsidRPr="001E133A" w:rsidRDefault="00CC2AA0" w:rsidP="00D366BA">
            <w:pPr>
              <w:jc w:val="center"/>
              <w:rPr>
                <w:b/>
                <w:sz w:val="20"/>
                <w:szCs w:val="20"/>
              </w:rPr>
            </w:pPr>
            <w:r>
              <w:rPr>
                <w:b/>
                <w:sz w:val="20"/>
                <w:szCs w:val="20"/>
              </w:rPr>
              <w:t>2022</w:t>
            </w:r>
            <w:r w:rsidRPr="001E133A">
              <w:rPr>
                <w:b/>
                <w:sz w:val="20"/>
                <w:szCs w:val="20"/>
              </w:rPr>
              <w:t>г.</w:t>
            </w:r>
          </w:p>
          <w:p w:rsidR="00CC2AA0" w:rsidRPr="00E13E83" w:rsidRDefault="00CC2AA0" w:rsidP="00D366BA">
            <w:pPr>
              <w:pStyle w:val="ConsPlusCell"/>
              <w:jc w:val="center"/>
              <w:rPr>
                <w:b/>
                <w:sz w:val="20"/>
                <w:szCs w:val="20"/>
              </w:rPr>
            </w:pPr>
          </w:p>
        </w:tc>
        <w:tc>
          <w:tcPr>
            <w:tcW w:w="1980" w:type="dxa"/>
            <w:tcBorders>
              <w:top w:val="single" w:sz="6" w:space="0" w:color="auto"/>
              <w:left w:val="single" w:sz="6" w:space="0" w:color="auto"/>
              <w:right w:val="single" w:sz="6" w:space="0" w:color="auto"/>
            </w:tcBorders>
          </w:tcPr>
          <w:p w:rsidR="00CC2AA0" w:rsidRPr="001E133A" w:rsidRDefault="00CC2AA0" w:rsidP="00D366BA">
            <w:pPr>
              <w:pStyle w:val="ConsPlusCell"/>
              <w:jc w:val="center"/>
              <w:rPr>
                <w:b/>
                <w:sz w:val="20"/>
                <w:szCs w:val="20"/>
              </w:rPr>
            </w:pPr>
            <w:r w:rsidRPr="001E133A">
              <w:rPr>
                <w:b/>
                <w:sz w:val="20"/>
                <w:szCs w:val="20"/>
              </w:rPr>
              <w:t>Плановый</w:t>
            </w:r>
          </w:p>
          <w:p w:rsidR="00CC2AA0" w:rsidRPr="001E133A" w:rsidRDefault="00CC2AA0" w:rsidP="00D366BA">
            <w:pPr>
              <w:pStyle w:val="ConsPlusCell"/>
              <w:jc w:val="center"/>
              <w:rPr>
                <w:b/>
                <w:sz w:val="20"/>
                <w:szCs w:val="20"/>
              </w:rPr>
            </w:pPr>
            <w:r w:rsidRPr="001E133A">
              <w:rPr>
                <w:b/>
                <w:sz w:val="20"/>
                <w:szCs w:val="20"/>
              </w:rPr>
              <w:t>период</w:t>
            </w:r>
          </w:p>
          <w:p w:rsidR="00CC2AA0" w:rsidRPr="001E133A" w:rsidRDefault="00CC2AA0" w:rsidP="00D366BA">
            <w:pPr>
              <w:jc w:val="center"/>
              <w:rPr>
                <w:b/>
                <w:sz w:val="20"/>
                <w:szCs w:val="20"/>
              </w:rPr>
            </w:pPr>
            <w:r>
              <w:rPr>
                <w:b/>
                <w:sz w:val="20"/>
                <w:szCs w:val="20"/>
              </w:rPr>
              <w:t>2023</w:t>
            </w:r>
            <w:r w:rsidRPr="001E133A">
              <w:rPr>
                <w:b/>
                <w:sz w:val="20"/>
                <w:szCs w:val="20"/>
              </w:rPr>
              <w:t>г.</w:t>
            </w:r>
          </w:p>
          <w:p w:rsidR="00CC2AA0" w:rsidRPr="00E13E83" w:rsidRDefault="00CC2AA0" w:rsidP="00D366BA">
            <w:pPr>
              <w:pStyle w:val="ConsPlusCell"/>
              <w:jc w:val="center"/>
              <w:rPr>
                <w:b/>
                <w:sz w:val="20"/>
                <w:szCs w:val="20"/>
              </w:rPr>
            </w:pPr>
          </w:p>
        </w:tc>
        <w:tc>
          <w:tcPr>
            <w:tcW w:w="2090" w:type="dxa"/>
            <w:tcBorders>
              <w:top w:val="single" w:sz="4" w:space="0" w:color="auto"/>
              <w:right w:val="single" w:sz="4" w:space="0" w:color="auto"/>
            </w:tcBorders>
            <w:shd w:val="clear" w:color="auto" w:fill="auto"/>
          </w:tcPr>
          <w:p w:rsidR="00CC2AA0" w:rsidRPr="0063382B" w:rsidRDefault="00CC2AA0" w:rsidP="00D366BA">
            <w:pPr>
              <w:autoSpaceDE w:val="0"/>
              <w:autoSpaceDN w:val="0"/>
              <w:adjustRightInd w:val="0"/>
              <w:jc w:val="center"/>
              <w:outlineLvl w:val="2"/>
              <w:rPr>
                <w:b/>
                <w:sz w:val="20"/>
                <w:szCs w:val="20"/>
              </w:rPr>
            </w:pPr>
            <w:r w:rsidRPr="0063382B">
              <w:rPr>
                <w:b/>
                <w:sz w:val="20"/>
                <w:szCs w:val="20"/>
              </w:rPr>
              <w:t>Итог за период</w:t>
            </w:r>
          </w:p>
          <w:p w:rsidR="00CC2AA0" w:rsidRPr="00116578" w:rsidRDefault="00CC2AA0" w:rsidP="00D366BA">
            <w:pPr>
              <w:jc w:val="center"/>
              <w:rPr>
                <w:sz w:val="20"/>
                <w:szCs w:val="20"/>
              </w:rPr>
            </w:pPr>
            <w:r>
              <w:rPr>
                <w:b/>
                <w:sz w:val="20"/>
                <w:szCs w:val="20"/>
              </w:rPr>
              <w:t>2020-2023</w:t>
            </w:r>
            <w:r w:rsidRPr="0063382B">
              <w:rPr>
                <w:b/>
                <w:sz w:val="20"/>
                <w:szCs w:val="20"/>
              </w:rPr>
              <w:t>гг.</w:t>
            </w:r>
          </w:p>
        </w:tc>
      </w:tr>
      <w:tr w:rsidR="00CC2AA0" w:rsidRPr="00116578" w:rsidTr="00D366BA">
        <w:trPr>
          <w:cantSplit/>
          <w:trHeight w:val="248"/>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b/>
                <w:sz w:val="20"/>
                <w:szCs w:val="20"/>
              </w:rPr>
            </w:pPr>
            <w:r w:rsidRPr="00E13E83">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449 697,00</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r>
              <w:rPr>
                <w:b/>
                <w:sz w:val="20"/>
                <w:szCs w:val="20"/>
              </w:rPr>
              <w:t>449 697,00</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r>
              <w:rPr>
                <w:b/>
                <w:sz w:val="20"/>
                <w:szCs w:val="20"/>
              </w:rPr>
              <w:t>629 945,00</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631 945,00</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631 945,00</w:t>
            </w:r>
          </w:p>
        </w:tc>
        <w:tc>
          <w:tcPr>
            <w:tcW w:w="2090" w:type="dxa"/>
            <w:tcBorders>
              <w:top w:val="single" w:sz="4" w:space="0" w:color="auto"/>
              <w:bottom w:val="single" w:sz="4" w:space="0" w:color="auto"/>
              <w:right w:val="single" w:sz="4" w:space="0" w:color="auto"/>
            </w:tcBorders>
            <w:shd w:val="clear" w:color="auto" w:fill="auto"/>
          </w:tcPr>
          <w:p w:rsidR="00CC2AA0" w:rsidRPr="0063382B" w:rsidRDefault="00CC2AA0" w:rsidP="00D366BA">
            <w:pPr>
              <w:jc w:val="center"/>
              <w:rPr>
                <w:b/>
                <w:sz w:val="20"/>
                <w:szCs w:val="20"/>
              </w:rPr>
            </w:pPr>
            <w:r>
              <w:rPr>
                <w:b/>
                <w:sz w:val="20"/>
                <w:szCs w:val="20"/>
              </w:rPr>
              <w:t>2 343 532,00</w:t>
            </w:r>
          </w:p>
        </w:tc>
      </w:tr>
      <w:tr w:rsidR="00CC2AA0" w:rsidRPr="00116578" w:rsidTr="00D366BA">
        <w:trPr>
          <w:cantSplit/>
          <w:trHeight w:val="248"/>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jc w:val="center"/>
              <w:rPr>
                <w:sz w:val="20"/>
                <w:szCs w:val="20"/>
              </w:rPr>
            </w:pPr>
            <w:r>
              <w:rPr>
                <w:sz w:val="20"/>
                <w:szCs w:val="20"/>
              </w:rPr>
              <w:t>-</w:t>
            </w:r>
          </w:p>
        </w:tc>
      </w:tr>
      <w:tr w:rsidR="00CC2AA0" w:rsidRPr="00116578" w:rsidTr="00D366BA">
        <w:trPr>
          <w:cantSplit/>
          <w:trHeight w:val="248"/>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425 958,00</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Pr>
                <w:sz w:val="20"/>
                <w:szCs w:val="20"/>
              </w:rPr>
              <w:t>425 958,00</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jc w:val="center"/>
              <w:rPr>
                <w:sz w:val="20"/>
                <w:szCs w:val="20"/>
              </w:rPr>
            </w:pPr>
            <w:r>
              <w:rPr>
                <w:sz w:val="20"/>
                <w:szCs w:val="20"/>
              </w:rPr>
              <w:t>595 598,00</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595 598,00</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595 598,00</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jc w:val="center"/>
              <w:rPr>
                <w:sz w:val="20"/>
                <w:szCs w:val="20"/>
              </w:rPr>
            </w:pPr>
            <w:r>
              <w:rPr>
                <w:sz w:val="20"/>
                <w:szCs w:val="20"/>
              </w:rPr>
              <w:t>2 212 752,00</w:t>
            </w:r>
          </w:p>
        </w:tc>
      </w:tr>
      <w:tr w:rsidR="00CC2AA0" w:rsidRPr="00116578" w:rsidTr="00D366BA">
        <w:trPr>
          <w:cantSplit/>
          <w:trHeight w:val="495"/>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jc w:val="center"/>
              <w:rPr>
                <w:sz w:val="20"/>
                <w:szCs w:val="20"/>
              </w:rPr>
            </w:pPr>
            <w:r>
              <w:rPr>
                <w:sz w:val="20"/>
                <w:szCs w:val="20"/>
              </w:rPr>
              <w:t>-</w:t>
            </w:r>
          </w:p>
        </w:tc>
      </w:tr>
      <w:tr w:rsidR="00CC2AA0" w:rsidRPr="00116578" w:rsidTr="00D366BA">
        <w:trPr>
          <w:cantSplit/>
          <w:trHeight w:val="495"/>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местный бюджет</w:t>
            </w:r>
            <w:r w:rsidRPr="00E13E83">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CC2AA0" w:rsidRPr="00715B9F" w:rsidRDefault="00CC2AA0" w:rsidP="00D366BA">
            <w:pPr>
              <w:pStyle w:val="ConsPlusCell"/>
              <w:jc w:val="center"/>
              <w:rPr>
                <w:sz w:val="20"/>
                <w:szCs w:val="20"/>
              </w:rPr>
            </w:pPr>
            <w:r>
              <w:rPr>
                <w:sz w:val="20"/>
                <w:szCs w:val="20"/>
              </w:rPr>
              <w:t>23 697,00</w:t>
            </w:r>
          </w:p>
        </w:tc>
        <w:tc>
          <w:tcPr>
            <w:tcW w:w="1540" w:type="dxa"/>
            <w:tcBorders>
              <w:top w:val="single" w:sz="6" w:space="0" w:color="auto"/>
              <w:left w:val="single" w:sz="6" w:space="0" w:color="auto"/>
              <w:bottom w:val="single" w:sz="6" w:space="0" w:color="auto"/>
              <w:right w:val="single" w:sz="4" w:space="0" w:color="auto"/>
            </w:tcBorders>
          </w:tcPr>
          <w:p w:rsidR="00CC2AA0" w:rsidRPr="00715B9F" w:rsidRDefault="00CC2AA0" w:rsidP="00D366BA">
            <w:pPr>
              <w:pStyle w:val="ConsPlusCell"/>
              <w:jc w:val="center"/>
              <w:rPr>
                <w:sz w:val="20"/>
                <w:szCs w:val="20"/>
              </w:rPr>
            </w:pPr>
            <w:r>
              <w:rPr>
                <w:sz w:val="20"/>
                <w:szCs w:val="20"/>
              </w:rPr>
              <w:t>23 739,00</w:t>
            </w:r>
          </w:p>
        </w:tc>
        <w:tc>
          <w:tcPr>
            <w:tcW w:w="1760" w:type="dxa"/>
            <w:tcBorders>
              <w:top w:val="single" w:sz="6" w:space="0" w:color="auto"/>
              <w:left w:val="single" w:sz="4" w:space="0" w:color="auto"/>
              <w:bottom w:val="single" w:sz="6" w:space="0" w:color="auto"/>
              <w:right w:val="single" w:sz="4" w:space="0" w:color="auto"/>
            </w:tcBorders>
          </w:tcPr>
          <w:p w:rsidR="00CC2AA0" w:rsidRPr="00715B9F" w:rsidRDefault="00CC2AA0" w:rsidP="00D366BA">
            <w:pPr>
              <w:pStyle w:val="ConsPlusCell"/>
              <w:jc w:val="center"/>
              <w:rPr>
                <w:sz w:val="20"/>
                <w:szCs w:val="20"/>
              </w:rPr>
            </w:pPr>
            <w:r>
              <w:rPr>
                <w:sz w:val="20"/>
                <w:szCs w:val="20"/>
              </w:rPr>
              <w:t>34 347,00</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36 347,00</w:t>
            </w:r>
          </w:p>
        </w:tc>
        <w:tc>
          <w:tcPr>
            <w:tcW w:w="1980"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36 347,00</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jc w:val="center"/>
              <w:rPr>
                <w:sz w:val="20"/>
                <w:szCs w:val="20"/>
              </w:rPr>
            </w:pPr>
            <w:r>
              <w:rPr>
                <w:sz w:val="20"/>
                <w:szCs w:val="20"/>
              </w:rPr>
              <w:t>130 780,00</w:t>
            </w:r>
          </w:p>
        </w:tc>
      </w:tr>
      <w:tr w:rsidR="00CC2AA0" w:rsidRPr="00116578" w:rsidTr="00D366BA">
        <w:trPr>
          <w:cantSplit/>
          <w:trHeight w:val="495"/>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rPr>
                <w:sz w:val="20"/>
                <w:szCs w:val="20"/>
              </w:rPr>
            </w:pPr>
          </w:p>
        </w:tc>
      </w:tr>
      <w:tr w:rsidR="00CC2AA0" w:rsidRPr="00116578" w:rsidTr="00D366BA">
        <w:trPr>
          <w:cantSplit/>
          <w:trHeight w:val="248"/>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rPr>
                <w:sz w:val="20"/>
                <w:szCs w:val="20"/>
              </w:rPr>
            </w:pPr>
          </w:p>
        </w:tc>
      </w:tr>
      <w:tr w:rsidR="00CC2AA0" w:rsidRPr="00116578" w:rsidTr="00D366BA">
        <w:trPr>
          <w:cantSplit/>
          <w:trHeight w:val="248"/>
        </w:trPr>
        <w:tc>
          <w:tcPr>
            <w:tcW w:w="4026"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rPr>
                <w:sz w:val="20"/>
                <w:szCs w:val="20"/>
              </w:rPr>
            </w:pPr>
          </w:p>
        </w:tc>
      </w:tr>
      <w:tr w:rsidR="00CC2AA0" w:rsidRPr="00116578" w:rsidTr="00D366BA">
        <w:trPr>
          <w:cantSplit/>
          <w:trHeight w:val="681"/>
        </w:trPr>
        <w:tc>
          <w:tcPr>
            <w:tcW w:w="4026"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p>
          <w:p w:rsidR="00CC2AA0" w:rsidRPr="00E13E83" w:rsidRDefault="00CC2AA0" w:rsidP="00D366BA">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p w:rsidR="00CC2AA0" w:rsidRPr="00E13E83" w:rsidRDefault="00CC2AA0" w:rsidP="00D366BA">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p w:rsidR="00CC2AA0" w:rsidRPr="00E13E83" w:rsidRDefault="00CC2AA0" w:rsidP="00D366BA">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rPr>
                <w:sz w:val="20"/>
                <w:szCs w:val="20"/>
              </w:rPr>
            </w:pPr>
          </w:p>
        </w:tc>
      </w:tr>
      <w:tr w:rsidR="00CC2AA0" w:rsidRPr="00116578" w:rsidTr="00D366BA">
        <w:trPr>
          <w:cantSplit/>
          <w:trHeight w:val="335"/>
        </w:trPr>
        <w:tc>
          <w:tcPr>
            <w:tcW w:w="4026" w:type="dxa"/>
            <w:tcBorders>
              <w:top w:val="single" w:sz="4" w:space="0" w:color="auto"/>
              <w:left w:val="single" w:sz="6" w:space="0" w:color="auto"/>
              <w:bottom w:val="single" w:sz="4" w:space="0" w:color="auto"/>
              <w:right w:val="single" w:sz="6" w:space="0" w:color="auto"/>
            </w:tcBorders>
          </w:tcPr>
          <w:p w:rsidR="00CC2AA0" w:rsidRPr="00E13E83" w:rsidRDefault="00CC2AA0" w:rsidP="00D366BA">
            <w:pPr>
              <w:pStyle w:val="ConsPlusCell"/>
              <w:rPr>
                <w:sz w:val="20"/>
                <w:szCs w:val="20"/>
              </w:rPr>
            </w:pPr>
            <w:r w:rsidRPr="00E13E83">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CC2AA0" w:rsidRPr="00116578" w:rsidRDefault="00CC2AA0" w:rsidP="00D366BA">
            <w:pPr>
              <w:rPr>
                <w:sz w:val="20"/>
                <w:szCs w:val="20"/>
              </w:rPr>
            </w:pPr>
          </w:p>
        </w:tc>
      </w:tr>
    </w:tbl>
    <w:p w:rsidR="00CC2AA0" w:rsidRPr="00116578" w:rsidRDefault="00CC2AA0" w:rsidP="00CC2AA0">
      <w:pPr>
        <w:sectPr w:rsidR="00CC2AA0" w:rsidRPr="00116578" w:rsidSect="00D366BA">
          <w:pgSz w:w="16838" w:h="11906" w:orient="landscape"/>
          <w:pgMar w:top="539" w:right="778" w:bottom="1134" w:left="880" w:header="709" w:footer="709" w:gutter="0"/>
          <w:cols w:space="720"/>
        </w:sectPr>
      </w:pPr>
    </w:p>
    <w:p w:rsidR="00CC2AA0" w:rsidRDefault="00CC2AA0" w:rsidP="00CC2AA0">
      <w:pPr>
        <w:tabs>
          <w:tab w:val="left" w:pos="14280"/>
        </w:tabs>
        <w:autoSpaceDE w:val="0"/>
        <w:autoSpaceDN w:val="0"/>
        <w:adjustRightInd w:val="0"/>
        <w:outlineLvl w:val="2"/>
        <w:rPr>
          <w:sz w:val="16"/>
          <w:szCs w:val="16"/>
        </w:rPr>
      </w:pPr>
    </w:p>
    <w:p w:rsidR="00CC2AA0" w:rsidRPr="00A67D8E" w:rsidRDefault="00CC2AA0" w:rsidP="00A67D8E">
      <w:pPr>
        <w:pStyle w:val="aff1"/>
        <w:jc w:val="right"/>
        <w:rPr>
          <w:sz w:val="16"/>
          <w:szCs w:val="16"/>
        </w:rPr>
      </w:pPr>
      <w:r w:rsidRPr="00A67D8E">
        <w:rPr>
          <w:sz w:val="16"/>
          <w:szCs w:val="16"/>
        </w:rPr>
        <w:t xml:space="preserve">   Приложение №1</w:t>
      </w:r>
    </w:p>
    <w:p w:rsidR="00CC2AA0" w:rsidRPr="00A67D8E" w:rsidRDefault="00CC2AA0" w:rsidP="00A67D8E">
      <w:pPr>
        <w:pStyle w:val="aff1"/>
        <w:jc w:val="right"/>
        <w:rPr>
          <w:sz w:val="16"/>
          <w:szCs w:val="16"/>
        </w:rPr>
      </w:pPr>
      <w:r w:rsidRPr="00A67D8E">
        <w:rPr>
          <w:sz w:val="16"/>
          <w:szCs w:val="16"/>
        </w:rPr>
        <w:t>к подпрограмме 2 «Транспортное обслуживание населения   на территории  МО п. Нижний Ингаш»,</w:t>
      </w:r>
    </w:p>
    <w:p w:rsidR="00CC2AA0" w:rsidRPr="00A67D8E" w:rsidRDefault="00CC2AA0" w:rsidP="00A67D8E">
      <w:pPr>
        <w:pStyle w:val="aff1"/>
        <w:jc w:val="right"/>
        <w:rPr>
          <w:sz w:val="16"/>
          <w:szCs w:val="16"/>
        </w:rPr>
      </w:pPr>
      <w:r w:rsidRPr="00A67D8E">
        <w:rPr>
          <w:sz w:val="16"/>
          <w:szCs w:val="16"/>
        </w:rPr>
        <w:t xml:space="preserve"> реализуемая в рамках муниципальной программы</w:t>
      </w:r>
    </w:p>
    <w:p w:rsidR="00CC2AA0" w:rsidRPr="00A67D8E" w:rsidRDefault="00CC2AA0" w:rsidP="00A67D8E">
      <w:pPr>
        <w:pStyle w:val="aff1"/>
        <w:jc w:val="right"/>
        <w:rPr>
          <w:bCs/>
          <w:sz w:val="16"/>
          <w:szCs w:val="16"/>
        </w:rPr>
      </w:pPr>
      <w:r w:rsidRPr="00A67D8E">
        <w:rPr>
          <w:sz w:val="16"/>
          <w:szCs w:val="16"/>
        </w:rPr>
        <w:t xml:space="preserve"> «</w:t>
      </w:r>
      <w:r w:rsidRPr="00A67D8E">
        <w:rPr>
          <w:bCs/>
          <w:sz w:val="16"/>
          <w:szCs w:val="16"/>
        </w:rPr>
        <w:t>Развитие  жизнеобеспечения  на территории МО п. Нижний Ингаш»</w:t>
      </w:r>
    </w:p>
    <w:p w:rsidR="00CC2AA0" w:rsidRPr="00330E7F" w:rsidRDefault="00CC2AA0" w:rsidP="00CC2AA0">
      <w:pPr>
        <w:autoSpaceDE w:val="0"/>
        <w:autoSpaceDN w:val="0"/>
        <w:adjustRightInd w:val="0"/>
        <w:jc w:val="center"/>
        <w:outlineLvl w:val="2"/>
        <w:rPr>
          <w:b/>
        </w:rPr>
      </w:pPr>
      <w:r w:rsidRPr="00330E7F">
        <w:rPr>
          <w:b/>
        </w:rPr>
        <w:t>Перечень     целевых    индикаторов  (показателей)   подпрограммы 2</w:t>
      </w:r>
    </w:p>
    <w:tbl>
      <w:tblPr>
        <w:tblW w:w="15130" w:type="dxa"/>
        <w:tblInd w:w="-170" w:type="dxa"/>
        <w:tblLayout w:type="fixed"/>
        <w:tblCellMar>
          <w:left w:w="70" w:type="dxa"/>
          <w:right w:w="70" w:type="dxa"/>
        </w:tblCellMar>
        <w:tblLook w:val="0000"/>
      </w:tblPr>
      <w:tblGrid>
        <w:gridCol w:w="809"/>
        <w:gridCol w:w="2069"/>
        <w:gridCol w:w="1322"/>
        <w:gridCol w:w="2420"/>
        <w:gridCol w:w="1800"/>
        <w:gridCol w:w="1980"/>
        <w:gridCol w:w="2200"/>
        <w:gridCol w:w="2530"/>
      </w:tblGrid>
      <w:tr w:rsidR="00CC2AA0" w:rsidRPr="00330E7F" w:rsidTr="00D366BA">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CC2AA0" w:rsidRPr="00D67110" w:rsidRDefault="00CC2AA0" w:rsidP="00D366BA">
            <w:pPr>
              <w:pStyle w:val="ConsPlusCell"/>
              <w:jc w:val="center"/>
              <w:rPr>
                <w:b/>
                <w:sz w:val="20"/>
                <w:szCs w:val="20"/>
              </w:rPr>
            </w:pPr>
          </w:p>
          <w:p w:rsidR="00CC2AA0" w:rsidRPr="00D67110" w:rsidRDefault="00CC2AA0" w:rsidP="00D366BA">
            <w:pPr>
              <w:pStyle w:val="ConsPlusCell"/>
              <w:jc w:val="center"/>
              <w:rPr>
                <w:b/>
                <w:sz w:val="20"/>
                <w:szCs w:val="20"/>
              </w:rPr>
            </w:pPr>
            <w:r w:rsidRPr="00D67110">
              <w:rPr>
                <w:b/>
                <w:sz w:val="20"/>
                <w:szCs w:val="20"/>
              </w:rPr>
              <w:t xml:space="preserve">N  </w:t>
            </w:r>
            <w:r w:rsidRPr="00D67110">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CC2AA0" w:rsidRPr="00D67110" w:rsidRDefault="00CC2AA0" w:rsidP="00D366BA">
            <w:pPr>
              <w:pStyle w:val="ConsPlusCell"/>
              <w:jc w:val="center"/>
              <w:rPr>
                <w:b/>
                <w:sz w:val="20"/>
                <w:szCs w:val="20"/>
              </w:rPr>
            </w:pPr>
            <w:r w:rsidRPr="00D67110">
              <w:rPr>
                <w:b/>
                <w:sz w:val="20"/>
                <w:szCs w:val="20"/>
              </w:rPr>
              <w:t xml:space="preserve">Цели,    </w:t>
            </w:r>
            <w:r w:rsidRPr="00D67110">
              <w:rPr>
                <w:b/>
                <w:sz w:val="20"/>
                <w:szCs w:val="20"/>
              </w:rPr>
              <w:br/>
              <w:t xml:space="preserve">задачи,   </w:t>
            </w:r>
            <w:r w:rsidRPr="00D67110">
              <w:rPr>
                <w:b/>
                <w:sz w:val="20"/>
                <w:szCs w:val="20"/>
              </w:rPr>
              <w:br/>
              <w:t xml:space="preserve">показатели </w:t>
            </w:r>
            <w:r w:rsidRPr="00D67110">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CC2AA0" w:rsidRPr="00D67110" w:rsidRDefault="00CC2AA0" w:rsidP="00D366BA">
            <w:pPr>
              <w:pStyle w:val="ConsPlusCell"/>
              <w:ind w:left="-190" w:firstLine="190"/>
              <w:jc w:val="center"/>
              <w:rPr>
                <w:b/>
                <w:sz w:val="20"/>
                <w:szCs w:val="20"/>
              </w:rPr>
            </w:pPr>
          </w:p>
          <w:p w:rsidR="00CC2AA0" w:rsidRPr="00D67110" w:rsidRDefault="00CC2AA0" w:rsidP="00D366BA">
            <w:pPr>
              <w:pStyle w:val="ConsPlusCell"/>
              <w:ind w:left="-190" w:firstLine="190"/>
              <w:jc w:val="center"/>
              <w:rPr>
                <w:b/>
                <w:sz w:val="20"/>
                <w:szCs w:val="20"/>
              </w:rPr>
            </w:pPr>
            <w:r w:rsidRPr="00D67110">
              <w:rPr>
                <w:b/>
                <w:sz w:val="20"/>
                <w:szCs w:val="20"/>
              </w:rPr>
              <w:t xml:space="preserve">Единица  </w:t>
            </w:r>
            <w:r w:rsidRPr="00D67110">
              <w:rPr>
                <w:b/>
                <w:sz w:val="20"/>
                <w:szCs w:val="20"/>
              </w:rPr>
              <w:br/>
              <w:t xml:space="preserve">   измерения</w:t>
            </w:r>
          </w:p>
        </w:tc>
        <w:tc>
          <w:tcPr>
            <w:tcW w:w="2420" w:type="dxa"/>
            <w:vMerge w:val="restart"/>
            <w:tcBorders>
              <w:top w:val="single" w:sz="6" w:space="0" w:color="auto"/>
              <w:left w:val="single" w:sz="6" w:space="0" w:color="auto"/>
              <w:bottom w:val="single" w:sz="6" w:space="0" w:color="auto"/>
              <w:right w:val="single" w:sz="4" w:space="0" w:color="auto"/>
            </w:tcBorders>
          </w:tcPr>
          <w:p w:rsidR="00CC2AA0" w:rsidRPr="00D67110" w:rsidRDefault="00CC2AA0" w:rsidP="00D366BA">
            <w:pPr>
              <w:pStyle w:val="ConsPlusCell"/>
              <w:jc w:val="center"/>
              <w:rPr>
                <w:b/>
                <w:sz w:val="20"/>
                <w:szCs w:val="20"/>
              </w:rPr>
            </w:pPr>
          </w:p>
          <w:p w:rsidR="00CC2AA0" w:rsidRPr="00D67110" w:rsidRDefault="00CC2AA0" w:rsidP="00D366BA">
            <w:pPr>
              <w:pStyle w:val="ConsPlusCell"/>
              <w:jc w:val="center"/>
              <w:rPr>
                <w:b/>
                <w:sz w:val="20"/>
                <w:szCs w:val="20"/>
              </w:rPr>
            </w:pPr>
            <w:r w:rsidRPr="00D67110">
              <w:rPr>
                <w:b/>
                <w:sz w:val="20"/>
                <w:szCs w:val="20"/>
              </w:rPr>
              <w:t xml:space="preserve">Источник </w:t>
            </w:r>
            <w:r w:rsidRPr="00D67110">
              <w:rPr>
                <w:b/>
                <w:sz w:val="20"/>
                <w:szCs w:val="20"/>
              </w:rPr>
              <w:br/>
              <w:t>информации</w:t>
            </w:r>
          </w:p>
        </w:tc>
        <w:tc>
          <w:tcPr>
            <w:tcW w:w="8510" w:type="dxa"/>
            <w:gridSpan w:val="4"/>
            <w:tcBorders>
              <w:top w:val="single" w:sz="6" w:space="0" w:color="auto"/>
              <w:left w:val="single" w:sz="4" w:space="0" w:color="auto"/>
              <w:bottom w:val="single" w:sz="4" w:space="0" w:color="auto"/>
              <w:right w:val="single" w:sz="4" w:space="0" w:color="auto"/>
            </w:tcBorders>
          </w:tcPr>
          <w:p w:rsidR="00CC2AA0" w:rsidRPr="00D67110" w:rsidRDefault="00CC2AA0" w:rsidP="00D366BA">
            <w:pPr>
              <w:pStyle w:val="ConsPlusCell"/>
              <w:jc w:val="center"/>
              <w:rPr>
                <w:b/>
                <w:sz w:val="20"/>
                <w:szCs w:val="20"/>
              </w:rPr>
            </w:pPr>
            <w:r w:rsidRPr="00D67110">
              <w:rPr>
                <w:b/>
                <w:sz w:val="20"/>
                <w:szCs w:val="20"/>
              </w:rPr>
              <w:t>Плановый период</w:t>
            </w:r>
          </w:p>
        </w:tc>
      </w:tr>
      <w:tr w:rsidR="00CC2AA0" w:rsidRPr="00330E7F" w:rsidTr="00D366BA">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CC2AA0" w:rsidRPr="00D67110" w:rsidRDefault="00CC2AA0" w:rsidP="00D366BA">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CC2AA0" w:rsidRPr="00D67110" w:rsidRDefault="00CC2AA0" w:rsidP="00D366BA">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CC2AA0" w:rsidRPr="00D67110" w:rsidRDefault="00CC2AA0" w:rsidP="00D366BA">
            <w:pPr>
              <w:rPr>
                <w:b/>
                <w:sz w:val="20"/>
                <w:szCs w:val="20"/>
              </w:rPr>
            </w:pPr>
          </w:p>
        </w:tc>
        <w:tc>
          <w:tcPr>
            <w:tcW w:w="2420" w:type="dxa"/>
            <w:vMerge/>
            <w:tcBorders>
              <w:top w:val="single" w:sz="6" w:space="0" w:color="auto"/>
              <w:left w:val="single" w:sz="6" w:space="0" w:color="auto"/>
              <w:bottom w:val="single" w:sz="6" w:space="0" w:color="auto"/>
              <w:right w:val="single" w:sz="4" w:space="0" w:color="auto"/>
            </w:tcBorders>
            <w:vAlign w:val="center"/>
          </w:tcPr>
          <w:p w:rsidR="00CC2AA0" w:rsidRPr="00D67110" w:rsidRDefault="00CC2AA0" w:rsidP="00D366BA">
            <w:pPr>
              <w:rPr>
                <w:b/>
                <w:sz w:val="20"/>
                <w:szCs w:val="20"/>
              </w:rPr>
            </w:pPr>
          </w:p>
        </w:tc>
        <w:tc>
          <w:tcPr>
            <w:tcW w:w="1800" w:type="dxa"/>
            <w:tcBorders>
              <w:top w:val="single" w:sz="4" w:space="0" w:color="auto"/>
              <w:left w:val="single" w:sz="4" w:space="0" w:color="auto"/>
              <w:bottom w:val="single" w:sz="6" w:space="0" w:color="auto"/>
              <w:right w:val="single" w:sz="4" w:space="0" w:color="auto"/>
            </w:tcBorders>
          </w:tcPr>
          <w:p w:rsidR="00CC2AA0" w:rsidRPr="00D67110" w:rsidRDefault="00CC2AA0" w:rsidP="00D366BA">
            <w:pPr>
              <w:pStyle w:val="ConsPlusCell"/>
              <w:ind w:left="190" w:hanging="190"/>
              <w:jc w:val="center"/>
              <w:rPr>
                <w:b/>
                <w:sz w:val="20"/>
                <w:szCs w:val="20"/>
              </w:rPr>
            </w:pPr>
            <w:r>
              <w:rPr>
                <w:b/>
                <w:sz w:val="20"/>
                <w:szCs w:val="20"/>
              </w:rPr>
              <w:t>2020</w:t>
            </w:r>
            <w:r w:rsidRPr="00D67110">
              <w:rPr>
                <w:b/>
                <w:sz w:val="20"/>
                <w:szCs w:val="20"/>
              </w:rPr>
              <w:t>г.</w:t>
            </w:r>
          </w:p>
        </w:tc>
        <w:tc>
          <w:tcPr>
            <w:tcW w:w="1980" w:type="dxa"/>
            <w:tcBorders>
              <w:top w:val="single" w:sz="4" w:space="0" w:color="auto"/>
              <w:left w:val="single" w:sz="4" w:space="0" w:color="auto"/>
              <w:bottom w:val="single" w:sz="6" w:space="0" w:color="auto"/>
              <w:right w:val="single" w:sz="4" w:space="0" w:color="auto"/>
            </w:tcBorders>
          </w:tcPr>
          <w:p w:rsidR="00CC2AA0" w:rsidRPr="00D67110" w:rsidRDefault="00CC2AA0" w:rsidP="00D366BA">
            <w:pPr>
              <w:pStyle w:val="ConsPlusCell"/>
              <w:jc w:val="center"/>
              <w:rPr>
                <w:b/>
                <w:sz w:val="20"/>
                <w:szCs w:val="20"/>
              </w:rPr>
            </w:pPr>
            <w:r>
              <w:rPr>
                <w:b/>
                <w:sz w:val="20"/>
                <w:szCs w:val="20"/>
              </w:rPr>
              <w:t>2021</w:t>
            </w:r>
            <w:r w:rsidRPr="00D67110">
              <w:rPr>
                <w:b/>
                <w:sz w:val="20"/>
                <w:szCs w:val="20"/>
              </w:rPr>
              <w:t>г.</w:t>
            </w:r>
          </w:p>
        </w:tc>
        <w:tc>
          <w:tcPr>
            <w:tcW w:w="2200" w:type="dxa"/>
            <w:tcBorders>
              <w:top w:val="single" w:sz="4" w:space="0" w:color="auto"/>
              <w:left w:val="single" w:sz="4" w:space="0" w:color="auto"/>
              <w:bottom w:val="single" w:sz="6" w:space="0" w:color="auto"/>
              <w:right w:val="single" w:sz="4" w:space="0" w:color="auto"/>
            </w:tcBorders>
          </w:tcPr>
          <w:p w:rsidR="00CC2AA0" w:rsidRPr="00D67110" w:rsidRDefault="00CC2AA0" w:rsidP="00D366BA">
            <w:pPr>
              <w:pStyle w:val="ConsPlusCell"/>
              <w:jc w:val="center"/>
              <w:rPr>
                <w:b/>
                <w:sz w:val="20"/>
                <w:szCs w:val="20"/>
              </w:rPr>
            </w:pPr>
            <w:r>
              <w:rPr>
                <w:b/>
                <w:sz w:val="20"/>
                <w:szCs w:val="20"/>
              </w:rPr>
              <w:t>2022</w:t>
            </w:r>
            <w:r w:rsidRPr="00D67110">
              <w:rPr>
                <w:b/>
                <w:sz w:val="20"/>
                <w:szCs w:val="20"/>
              </w:rPr>
              <w:t>г.</w:t>
            </w:r>
          </w:p>
        </w:tc>
        <w:tc>
          <w:tcPr>
            <w:tcW w:w="2530" w:type="dxa"/>
            <w:tcBorders>
              <w:top w:val="single" w:sz="4" w:space="0" w:color="auto"/>
              <w:left w:val="single" w:sz="4" w:space="0" w:color="auto"/>
              <w:bottom w:val="single" w:sz="6" w:space="0" w:color="auto"/>
              <w:right w:val="single" w:sz="4" w:space="0" w:color="auto"/>
            </w:tcBorders>
          </w:tcPr>
          <w:p w:rsidR="00CC2AA0" w:rsidRPr="00D67110" w:rsidRDefault="00CC2AA0" w:rsidP="00D366BA">
            <w:pPr>
              <w:pStyle w:val="ConsPlusCell"/>
              <w:jc w:val="center"/>
              <w:rPr>
                <w:b/>
                <w:sz w:val="20"/>
                <w:szCs w:val="20"/>
              </w:rPr>
            </w:pPr>
            <w:r>
              <w:rPr>
                <w:b/>
                <w:sz w:val="20"/>
                <w:szCs w:val="20"/>
              </w:rPr>
              <w:t>2023</w:t>
            </w:r>
            <w:r w:rsidRPr="00D67110">
              <w:rPr>
                <w:b/>
                <w:sz w:val="20"/>
                <w:szCs w:val="20"/>
              </w:rPr>
              <w:t>г.</w:t>
            </w:r>
          </w:p>
        </w:tc>
      </w:tr>
      <w:tr w:rsidR="00CC2AA0" w:rsidRPr="00330E7F" w:rsidTr="00D366BA">
        <w:trPr>
          <w:cantSplit/>
          <w:trHeight w:val="420"/>
        </w:trPr>
        <w:tc>
          <w:tcPr>
            <w:tcW w:w="15130" w:type="dxa"/>
            <w:gridSpan w:val="8"/>
            <w:tcBorders>
              <w:top w:val="single" w:sz="4" w:space="0" w:color="auto"/>
              <w:left w:val="single" w:sz="6" w:space="0" w:color="auto"/>
              <w:bottom w:val="single" w:sz="4" w:space="0" w:color="auto"/>
              <w:right w:val="single" w:sz="4" w:space="0" w:color="auto"/>
            </w:tcBorders>
          </w:tcPr>
          <w:p w:rsidR="00CC2AA0" w:rsidRPr="00D67110" w:rsidRDefault="00CC2AA0" w:rsidP="00D366BA">
            <w:pPr>
              <w:rPr>
                <w:b/>
                <w:sz w:val="20"/>
                <w:szCs w:val="20"/>
              </w:rPr>
            </w:pPr>
            <w:r w:rsidRPr="00D67110">
              <w:rPr>
                <w:b/>
                <w:sz w:val="20"/>
                <w:szCs w:val="20"/>
              </w:rPr>
              <w:t>Цель подпрограммы:</w:t>
            </w:r>
            <w:r w:rsidRPr="00D67110">
              <w:rPr>
                <w:sz w:val="20"/>
                <w:szCs w:val="20"/>
              </w:rPr>
              <w:t xml:space="preserve">       </w:t>
            </w:r>
            <w:r w:rsidRPr="00D67110">
              <w:rPr>
                <w:b/>
                <w:sz w:val="20"/>
                <w:szCs w:val="20"/>
              </w:rPr>
              <w:t>Улучшение обеспечения населения автотранспортными услугами</w:t>
            </w:r>
          </w:p>
        </w:tc>
      </w:tr>
      <w:tr w:rsidR="00CC2AA0" w:rsidRPr="00330E7F" w:rsidTr="00D366BA">
        <w:trPr>
          <w:cantSplit/>
          <w:trHeight w:val="360"/>
        </w:trPr>
        <w:tc>
          <w:tcPr>
            <w:tcW w:w="15130" w:type="dxa"/>
            <w:gridSpan w:val="8"/>
            <w:tcBorders>
              <w:top w:val="single" w:sz="6" w:space="0" w:color="auto"/>
              <w:left w:val="single" w:sz="6" w:space="0" w:color="auto"/>
              <w:bottom w:val="single" w:sz="6" w:space="0" w:color="auto"/>
              <w:right w:val="single" w:sz="4" w:space="0" w:color="auto"/>
            </w:tcBorders>
          </w:tcPr>
          <w:p w:rsidR="00CC2AA0" w:rsidRPr="00D67110" w:rsidRDefault="00CC2AA0" w:rsidP="00D366BA">
            <w:pPr>
              <w:pStyle w:val="ConsPlusCell"/>
              <w:jc w:val="both"/>
              <w:rPr>
                <w:sz w:val="20"/>
                <w:szCs w:val="20"/>
              </w:rPr>
            </w:pPr>
            <w:r w:rsidRPr="00D67110">
              <w:rPr>
                <w:b/>
                <w:sz w:val="20"/>
                <w:szCs w:val="20"/>
              </w:rPr>
              <w:t>Целевой   индикатор:</w:t>
            </w:r>
            <w:r w:rsidRPr="00D67110">
              <w:rPr>
                <w:sz w:val="20"/>
                <w:szCs w:val="20"/>
              </w:rPr>
              <w:t xml:space="preserve">  </w:t>
            </w:r>
            <w:r w:rsidRPr="00D67110">
              <w:rPr>
                <w:b/>
                <w:sz w:val="20"/>
                <w:szCs w:val="20"/>
              </w:rPr>
              <w:t>Количество обслуживаемых социально значимых маршрутов,  выполненных рейсов, перевезенных пассажиров (при осуществлении регулярных пассажирских перевозок)</w:t>
            </w:r>
          </w:p>
        </w:tc>
      </w:tr>
      <w:tr w:rsidR="00CC2AA0" w:rsidRPr="00330E7F" w:rsidTr="00D366BA">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CC2AA0" w:rsidRPr="00D67110" w:rsidRDefault="00CC2AA0" w:rsidP="00D366BA">
            <w:pPr>
              <w:pStyle w:val="ConsPlusCell"/>
              <w:rPr>
                <w:sz w:val="20"/>
                <w:szCs w:val="20"/>
              </w:rPr>
            </w:pPr>
          </w:p>
          <w:p w:rsidR="00CC2AA0" w:rsidRPr="00D67110" w:rsidRDefault="00CC2AA0" w:rsidP="00D366BA">
            <w:pPr>
              <w:pStyle w:val="ConsPlusCell"/>
              <w:jc w:val="both"/>
              <w:rPr>
                <w:sz w:val="20"/>
                <w:szCs w:val="20"/>
              </w:rPr>
            </w:pPr>
            <w:r w:rsidRPr="00D67110">
              <w:rPr>
                <w:sz w:val="20"/>
                <w:szCs w:val="20"/>
              </w:rPr>
              <w:t xml:space="preserve">1.Количество обслуживаемых социально значимых маршрутов     </w:t>
            </w:r>
          </w:p>
        </w:tc>
        <w:tc>
          <w:tcPr>
            <w:tcW w:w="1322" w:type="dxa"/>
            <w:tcBorders>
              <w:top w:val="single" w:sz="6" w:space="0" w:color="auto"/>
              <w:left w:val="single" w:sz="6" w:space="0" w:color="auto"/>
              <w:bottom w:val="single" w:sz="6" w:space="0" w:color="auto"/>
              <w:right w:val="single" w:sz="4" w:space="0" w:color="auto"/>
            </w:tcBorders>
          </w:tcPr>
          <w:p w:rsidR="00CC2AA0" w:rsidRPr="00D67110" w:rsidRDefault="00CC2AA0" w:rsidP="00D366BA">
            <w:pPr>
              <w:pStyle w:val="ConsPlusCell"/>
              <w:jc w:val="center"/>
              <w:rPr>
                <w:sz w:val="20"/>
                <w:szCs w:val="20"/>
              </w:rPr>
            </w:pPr>
          </w:p>
          <w:p w:rsidR="00CC2AA0" w:rsidRPr="00D67110" w:rsidRDefault="00CC2AA0" w:rsidP="00D366BA">
            <w:pPr>
              <w:pStyle w:val="ConsPlusCell"/>
              <w:jc w:val="center"/>
              <w:rPr>
                <w:sz w:val="20"/>
                <w:szCs w:val="20"/>
              </w:rPr>
            </w:pPr>
            <w:r w:rsidRPr="00D67110">
              <w:rPr>
                <w:sz w:val="20"/>
                <w:szCs w:val="20"/>
              </w:rPr>
              <w:t>Маршрут</w:t>
            </w:r>
          </w:p>
        </w:tc>
        <w:tc>
          <w:tcPr>
            <w:tcW w:w="242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 xml:space="preserve"> Справочная информация, АТП</w:t>
            </w:r>
          </w:p>
        </w:tc>
        <w:tc>
          <w:tcPr>
            <w:tcW w:w="1800" w:type="dxa"/>
            <w:tcBorders>
              <w:top w:val="single" w:sz="6" w:space="0" w:color="auto"/>
              <w:left w:val="single" w:sz="6" w:space="0" w:color="auto"/>
              <w:bottom w:val="single" w:sz="6" w:space="0" w:color="auto"/>
              <w:right w:val="single" w:sz="4" w:space="0" w:color="auto"/>
            </w:tcBorders>
          </w:tcPr>
          <w:p w:rsidR="00CC2AA0" w:rsidRPr="00D67110" w:rsidRDefault="00CC2AA0" w:rsidP="00D366BA">
            <w:pPr>
              <w:pStyle w:val="ConsPlusCell"/>
              <w:jc w:val="center"/>
              <w:rPr>
                <w:sz w:val="20"/>
                <w:szCs w:val="20"/>
              </w:rPr>
            </w:pPr>
          </w:p>
          <w:p w:rsidR="00CC2AA0" w:rsidRPr="00D67110" w:rsidRDefault="00CC2AA0" w:rsidP="00D366BA">
            <w:pPr>
              <w:pStyle w:val="ConsPlusCell"/>
              <w:jc w:val="center"/>
              <w:rPr>
                <w:sz w:val="20"/>
                <w:szCs w:val="20"/>
              </w:rPr>
            </w:pPr>
            <w:r w:rsidRPr="00D67110">
              <w:rPr>
                <w:sz w:val="20"/>
                <w:szCs w:val="20"/>
              </w:rPr>
              <w:t>1</w:t>
            </w:r>
          </w:p>
        </w:tc>
        <w:tc>
          <w:tcPr>
            <w:tcW w:w="198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pStyle w:val="ConsPlusCell"/>
              <w:jc w:val="center"/>
              <w:rPr>
                <w:sz w:val="20"/>
                <w:szCs w:val="20"/>
              </w:rPr>
            </w:pPr>
          </w:p>
          <w:p w:rsidR="00CC2AA0" w:rsidRPr="00D67110" w:rsidRDefault="00CC2AA0" w:rsidP="00D366BA">
            <w:pPr>
              <w:pStyle w:val="ConsPlusCell"/>
              <w:jc w:val="center"/>
              <w:rPr>
                <w:sz w:val="20"/>
                <w:szCs w:val="20"/>
              </w:rPr>
            </w:pPr>
            <w:r w:rsidRPr="00D67110">
              <w:rPr>
                <w:sz w:val="20"/>
                <w:szCs w:val="20"/>
              </w:rPr>
              <w:t>1</w:t>
            </w:r>
          </w:p>
        </w:tc>
        <w:tc>
          <w:tcPr>
            <w:tcW w:w="220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rPr>
                <w:sz w:val="20"/>
                <w:szCs w:val="20"/>
              </w:rPr>
            </w:pPr>
          </w:p>
          <w:p w:rsidR="00CC2AA0" w:rsidRPr="00D67110" w:rsidRDefault="00CC2AA0" w:rsidP="00D366BA">
            <w:pPr>
              <w:pStyle w:val="ConsPlusCell"/>
              <w:jc w:val="center"/>
              <w:rPr>
                <w:sz w:val="20"/>
                <w:szCs w:val="20"/>
              </w:rPr>
            </w:pPr>
            <w:r w:rsidRPr="00D67110">
              <w:rPr>
                <w:sz w:val="20"/>
                <w:szCs w:val="20"/>
              </w:rPr>
              <w:t>1</w:t>
            </w:r>
          </w:p>
        </w:tc>
        <w:tc>
          <w:tcPr>
            <w:tcW w:w="253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rPr>
                <w:sz w:val="20"/>
                <w:szCs w:val="20"/>
              </w:rPr>
            </w:pPr>
          </w:p>
          <w:p w:rsidR="00CC2AA0" w:rsidRPr="00D67110" w:rsidRDefault="00CC2AA0" w:rsidP="00D366BA">
            <w:pPr>
              <w:pStyle w:val="ConsPlusCell"/>
              <w:jc w:val="center"/>
              <w:rPr>
                <w:sz w:val="20"/>
                <w:szCs w:val="20"/>
              </w:rPr>
            </w:pPr>
            <w:r w:rsidRPr="00D67110">
              <w:rPr>
                <w:sz w:val="20"/>
                <w:szCs w:val="20"/>
              </w:rPr>
              <w:t>1</w:t>
            </w:r>
          </w:p>
        </w:tc>
      </w:tr>
      <w:tr w:rsidR="00CC2AA0" w:rsidRPr="00330E7F" w:rsidTr="00D366BA">
        <w:trPr>
          <w:cantSplit/>
          <w:trHeight w:val="240"/>
        </w:trPr>
        <w:tc>
          <w:tcPr>
            <w:tcW w:w="2878" w:type="dxa"/>
            <w:gridSpan w:val="2"/>
            <w:tcBorders>
              <w:top w:val="single" w:sz="6" w:space="0" w:color="auto"/>
              <w:left w:val="single" w:sz="6" w:space="0" w:color="auto"/>
              <w:bottom w:val="single" w:sz="6" w:space="0" w:color="auto"/>
              <w:right w:val="single" w:sz="4" w:space="0" w:color="auto"/>
            </w:tcBorders>
          </w:tcPr>
          <w:p w:rsidR="00CC2AA0" w:rsidRPr="00D67110" w:rsidRDefault="00CC2AA0" w:rsidP="00D366BA">
            <w:pPr>
              <w:autoSpaceDE w:val="0"/>
              <w:autoSpaceDN w:val="0"/>
              <w:adjustRightInd w:val="0"/>
              <w:jc w:val="both"/>
              <w:outlineLvl w:val="3"/>
              <w:rPr>
                <w:sz w:val="20"/>
                <w:szCs w:val="20"/>
              </w:rPr>
            </w:pPr>
            <w:r w:rsidRPr="00D67110">
              <w:rPr>
                <w:bCs/>
                <w:sz w:val="20"/>
                <w:szCs w:val="20"/>
              </w:rPr>
              <w:t xml:space="preserve">2.Количество выполненных рейсов при осуществлении регулярных пассажирских перевозок </w:t>
            </w:r>
          </w:p>
        </w:tc>
        <w:tc>
          <w:tcPr>
            <w:tcW w:w="1322"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autoSpaceDE w:val="0"/>
              <w:autoSpaceDN w:val="0"/>
              <w:adjustRightInd w:val="0"/>
              <w:jc w:val="center"/>
              <w:outlineLvl w:val="3"/>
              <w:rPr>
                <w:bCs/>
                <w:sz w:val="20"/>
                <w:szCs w:val="20"/>
              </w:rPr>
            </w:pPr>
          </w:p>
          <w:p w:rsidR="00CC2AA0" w:rsidRPr="00D67110" w:rsidRDefault="00CC2AA0" w:rsidP="00D366BA">
            <w:pPr>
              <w:autoSpaceDE w:val="0"/>
              <w:autoSpaceDN w:val="0"/>
              <w:adjustRightInd w:val="0"/>
              <w:jc w:val="center"/>
              <w:outlineLvl w:val="3"/>
              <w:rPr>
                <w:bCs/>
                <w:sz w:val="20"/>
                <w:szCs w:val="20"/>
              </w:rPr>
            </w:pPr>
            <w:r w:rsidRPr="00D67110">
              <w:rPr>
                <w:bCs/>
                <w:sz w:val="20"/>
                <w:szCs w:val="20"/>
              </w:rPr>
              <w:t>Рейс</w:t>
            </w:r>
          </w:p>
        </w:tc>
        <w:tc>
          <w:tcPr>
            <w:tcW w:w="242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Справочная информация, АТП</w:t>
            </w:r>
          </w:p>
        </w:tc>
        <w:tc>
          <w:tcPr>
            <w:tcW w:w="1800" w:type="dxa"/>
            <w:tcBorders>
              <w:top w:val="single" w:sz="6" w:space="0" w:color="auto"/>
              <w:left w:val="single" w:sz="6" w:space="0" w:color="auto"/>
              <w:bottom w:val="single" w:sz="6" w:space="0" w:color="auto"/>
              <w:right w:val="single" w:sz="4" w:space="0" w:color="auto"/>
            </w:tcBorders>
          </w:tcPr>
          <w:p w:rsidR="00CC2AA0" w:rsidRPr="00D67110" w:rsidRDefault="00CC2AA0" w:rsidP="00D366BA">
            <w:pPr>
              <w:pStyle w:val="ConsPlusCell"/>
              <w:jc w:val="center"/>
              <w:rPr>
                <w:sz w:val="20"/>
                <w:szCs w:val="20"/>
              </w:rPr>
            </w:pPr>
          </w:p>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2 223</w:t>
            </w:r>
          </w:p>
        </w:tc>
        <w:tc>
          <w:tcPr>
            <w:tcW w:w="198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pStyle w:val="ConsPlusCell"/>
              <w:jc w:val="center"/>
              <w:rPr>
                <w:sz w:val="20"/>
                <w:szCs w:val="20"/>
              </w:rPr>
            </w:pPr>
          </w:p>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2 223</w:t>
            </w:r>
          </w:p>
        </w:tc>
        <w:tc>
          <w:tcPr>
            <w:tcW w:w="220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2 223</w:t>
            </w:r>
          </w:p>
          <w:p w:rsidR="00CC2AA0" w:rsidRPr="00D67110" w:rsidRDefault="00CC2AA0" w:rsidP="00D366BA">
            <w:pPr>
              <w:jc w:val="center"/>
              <w:rPr>
                <w:sz w:val="20"/>
                <w:szCs w:val="20"/>
              </w:rPr>
            </w:pPr>
          </w:p>
        </w:tc>
        <w:tc>
          <w:tcPr>
            <w:tcW w:w="2530" w:type="dxa"/>
            <w:tcBorders>
              <w:top w:val="single" w:sz="6" w:space="0" w:color="auto"/>
              <w:left w:val="single" w:sz="4" w:space="0" w:color="auto"/>
              <w:bottom w:val="single" w:sz="6"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2 223</w:t>
            </w:r>
          </w:p>
          <w:p w:rsidR="00CC2AA0" w:rsidRPr="00D67110" w:rsidRDefault="00CC2AA0" w:rsidP="00D366BA">
            <w:pPr>
              <w:jc w:val="center"/>
              <w:rPr>
                <w:sz w:val="20"/>
                <w:szCs w:val="20"/>
              </w:rPr>
            </w:pPr>
          </w:p>
        </w:tc>
      </w:tr>
      <w:tr w:rsidR="00CC2AA0" w:rsidRPr="00330E7F" w:rsidTr="00D366BA">
        <w:trPr>
          <w:trHeight w:val="630"/>
        </w:trPr>
        <w:tc>
          <w:tcPr>
            <w:tcW w:w="2878" w:type="dxa"/>
            <w:gridSpan w:val="2"/>
            <w:tcBorders>
              <w:top w:val="single" w:sz="4" w:space="0" w:color="auto"/>
              <w:left w:val="single" w:sz="4" w:space="0" w:color="auto"/>
              <w:bottom w:val="single" w:sz="4" w:space="0" w:color="auto"/>
              <w:right w:val="single" w:sz="4" w:space="0" w:color="auto"/>
            </w:tcBorders>
          </w:tcPr>
          <w:p w:rsidR="00CC2AA0" w:rsidRPr="00D67110" w:rsidRDefault="00CC2AA0" w:rsidP="00D366BA">
            <w:pPr>
              <w:autoSpaceDE w:val="0"/>
              <w:autoSpaceDN w:val="0"/>
              <w:adjustRightInd w:val="0"/>
              <w:jc w:val="both"/>
              <w:outlineLvl w:val="2"/>
              <w:rPr>
                <w:sz w:val="20"/>
                <w:szCs w:val="20"/>
              </w:rPr>
            </w:pPr>
          </w:p>
          <w:p w:rsidR="00CC2AA0" w:rsidRPr="00D67110" w:rsidRDefault="00CC2AA0" w:rsidP="00D366BA">
            <w:pPr>
              <w:autoSpaceDE w:val="0"/>
              <w:autoSpaceDN w:val="0"/>
              <w:adjustRightInd w:val="0"/>
              <w:jc w:val="both"/>
              <w:outlineLvl w:val="2"/>
              <w:rPr>
                <w:sz w:val="20"/>
                <w:szCs w:val="20"/>
              </w:rPr>
            </w:pPr>
            <w:r w:rsidRPr="00D67110">
              <w:rPr>
                <w:sz w:val="20"/>
                <w:szCs w:val="20"/>
              </w:rPr>
              <w:t>3.Количество перевезенных пассажиров</w:t>
            </w:r>
          </w:p>
        </w:tc>
        <w:tc>
          <w:tcPr>
            <w:tcW w:w="1322" w:type="dxa"/>
            <w:tcBorders>
              <w:top w:val="single" w:sz="4" w:space="0" w:color="auto"/>
              <w:left w:val="single" w:sz="4" w:space="0" w:color="auto"/>
              <w:bottom w:val="single" w:sz="4" w:space="0" w:color="auto"/>
              <w:right w:val="single" w:sz="4" w:space="0" w:color="auto"/>
            </w:tcBorders>
          </w:tcPr>
          <w:p w:rsidR="00CC2AA0" w:rsidRPr="00D67110" w:rsidRDefault="00CC2AA0" w:rsidP="00D366BA">
            <w:pPr>
              <w:autoSpaceDE w:val="0"/>
              <w:autoSpaceDN w:val="0"/>
              <w:adjustRightInd w:val="0"/>
              <w:outlineLvl w:val="2"/>
              <w:rPr>
                <w:sz w:val="20"/>
                <w:szCs w:val="20"/>
              </w:rPr>
            </w:pPr>
            <w:r w:rsidRPr="00D67110">
              <w:rPr>
                <w:sz w:val="20"/>
                <w:szCs w:val="20"/>
              </w:rPr>
              <w:t xml:space="preserve"> </w:t>
            </w:r>
          </w:p>
          <w:p w:rsidR="00CC2AA0" w:rsidRPr="00D67110" w:rsidRDefault="00CC2AA0" w:rsidP="00D366BA">
            <w:pPr>
              <w:autoSpaceDE w:val="0"/>
              <w:autoSpaceDN w:val="0"/>
              <w:adjustRightInd w:val="0"/>
              <w:jc w:val="center"/>
              <w:outlineLvl w:val="2"/>
              <w:rPr>
                <w:sz w:val="20"/>
                <w:szCs w:val="20"/>
              </w:rPr>
            </w:pPr>
            <w:r w:rsidRPr="00D67110">
              <w:rPr>
                <w:sz w:val="20"/>
                <w:szCs w:val="20"/>
              </w:rPr>
              <w:t>Чел.</w:t>
            </w:r>
          </w:p>
          <w:p w:rsidR="00CC2AA0" w:rsidRPr="00D67110" w:rsidRDefault="00CC2AA0" w:rsidP="00D366BA">
            <w:pPr>
              <w:autoSpaceDE w:val="0"/>
              <w:autoSpaceDN w:val="0"/>
              <w:adjustRightInd w:val="0"/>
              <w:jc w:val="right"/>
              <w:outlineLvl w:val="2"/>
              <w:rPr>
                <w:sz w:val="20"/>
                <w:szCs w:val="20"/>
              </w:rPr>
            </w:pPr>
          </w:p>
          <w:p w:rsidR="00CC2AA0" w:rsidRPr="00D67110" w:rsidRDefault="00CC2AA0" w:rsidP="00D366BA">
            <w:pPr>
              <w:autoSpaceDE w:val="0"/>
              <w:autoSpaceDN w:val="0"/>
              <w:adjustRightInd w:val="0"/>
              <w:outlineLvl w:val="2"/>
              <w:rPr>
                <w:sz w:val="20"/>
                <w:szCs w:val="20"/>
              </w:rPr>
            </w:pPr>
          </w:p>
        </w:tc>
        <w:tc>
          <w:tcPr>
            <w:tcW w:w="2420" w:type="dxa"/>
            <w:tcBorders>
              <w:top w:val="single" w:sz="4" w:space="0" w:color="auto"/>
              <w:left w:val="single" w:sz="4" w:space="0" w:color="auto"/>
              <w:bottom w:val="single" w:sz="4"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Справочная информация, АТП</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2AA0" w:rsidRPr="00D67110" w:rsidRDefault="00CC2AA0" w:rsidP="00D366BA">
            <w:pPr>
              <w:autoSpaceDE w:val="0"/>
              <w:autoSpaceDN w:val="0"/>
              <w:adjustRightInd w:val="0"/>
              <w:jc w:val="center"/>
              <w:outlineLvl w:val="2"/>
              <w:rPr>
                <w:sz w:val="20"/>
                <w:szCs w:val="20"/>
              </w:rPr>
            </w:pPr>
          </w:p>
          <w:p w:rsidR="00CC2AA0" w:rsidRPr="00D67110" w:rsidRDefault="00CC2AA0" w:rsidP="00D366BA">
            <w:pPr>
              <w:jc w:val="center"/>
              <w:rPr>
                <w:sz w:val="20"/>
                <w:szCs w:val="20"/>
              </w:rPr>
            </w:pPr>
            <w:r w:rsidRPr="00D67110">
              <w:rPr>
                <w:sz w:val="20"/>
                <w:szCs w:val="20"/>
              </w:rPr>
              <w:t>33 360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33 360</w:t>
            </w:r>
          </w:p>
        </w:tc>
        <w:tc>
          <w:tcPr>
            <w:tcW w:w="2200" w:type="dxa"/>
            <w:tcBorders>
              <w:top w:val="single" w:sz="4" w:space="0" w:color="auto"/>
              <w:left w:val="single" w:sz="4" w:space="0" w:color="auto"/>
              <w:bottom w:val="single" w:sz="4"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33 360</w:t>
            </w:r>
          </w:p>
        </w:tc>
        <w:tc>
          <w:tcPr>
            <w:tcW w:w="2530" w:type="dxa"/>
            <w:tcBorders>
              <w:top w:val="single" w:sz="4" w:space="0" w:color="auto"/>
              <w:left w:val="single" w:sz="4" w:space="0" w:color="auto"/>
              <w:bottom w:val="single" w:sz="4" w:space="0" w:color="auto"/>
              <w:right w:val="single" w:sz="4" w:space="0" w:color="auto"/>
            </w:tcBorders>
          </w:tcPr>
          <w:p w:rsidR="00CC2AA0" w:rsidRPr="00D67110" w:rsidRDefault="00CC2AA0" w:rsidP="00D366BA">
            <w:pPr>
              <w:jc w:val="center"/>
              <w:rPr>
                <w:sz w:val="20"/>
                <w:szCs w:val="20"/>
              </w:rPr>
            </w:pPr>
          </w:p>
          <w:p w:rsidR="00CC2AA0" w:rsidRPr="00D67110" w:rsidRDefault="00CC2AA0" w:rsidP="00D366BA">
            <w:pPr>
              <w:jc w:val="center"/>
              <w:rPr>
                <w:sz w:val="20"/>
                <w:szCs w:val="20"/>
              </w:rPr>
            </w:pPr>
            <w:r w:rsidRPr="00D67110">
              <w:rPr>
                <w:sz w:val="20"/>
                <w:szCs w:val="20"/>
              </w:rPr>
              <w:t>33 360</w:t>
            </w:r>
          </w:p>
        </w:tc>
      </w:tr>
    </w:tbl>
    <w:p w:rsidR="00441D56" w:rsidRDefault="00441D56" w:rsidP="00A67D8E">
      <w:pPr>
        <w:pStyle w:val="aff1"/>
        <w:jc w:val="right"/>
        <w:rPr>
          <w:sz w:val="16"/>
          <w:szCs w:val="16"/>
        </w:rPr>
      </w:pPr>
    </w:p>
    <w:p w:rsidR="00441D56" w:rsidRDefault="00441D56" w:rsidP="00A67D8E">
      <w:pPr>
        <w:pStyle w:val="aff1"/>
        <w:jc w:val="right"/>
        <w:rPr>
          <w:sz w:val="16"/>
          <w:szCs w:val="16"/>
        </w:rPr>
      </w:pPr>
    </w:p>
    <w:p w:rsidR="00CC2AA0" w:rsidRPr="00A67D8E" w:rsidRDefault="00CC2AA0" w:rsidP="00A67D8E">
      <w:pPr>
        <w:pStyle w:val="aff1"/>
        <w:jc w:val="right"/>
        <w:rPr>
          <w:sz w:val="16"/>
          <w:szCs w:val="16"/>
        </w:rPr>
      </w:pPr>
      <w:r w:rsidRPr="00A67D8E">
        <w:rPr>
          <w:sz w:val="16"/>
          <w:szCs w:val="16"/>
        </w:rPr>
        <w:lastRenderedPageBreak/>
        <w:t xml:space="preserve">  Приложение №2</w:t>
      </w:r>
    </w:p>
    <w:p w:rsidR="00CC2AA0" w:rsidRPr="00A67D8E" w:rsidRDefault="00CC2AA0" w:rsidP="00A67D8E">
      <w:pPr>
        <w:pStyle w:val="aff1"/>
        <w:jc w:val="right"/>
        <w:rPr>
          <w:sz w:val="16"/>
          <w:szCs w:val="16"/>
        </w:rPr>
      </w:pPr>
      <w:r w:rsidRPr="00A67D8E">
        <w:rPr>
          <w:sz w:val="16"/>
          <w:szCs w:val="16"/>
        </w:rPr>
        <w:t xml:space="preserve">к подпрограмме 2 «Транспортное обслуживание населения </w:t>
      </w:r>
    </w:p>
    <w:p w:rsidR="00CC2AA0" w:rsidRPr="00A67D8E" w:rsidRDefault="00CC2AA0" w:rsidP="00A67D8E">
      <w:pPr>
        <w:pStyle w:val="aff1"/>
        <w:jc w:val="right"/>
        <w:rPr>
          <w:sz w:val="16"/>
          <w:szCs w:val="16"/>
        </w:rPr>
      </w:pPr>
      <w:r w:rsidRPr="00A67D8E">
        <w:rPr>
          <w:sz w:val="16"/>
          <w:szCs w:val="16"/>
        </w:rPr>
        <w:t xml:space="preserve">  на территории  МО п. Нижний Ингаш»,</w:t>
      </w:r>
    </w:p>
    <w:p w:rsidR="00CC2AA0" w:rsidRPr="00A67D8E" w:rsidRDefault="00CC2AA0" w:rsidP="00A67D8E">
      <w:pPr>
        <w:pStyle w:val="aff1"/>
        <w:jc w:val="right"/>
        <w:rPr>
          <w:sz w:val="16"/>
          <w:szCs w:val="16"/>
        </w:rPr>
      </w:pPr>
      <w:r w:rsidRPr="00A67D8E">
        <w:rPr>
          <w:sz w:val="16"/>
          <w:szCs w:val="16"/>
        </w:rPr>
        <w:t xml:space="preserve"> реализуемая в рамках муниципальной программы</w:t>
      </w:r>
    </w:p>
    <w:p w:rsidR="00CC2AA0" w:rsidRPr="00A67D8E" w:rsidRDefault="00CC2AA0" w:rsidP="00A67D8E">
      <w:pPr>
        <w:pStyle w:val="aff1"/>
        <w:jc w:val="right"/>
        <w:rPr>
          <w:bCs/>
          <w:sz w:val="16"/>
          <w:szCs w:val="16"/>
        </w:rPr>
      </w:pPr>
      <w:r w:rsidRPr="00A67D8E">
        <w:rPr>
          <w:sz w:val="16"/>
          <w:szCs w:val="16"/>
        </w:rPr>
        <w:t xml:space="preserve"> «</w:t>
      </w:r>
      <w:r w:rsidRPr="00A67D8E">
        <w:rPr>
          <w:bCs/>
          <w:sz w:val="16"/>
          <w:szCs w:val="16"/>
        </w:rPr>
        <w:t>Развитие  жизнеобеспечения  на территории МО п. Нижний Ингаш»</w:t>
      </w:r>
      <w:r>
        <w:t xml:space="preserve">                                  </w:t>
      </w:r>
    </w:p>
    <w:p w:rsidR="00CC2AA0" w:rsidRDefault="00CC2AA0" w:rsidP="00CC2AA0">
      <w:pPr>
        <w:autoSpaceDE w:val="0"/>
        <w:autoSpaceDN w:val="0"/>
        <w:adjustRightInd w:val="0"/>
        <w:jc w:val="center"/>
        <w:outlineLvl w:val="2"/>
        <w:rPr>
          <w:b/>
        </w:rPr>
      </w:pPr>
      <w:r>
        <w:rPr>
          <w:b/>
        </w:rPr>
        <w:t xml:space="preserve">Перечень мероприятий   подпрограммы 2 </w:t>
      </w:r>
    </w:p>
    <w:tbl>
      <w:tblPr>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876"/>
        <w:gridCol w:w="766"/>
        <w:gridCol w:w="770"/>
        <w:gridCol w:w="1210"/>
        <w:gridCol w:w="660"/>
        <w:gridCol w:w="1446"/>
        <w:gridCol w:w="1320"/>
        <w:gridCol w:w="1210"/>
        <w:gridCol w:w="1575"/>
        <w:gridCol w:w="1317"/>
        <w:gridCol w:w="1430"/>
      </w:tblGrid>
      <w:tr w:rsidR="00CC2AA0" w:rsidTr="00D366BA">
        <w:tc>
          <w:tcPr>
            <w:tcW w:w="2418" w:type="dxa"/>
            <w:vMerge w:val="restart"/>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outlineLvl w:val="2"/>
              <w:rPr>
                <w:b/>
                <w:sz w:val="20"/>
                <w:szCs w:val="20"/>
              </w:rPr>
            </w:pPr>
          </w:p>
          <w:p w:rsidR="00CC2AA0" w:rsidRDefault="00CC2AA0" w:rsidP="00D366BA">
            <w:pPr>
              <w:autoSpaceDE w:val="0"/>
              <w:autoSpaceDN w:val="0"/>
              <w:adjustRightInd w:val="0"/>
              <w:outlineLvl w:val="2"/>
              <w:rPr>
                <w:b/>
                <w:sz w:val="20"/>
                <w:szCs w:val="20"/>
              </w:rPr>
            </w:pPr>
          </w:p>
          <w:p w:rsidR="00CC2AA0" w:rsidRDefault="00CC2AA0" w:rsidP="00D366BA">
            <w:pPr>
              <w:autoSpaceDE w:val="0"/>
              <w:autoSpaceDN w:val="0"/>
              <w:adjustRightInd w:val="0"/>
              <w:jc w:val="center"/>
              <w:outlineLvl w:val="2"/>
              <w:rPr>
                <w:b/>
                <w:sz w:val="20"/>
                <w:szCs w:val="20"/>
              </w:rPr>
            </w:pPr>
            <w:r>
              <w:rPr>
                <w:b/>
                <w:sz w:val="20"/>
                <w:szCs w:val="20"/>
              </w:rPr>
              <w:t>Цели, задачи,</w:t>
            </w:r>
          </w:p>
          <w:p w:rsidR="00CC2AA0" w:rsidRDefault="00CC2AA0" w:rsidP="00D366BA">
            <w:pPr>
              <w:autoSpaceDE w:val="0"/>
              <w:autoSpaceDN w:val="0"/>
              <w:adjustRightInd w:val="0"/>
              <w:jc w:val="center"/>
              <w:outlineLvl w:val="2"/>
              <w:rPr>
                <w:b/>
                <w:sz w:val="20"/>
                <w:szCs w:val="20"/>
              </w:rPr>
            </w:pPr>
            <w:r>
              <w:rPr>
                <w:b/>
                <w:sz w:val="20"/>
                <w:szCs w:val="20"/>
              </w:rPr>
              <w:t xml:space="preserve"> 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right"/>
              <w:outlineLvl w:val="2"/>
              <w:rPr>
                <w:b/>
                <w:sz w:val="20"/>
                <w:szCs w:val="20"/>
              </w:rPr>
            </w:pPr>
          </w:p>
          <w:p w:rsidR="00CC2AA0" w:rsidRDefault="00CC2AA0" w:rsidP="00D366BA">
            <w:pPr>
              <w:autoSpaceDE w:val="0"/>
              <w:autoSpaceDN w:val="0"/>
              <w:adjustRightInd w:val="0"/>
              <w:jc w:val="right"/>
              <w:outlineLvl w:val="2"/>
              <w:rPr>
                <w:b/>
                <w:sz w:val="20"/>
                <w:szCs w:val="20"/>
              </w:rPr>
            </w:pPr>
          </w:p>
          <w:p w:rsidR="00CC2AA0" w:rsidRDefault="00CC2AA0" w:rsidP="00D366BA">
            <w:pPr>
              <w:autoSpaceDE w:val="0"/>
              <w:autoSpaceDN w:val="0"/>
              <w:adjustRightInd w:val="0"/>
              <w:outlineLvl w:val="2"/>
              <w:rPr>
                <w:b/>
                <w:sz w:val="20"/>
                <w:szCs w:val="20"/>
              </w:rPr>
            </w:pPr>
          </w:p>
          <w:p w:rsidR="00CC2AA0" w:rsidRDefault="00CC2AA0" w:rsidP="00D366BA">
            <w:pPr>
              <w:autoSpaceDE w:val="0"/>
              <w:autoSpaceDN w:val="0"/>
              <w:adjustRightInd w:val="0"/>
              <w:outlineLvl w:val="2"/>
              <w:rPr>
                <w:b/>
                <w:sz w:val="20"/>
                <w:szCs w:val="20"/>
              </w:rPr>
            </w:pPr>
          </w:p>
          <w:p w:rsidR="00CC2AA0" w:rsidRDefault="00CC2AA0" w:rsidP="00D366BA">
            <w:pPr>
              <w:autoSpaceDE w:val="0"/>
              <w:autoSpaceDN w:val="0"/>
              <w:adjustRightInd w:val="0"/>
              <w:outlineLvl w:val="2"/>
              <w:rPr>
                <w:b/>
                <w:sz w:val="20"/>
                <w:szCs w:val="20"/>
              </w:rPr>
            </w:pPr>
            <w:r>
              <w:rPr>
                <w:b/>
                <w:sz w:val="20"/>
                <w:szCs w:val="20"/>
              </w:rPr>
              <w:t>КВСР</w:t>
            </w:r>
          </w:p>
        </w:tc>
        <w:tc>
          <w:tcPr>
            <w:tcW w:w="3406" w:type="dxa"/>
            <w:gridSpan w:val="4"/>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Код бюджетной классификации</w:t>
            </w:r>
          </w:p>
        </w:tc>
        <w:tc>
          <w:tcPr>
            <w:tcW w:w="6868" w:type="dxa"/>
            <w:gridSpan w:val="5"/>
            <w:tcBorders>
              <w:top w:val="single" w:sz="4" w:space="0" w:color="000000"/>
              <w:left w:val="single" w:sz="4" w:space="0" w:color="auto"/>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Расходы (Руб.) годы</w:t>
            </w:r>
          </w:p>
        </w:tc>
        <w:tc>
          <w:tcPr>
            <w:tcW w:w="1430" w:type="dxa"/>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Ожидаемый</w:t>
            </w:r>
          </w:p>
          <w:p w:rsidR="00CC2AA0" w:rsidRDefault="00CC2AA0" w:rsidP="00D366BA">
            <w:pPr>
              <w:autoSpaceDE w:val="0"/>
              <w:autoSpaceDN w:val="0"/>
              <w:adjustRightInd w:val="0"/>
              <w:jc w:val="center"/>
              <w:outlineLvl w:val="2"/>
              <w:rPr>
                <w:b/>
                <w:sz w:val="20"/>
                <w:szCs w:val="20"/>
              </w:rPr>
            </w:pPr>
            <w:r>
              <w:rPr>
                <w:b/>
                <w:sz w:val="20"/>
                <w:szCs w:val="20"/>
              </w:rPr>
              <w:t xml:space="preserve"> результат</w:t>
            </w:r>
          </w:p>
        </w:tc>
      </w:tr>
      <w:tr w:rsidR="00CC2AA0" w:rsidTr="00D366BA">
        <w:tc>
          <w:tcPr>
            <w:tcW w:w="2418" w:type="dxa"/>
            <w:vMerge/>
            <w:tcBorders>
              <w:top w:val="single" w:sz="4" w:space="0" w:color="000000"/>
              <w:left w:val="single" w:sz="4" w:space="0" w:color="000000"/>
              <w:bottom w:val="single" w:sz="4" w:space="0" w:color="000000"/>
              <w:right w:val="single" w:sz="4" w:space="0" w:color="000000"/>
            </w:tcBorders>
            <w:vAlign w:val="center"/>
          </w:tcPr>
          <w:p w:rsidR="00CC2AA0" w:rsidRDefault="00CC2AA0" w:rsidP="00D366BA">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CC2AA0" w:rsidRDefault="00CC2AA0" w:rsidP="00D366BA">
            <w:pPr>
              <w:rPr>
                <w:b/>
                <w:sz w:val="20"/>
                <w:szCs w:val="20"/>
              </w:rPr>
            </w:pPr>
          </w:p>
        </w:tc>
        <w:tc>
          <w:tcPr>
            <w:tcW w:w="766" w:type="dxa"/>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p>
          <w:p w:rsidR="00CC2AA0" w:rsidRDefault="00CC2AA0" w:rsidP="00D366BA">
            <w:pPr>
              <w:autoSpaceDE w:val="0"/>
              <w:autoSpaceDN w:val="0"/>
              <w:adjustRightInd w:val="0"/>
              <w:jc w:val="center"/>
              <w:outlineLvl w:val="2"/>
              <w:rPr>
                <w:b/>
                <w:sz w:val="20"/>
                <w:szCs w:val="20"/>
              </w:rPr>
            </w:pPr>
            <w:r>
              <w:rPr>
                <w:b/>
                <w:sz w:val="20"/>
                <w:szCs w:val="20"/>
              </w:rPr>
              <w:t>ГРБС</w:t>
            </w:r>
          </w:p>
        </w:tc>
        <w:tc>
          <w:tcPr>
            <w:tcW w:w="770" w:type="dxa"/>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p>
          <w:p w:rsidR="00CC2AA0" w:rsidRDefault="00CC2AA0" w:rsidP="00D366BA">
            <w:pPr>
              <w:autoSpaceDE w:val="0"/>
              <w:autoSpaceDN w:val="0"/>
              <w:adjustRightInd w:val="0"/>
              <w:jc w:val="center"/>
              <w:outlineLvl w:val="2"/>
              <w:rPr>
                <w:b/>
                <w:sz w:val="20"/>
                <w:szCs w:val="20"/>
              </w:rPr>
            </w:pPr>
            <w:r>
              <w:rPr>
                <w:b/>
                <w:sz w:val="20"/>
                <w:szCs w:val="20"/>
              </w:rPr>
              <w:t>РзПр</w:t>
            </w:r>
          </w:p>
        </w:tc>
        <w:tc>
          <w:tcPr>
            <w:tcW w:w="1210" w:type="dxa"/>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p>
          <w:p w:rsidR="00CC2AA0" w:rsidRDefault="00CC2AA0" w:rsidP="00D366BA">
            <w:pPr>
              <w:autoSpaceDE w:val="0"/>
              <w:autoSpaceDN w:val="0"/>
              <w:adjustRightInd w:val="0"/>
              <w:jc w:val="center"/>
              <w:outlineLvl w:val="2"/>
              <w:rPr>
                <w:b/>
                <w:sz w:val="20"/>
                <w:szCs w:val="20"/>
              </w:rPr>
            </w:pPr>
            <w:r>
              <w:rPr>
                <w:b/>
                <w:sz w:val="20"/>
                <w:szCs w:val="20"/>
              </w:rPr>
              <w:t>КЦСР</w:t>
            </w:r>
          </w:p>
        </w:tc>
        <w:tc>
          <w:tcPr>
            <w:tcW w:w="660" w:type="dxa"/>
            <w:tcBorders>
              <w:top w:val="single" w:sz="4" w:space="0" w:color="000000"/>
              <w:left w:val="single" w:sz="4" w:space="0" w:color="000000"/>
              <w:bottom w:val="single" w:sz="4" w:space="0" w:color="000000"/>
              <w:right w:val="single" w:sz="4" w:space="0" w:color="auto"/>
            </w:tcBorders>
          </w:tcPr>
          <w:p w:rsidR="00CC2AA0" w:rsidRDefault="00CC2AA0" w:rsidP="00D366BA">
            <w:pPr>
              <w:autoSpaceDE w:val="0"/>
              <w:autoSpaceDN w:val="0"/>
              <w:adjustRightInd w:val="0"/>
              <w:jc w:val="center"/>
              <w:outlineLvl w:val="2"/>
              <w:rPr>
                <w:b/>
                <w:sz w:val="20"/>
                <w:szCs w:val="20"/>
              </w:rPr>
            </w:pPr>
          </w:p>
          <w:p w:rsidR="00CC2AA0" w:rsidRDefault="00CC2AA0" w:rsidP="00D366BA">
            <w:pPr>
              <w:autoSpaceDE w:val="0"/>
              <w:autoSpaceDN w:val="0"/>
              <w:adjustRightInd w:val="0"/>
              <w:jc w:val="center"/>
              <w:outlineLvl w:val="2"/>
              <w:rPr>
                <w:b/>
                <w:sz w:val="20"/>
                <w:szCs w:val="20"/>
              </w:rPr>
            </w:pPr>
            <w:r>
              <w:rPr>
                <w:b/>
                <w:sz w:val="20"/>
                <w:szCs w:val="20"/>
              </w:rPr>
              <w:t>КВР</w:t>
            </w:r>
          </w:p>
        </w:tc>
        <w:tc>
          <w:tcPr>
            <w:tcW w:w="1446" w:type="dxa"/>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Текущий</w:t>
            </w:r>
          </w:p>
          <w:p w:rsidR="00CC2AA0" w:rsidRDefault="00CC2AA0" w:rsidP="00D366BA">
            <w:pPr>
              <w:autoSpaceDE w:val="0"/>
              <w:autoSpaceDN w:val="0"/>
              <w:adjustRightInd w:val="0"/>
              <w:jc w:val="center"/>
              <w:outlineLvl w:val="2"/>
              <w:rPr>
                <w:b/>
                <w:sz w:val="20"/>
                <w:szCs w:val="20"/>
              </w:rPr>
            </w:pPr>
            <w:r>
              <w:rPr>
                <w:b/>
                <w:sz w:val="20"/>
                <w:szCs w:val="20"/>
              </w:rPr>
              <w:t>период</w:t>
            </w:r>
          </w:p>
          <w:p w:rsidR="00CC2AA0" w:rsidRDefault="00CC2AA0" w:rsidP="00D366BA">
            <w:pPr>
              <w:autoSpaceDE w:val="0"/>
              <w:autoSpaceDN w:val="0"/>
              <w:adjustRightInd w:val="0"/>
              <w:jc w:val="center"/>
              <w:outlineLvl w:val="2"/>
              <w:rPr>
                <w:b/>
                <w:sz w:val="20"/>
                <w:szCs w:val="20"/>
              </w:rPr>
            </w:pPr>
            <w:r>
              <w:rPr>
                <w:b/>
                <w:sz w:val="20"/>
                <w:szCs w:val="20"/>
              </w:rPr>
              <w:t>2020г</w:t>
            </w:r>
          </w:p>
        </w:tc>
        <w:tc>
          <w:tcPr>
            <w:tcW w:w="1320" w:type="dxa"/>
            <w:tcBorders>
              <w:top w:val="single" w:sz="4" w:space="0" w:color="000000"/>
              <w:left w:val="single" w:sz="4" w:space="0" w:color="000000"/>
              <w:bottom w:val="single" w:sz="4" w:space="0" w:color="000000"/>
              <w:right w:val="single" w:sz="4" w:space="0" w:color="auto"/>
            </w:tcBorders>
          </w:tcPr>
          <w:p w:rsidR="00CC2AA0" w:rsidRDefault="00CC2AA0" w:rsidP="00D366BA">
            <w:pPr>
              <w:autoSpaceDE w:val="0"/>
              <w:autoSpaceDN w:val="0"/>
              <w:adjustRightInd w:val="0"/>
              <w:jc w:val="center"/>
              <w:outlineLvl w:val="2"/>
              <w:rPr>
                <w:b/>
                <w:sz w:val="20"/>
                <w:szCs w:val="20"/>
              </w:rPr>
            </w:pPr>
            <w:r>
              <w:rPr>
                <w:b/>
                <w:sz w:val="20"/>
                <w:szCs w:val="20"/>
              </w:rPr>
              <w:t>Плановый</w:t>
            </w:r>
          </w:p>
          <w:p w:rsidR="00CC2AA0" w:rsidRDefault="00CC2AA0" w:rsidP="00D366BA">
            <w:pPr>
              <w:autoSpaceDE w:val="0"/>
              <w:autoSpaceDN w:val="0"/>
              <w:adjustRightInd w:val="0"/>
              <w:jc w:val="center"/>
              <w:outlineLvl w:val="2"/>
              <w:rPr>
                <w:b/>
                <w:sz w:val="20"/>
                <w:szCs w:val="20"/>
              </w:rPr>
            </w:pPr>
            <w:r>
              <w:rPr>
                <w:b/>
                <w:sz w:val="20"/>
                <w:szCs w:val="20"/>
              </w:rPr>
              <w:t>период</w:t>
            </w:r>
          </w:p>
          <w:p w:rsidR="00CC2AA0" w:rsidRDefault="00CC2AA0" w:rsidP="00D366BA">
            <w:pPr>
              <w:autoSpaceDE w:val="0"/>
              <w:autoSpaceDN w:val="0"/>
              <w:adjustRightInd w:val="0"/>
              <w:jc w:val="center"/>
              <w:outlineLvl w:val="2"/>
              <w:rPr>
                <w:b/>
                <w:sz w:val="20"/>
                <w:szCs w:val="20"/>
              </w:rPr>
            </w:pPr>
            <w:r>
              <w:rPr>
                <w:b/>
                <w:sz w:val="20"/>
                <w:szCs w:val="20"/>
              </w:rPr>
              <w:t>2021г.</w:t>
            </w:r>
          </w:p>
        </w:tc>
        <w:tc>
          <w:tcPr>
            <w:tcW w:w="1210" w:type="dxa"/>
            <w:tcBorders>
              <w:top w:val="single" w:sz="4" w:space="0" w:color="000000"/>
              <w:left w:val="single" w:sz="4" w:space="0" w:color="auto"/>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Плановый период</w:t>
            </w:r>
          </w:p>
          <w:p w:rsidR="00CC2AA0" w:rsidRDefault="00CC2AA0" w:rsidP="00D366BA">
            <w:pPr>
              <w:autoSpaceDE w:val="0"/>
              <w:autoSpaceDN w:val="0"/>
              <w:adjustRightInd w:val="0"/>
              <w:jc w:val="center"/>
              <w:outlineLvl w:val="2"/>
              <w:rPr>
                <w:b/>
                <w:sz w:val="20"/>
                <w:szCs w:val="20"/>
              </w:rPr>
            </w:pPr>
            <w:r>
              <w:rPr>
                <w:b/>
                <w:sz w:val="20"/>
                <w:szCs w:val="20"/>
              </w:rPr>
              <w:t>2022г.</w:t>
            </w:r>
          </w:p>
        </w:tc>
        <w:tc>
          <w:tcPr>
            <w:tcW w:w="1575" w:type="dxa"/>
            <w:tcBorders>
              <w:top w:val="single" w:sz="4" w:space="0" w:color="000000"/>
              <w:left w:val="single" w:sz="4" w:space="0" w:color="000000"/>
              <w:bottom w:val="single" w:sz="4" w:space="0" w:color="000000"/>
              <w:right w:val="single" w:sz="4" w:space="0" w:color="auto"/>
            </w:tcBorders>
          </w:tcPr>
          <w:p w:rsidR="00CC2AA0" w:rsidRDefault="00CC2AA0" w:rsidP="00D366BA">
            <w:pPr>
              <w:autoSpaceDE w:val="0"/>
              <w:autoSpaceDN w:val="0"/>
              <w:adjustRightInd w:val="0"/>
              <w:jc w:val="center"/>
              <w:outlineLvl w:val="2"/>
              <w:rPr>
                <w:b/>
                <w:sz w:val="20"/>
                <w:szCs w:val="20"/>
              </w:rPr>
            </w:pPr>
            <w:r>
              <w:rPr>
                <w:b/>
                <w:sz w:val="20"/>
                <w:szCs w:val="20"/>
              </w:rPr>
              <w:t>Плановый период</w:t>
            </w:r>
          </w:p>
          <w:p w:rsidR="00CC2AA0" w:rsidRDefault="00CC2AA0" w:rsidP="00D366BA">
            <w:pPr>
              <w:autoSpaceDE w:val="0"/>
              <w:autoSpaceDN w:val="0"/>
              <w:adjustRightInd w:val="0"/>
              <w:jc w:val="center"/>
              <w:outlineLvl w:val="2"/>
              <w:rPr>
                <w:b/>
                <w:sz w:val="20"/>
                <w:szCs w:val="20"/>
              </w:rPr>
            </w:pPr>
            <w:r>
              <w:rPr>
                <w:b/>
                <w:sz w:val="20"/>
                <w:szCs w:val="20"/>
              </w:rPr>
              <w:t>2023г</w:t>
            </w:r>
          </w:p>
        </w:tc>
        <w:tc>
          <w:tcPr>
            <w:tcW w:w="1317" w:type="dxa"/>
            <w:tcBorders>
              <w:top w:val="single" w:sz="4" w:space="0" w:color="000000"/>
              <w:left w:val="single" w:sz="4" w:space="0" w:color="auto"/>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 xml:space="preserve">Итог за период 2020-2023гг. </w:t>
            </w:r>
          </w:p>
          <w:p w:rsidR="00CC2AA0" w:rsidRDefault="00CC2AA0" w:rsidP="00D366BA">
            <w:pPr>
              <w:autoSpaceDE w:val="0"/>
              <w:autoSpaceDN w:val="0"/>
              <w:adjustRightInd w:val="0"/>
              <w:jc w:val="center"/>
              <w:outlineLvl w:val="2"/>
              <w:rPr>
                <w:b/>
                <w:sz w:val="20"/>
                <w:szCs w:val="20"/>
              </w:rPr>
            </w:pPr>
          </w:p>
        </w:tc>
        <w:tc>
          <w:tcPr>
            <w:tcW w:w="1430" w:type="dxa"/>
            <w:vMerge w:val="restart"/>
            <w:tcBorders>
              <w:top w:val="single" w:sz="4" w:space="0" w:color="000000"/>
              <w:left w:val="single" w:sz="4" w:space="0" w:color="000000"/>
              <w:bottom w:val="single" w:sz="4" w:space="0" w:color="auto"/>
              <w:right w:val="single" w:sz="4" w:space="0" w:color="000000"/>
            </w:tcBorders>
          </w:tcPr>
          <w:p w:rsidR="00CC2AA0" w:rsidRDefault="00CC2AA0" w:rsidP="00D366BA">
            <w:pPr>
              <w:autoSpaceDE w:val="0"/>
              <w:autoSpaceDN w:val="0"/>
              <w:adjustRightInd w:val="0"/>
              <w:jc w:val="right"/>
              <w:outlineLvl w:val="2"/>
              <w:rPr>
                <w:sz w:val="20"/>
                <w:szCs w:val="20"/>
              </w:rPr>
            </w:pPr>
          </w:p>
          <w:p w:rsidR="00CC2AA0" w:rsidRDefault="00CC2AA0" w:rsidP="00D366BA">
            <w:pPr>
              <w:autoSpaceDE w:val="0"/>
              <w:autoSpaceDN w:val="0"/>
              <w:adjustRightInd w:val="0"/>
              <w:jc w:val="right"/>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b/>
                <w:sz w:val="20"/>
                <w:szCs w:val="20"/>
              </w:rPr>
            </w:pPr>
            <w:r>
              <w:rPr>
                <w:sz w:val="20"/>
                <w:szCs w:val="20"/>
              </w:rPr>
              <w:t>Исполнение</w:t>
            </w:r>
          </w:p>
        </w:tc>
      </w:tr>
      <w:tr w:rsidR="00CC2AA0" w:rsidTr="00D366BA">
        <w:tc>
          <w:tcPr>
            <w:tcW w:w="13568" w:type="dxa"/>
            <w:gridSpan w:val="11"/>
            <w:tcBorders>
              <w:top w:val="single" w:sz="4" w:space="0" w:color="000000"/>
              <w:left w:val="single" w:sz="4" w:space="0" w:color="000000"/>
              <w:bottom w:val="single" w:sz="4" w:space="0" w:color="000000"/>
              <w:right w:val="single" w:sz="4" w:space="0" w:color="000000"/>
            </w:tcBorders>
          </w:tcPr>
          <w:p w:rsidR="00CC2AA0" w:rsidRDefault="00CC2AA0" w:rsidP="00D366BA">
            <w:pPr>
              <w:pStyle w:val="ConsPlusCell"/>
              <w:rPr>
                <w:b/>
                <w:sz w:val="20"/>
                <w:szCs w:val="20"/>
              </w:rPr>
            </w:pPr>
            <w:r>
              <w:rPr>
                <w:b/>
                <w:sz w:val="20"/>
                <w:szCs w:val="20"/>
              </w:rPr>
              <w:t>Цель: Улучшение обеспечения населения транспортными услугами</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CC2AA0" w:rsidRDefault="00CC2AA0" w:rsidP="00D366BA">
            <w:pPr>
              <w:rPr>
                <w:b/>
                <w:sz w:val="20"/>
                <w:szCs w:val="20"/>
              </w:rPr>
            </w:pPr>
          </w:p>
        </w:tc>
      </w:tr>
      <w:tr w:rsidR="00CC2AA0" w:rsidTr="00D366BA">
        <w:tc>
          <w:tcPr>
            <w:tcW w:w="13568" w:type="dxa"/>
            <w:gridSpan w:val="11"/>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outlineLvl w:val="2"/>
              <w:rPr>
                <w:b/>
                <w:sz w:val="20"/>
                <w:szCs w:val="20"/>
              </w:rPr>
            </w:pPr>
            <w:r>
              <w:rPr>
                <w:b/>
                <w:sz w:val="20"/>
                <w:szCs w:val="20"/>
              </w:rPr>
              <w:t xml:space="preserve">Задача:  Повышение доступности  автотранспортных услуг для населения и удовлетворения потребностей населения в услугах общественного транспорта </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CC2AA0" w:rsidRDefault="00CC2AA0" w:rsidP="00D366BA">
            <w:pPr>
              <w:rPr>
                <w:b/>
                <w:sz w:val="20"/>
                <w:szCs w:val="20"/>
              </w:rPr>
            </w:pPr>
          </w:p>
        </w:tc>
      </w:tr>
      <w:tr w:rsidR="00CC2AA0" w:rsidTr="00D366BA">
        <w:trPr>
          <w:trHeight w:val="2144"/>
        </w:trPr>
        <w:tc>
          <w:tcPr>
            <w:tcW w:w="2418" w:type="dxa"/>
            <w:tcBorders>
              <w:top w:val="single" w:sz="4" w:space="0" w:color="000000"/>
              <w:left w:val="single" w:sz="4" w:space="0" w:color="000000"/>
              <w:bottom w:val="single" w:sz="4" w:space="0" w:color="auto"/>
              <w:right w:val="single" w:sz="4" w:space="0" w:color="000000"/>
            </w:tcBorders>
          </w:tcPr>
          <w:p w:rsidR="00CC2AA0" w:rsidRDefault="00CC2AA0" w:rsidP="00D366BA">
            <w:pPr>
              <w:autoSpaceDE w:val="0"/>
              <w:autoSpaceDN w:val="0"/>
              <w:adjustRightInd w:val="0"/>
              <w:outlineLvl w:val="2"/>
              <w:rPr>
                <w:sz w:val="20"/>
                <w:szCs w:val="20"/>
              </w:rPr>
            </w:pPr>
            <w:r>
              <w:rPr>
                <w:sz w:val="20"/>
                <w:szCs w:val="20"/>
              </w:rPr>
              <w:t xml:space="preserve">Мероприятие 1.  </w:t>
            </w:r>
          </w:p>
          <w:p w:rsidR="00CC2AA0" w:rsidRDefault="00CC2AA0" w:rsidP="00D366BA">
            <w:pPr>
              <w:autoSpaceDE w:val="0"/>
              <w:autoSpaceDN w:val="0"/>
              <w:adjustRightInd w:val="0"/>
              <w:outlineLvl w:val="2"/>
              <w:rPr>
                <w:sz w:val="20"/>
                <w:szCs w:val="20"/>
              </w:rPr>
            </w:pPr>
            <w:r>
              <w:rPr>
                <w:color w:val="000000"/>
                <w:sz w:val="20"/>
                <w:szCs w:val="20"/>
              </w:rPr>
              <w:t xml:space="preserve">Выполнение работ, связанных с осуществлением регулярных перевозок пассажиров по регулируемым тарифам на территории поселка Нижний Ингаш </w:t>
            </w:r>
          </w:p>
        </w:tc>
        <w:tc>
          <w:tcPr>
            <w:tcW w:w="876" w:type="dxa"/>
            <w:tcBorders>
              <w:top w:val="single" w:sz="4" w:space="0" w:color="000000"/>
              <w:left w:val="single" w:sz="4" w:space="0" w:color="000000"/>
              <w:bottom w:val="single" w:sz="4" w:space="0" w:color="auto"/>
              <w:right w:val="single" w:sz="4" w:space="0" w:color="000000"/>
            </w:tcBorders>
          </w:tcPr>
          <w:p w:rsidR="00CC2AA0" w:rsidRDefault="00CC2AA0" w:rsidP="00D366BA">
            <w:pPr>
              <w:autoSpaceDE w:val="0"/>
              <w:autoSpaceDN w:val="0"/>
              <w:adjustRightInd w:val="0"/>
              <w:jc w:val="center"/>
              <w:outlineLvl w:val="2"/>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551</w:t>
            </w:r>
          </w:p>
        </w:tc>
        <w:tc>
          <w:tcPr>
            <w:tcW w:w="766" w:type="dxa"/>
            <w:tcBorders>
              <w:top w:val="single" w:sz="4" w:space="0" w:color="000000"/>
              <w:left w:val="single" w:sz="4" w:space="0" w:color="000000"/>
              <w:bottom w:val="single" w:sz="4" w:space="0" w:color="auto"/>
              <w:right w:val="single" w:sz="4" w:space="0" w:color="000000"/>
            </w:tcBorders>
          </w:tcPr>
          <w:p w:rsidR="00CC2AA0" w:rsidRDefault="00CC2AA0" w:rsidP="00D366BA">
            <w:pPr>
              <w:autoSpaceDE w:val="0"/>
              <w:autoSpaceDN w:val="0"/>
              <w:adjustRightInd w:val="0"/>
              <w:jc w:val="center"/>
              <w:outlineLvl w:val="2"/>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0408</w:t>
            </w:r>
          </w:p>
        </w:tc>
        <w:tc>
          <w:tcPr>
            <w:tcW w:w="770" w:type="dxa"/>
            <w:tcBorders>
              <w:top w:val="single" w:sz="4" w:space="0" w:color="000000"/>
              <w:left w:val="single" w:sz="4" w:space="0" w:color="000000"/>
              <w:bottom w:val="single" w:sz="4" w:space="0" w:color="auto"/>
              <w:right w:val="single" w:sz="4" w:space="0" w:color="000000"/>
            </w:tcBorders>
          </w:tcPr>
          <w:p w:rsidR="00CC2AA0" w:rsidRDefault="00CC2AA0" w:rsidP="00D366BA">
            <w:pPr>
              <w:autoSpaceDE w:val="0"/>
              <w:autoSpaceDN w:val="0"/>
              <w:adjustRightInd w:val="0"/>
              <w:jc w:val="center"/>
              <w:outlineLvl w:val="2"/>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01.2</w:t>
            </w:r>
          </w:p>
        </w:tc>
        <w:tc>
          <w:tcPr>
            <w:tcW w:w="1210" w:type="dxa"/>
            <w:tcBorders>
              <w:top w:val="single" w:sz="4" w:space="0" w:color="000000"/>
              <w:left w:val="single" w:sz="4" w:space="0" w:color="000000"/>
              <w:bottom w:val="single" w:sz="4" w:space="0" w:color="auto"/>
              <w:right w:val="single" w:sz="4" w:space="0" w:color="000000"/>
            </w:tcBorders>
          </w:tcPr>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r>
              <w:rPr>
                <w:sz w:val="20"/>
                <w:szCs w:val="20"/>
              </w:rPr>
              <w:t>00.0001.0</w:t>
            </w:r>
          </w:p>
          <w:p w:rsidR="00CC2AA0" w:rsidRDefault="00CC2AA0" w:rsidP="00D366BA">
            <w:pPr>
              <w:autoSpaceDE w:val="0"/>
              <w:autoSpaceDN w:val="0"/>
              <w:adjustRightInd w:val="0"/>
              <w:jc w:val="center"/>
              <w:outlineLvl w:val="2"/>
              <w:rPr>
                <w:sz w:val="20"/>
                <w:szCs w:val="20"/>
              </w:rPr>
            </w:pPr>
          </w:p>
        </w:tc>
        <w:tc>
          <w:tcPr>
            <w:tcW w:w="660" w:type="dxa"/>
            <w:tcBorders>
              <w:top w:val="single" w:sz="4" w:space="0" w:color="000000"/>
              <w:left w:val="single" w:sz="4" w:space="0" w:color="000000"/>
              <w:bottom w:val="single" w:sz="4" w:space="0" w:color="auto"/>
              <w:right w:val="single" w:sz="4" w:space="0" w:color="auto"/>
            </w:tcBorders>
          </w:tcPr>
          <w:p w:rsidR="00CC2AA0" w:rsidRDefault="00CC2AA0" w:rsidP="00D366BA">
            <w:pPr>
              <w:autoSpaceDE w:val="0"/>
              <w:autoSpaceDN w:val="0"/>
              <w:adjustRightInd w:val="0"/>
              <w:jc w:val="center"/>
              <w:outlineLvl w:val="2"/>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000</w:t>
            </w:r>
          </w:p>
        </w:tc>
        <w:tc>
          <w:tcPr>
            <w:tcW w:w="1446" w:type="dxa"/>
            <w:tcBorders>
              <w:top w:val="single" w:sz="4" w:space="0" w:color="000000"/>
              <w:left w:val="single" w:sz="4" w:space="0" w:color="000000"/>
              <w:bottom w:val="single" w:sz="4" w:space="0" w:color="auto"/>
              <w:right w:val="single" w:sz="4" w:space="0" w:color="000000"/>
            </w:tcBorders>
          </w:tcPr>
          <w:p w:rsidR="00CC2AA0" w:rsidRDefault="00CC2AA0" w:rsidP="00D366BA">
            <w:pPr>
              <w:pStyle w:val="ConsPlusCell"/>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400 000,00</w:t>
            </w:r>
          </w:p>
        </w:tc>
        <w:tc>
          <w:tcPr>
            <w:tcW w:w="1320" w:type="dxa"/>
            <w:tcBorders>
              <w:top w:val="single" w:sz="4" w:space="0" w:color="000000"/>
              <w:left w:val="single" w:sz="4" w:space="0" w:color="000000"/>
              <w:bottom w:val="single" w:sz="4" w:space="0" w:color="auto"/>
              <w:right w:val="single" w:sz="4" w:space="0" w:color="auto"/>
            </w:tcBorders>
          </w:tcPr>
          <w:p w:rsidR="00CC2AA0" w:rsidRDefault="00CC2AA0" w:rsidP="00D366BA">
            <w:pPr>
              <w:pStyle w:val="ConsPlusCell"/>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400 000,00</w:t>
            </w:r>
          </w:p>
        </w:tc>
        <w:tc>
          <w:tcPr>
            <w:tcW w:w="1210" w:type="dxa"/>
            <w:tcBorders>
              <w:top w:val="single" w:sz="4" w:space="0" w:color="000000"/>
              <w:left w:val="single" w:sz="4" w:space="0" w:color="auto"/>
              <w:bottom w:val="single" w:sz="4" w:space="0" w:color="auto"/>
              <w:right w:val="single" w:sz="4" w:space="0" w:color="000000"/>
            </w:tcBorders>
          </w:tcPr>
          <w:p w:rsidR="00CC2AA0" w:rsidRDefault="00CC2AA0" w:rsidP="00D366BA">
            <w:pPr>
              <w:pStyle w:val="ConsPlusCell"/>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400 000,00</w:t>
            </w:r>
          </w:p>
        </w:tc>
        <w:tc>
          <w:tcPr>
            <w:tcW w:w="1575" w:type="dxa"/>
            <w:tcBorders>
              <w:top w:val="single" w:sz="4" w:space="0" w:color="000000"/>
              <w:left w:val="single" w:sz="4" w:space="0" w:color="000000"/>
              <w:bottom w:val="single" w:sz="4" w:space="0" w:color="auto"/>
              <w:right w:val="single" w:sz="4" w:space="0" w:color="auto"/>
            </w:tcBorders>
          </w:tcPr>
          <w:p w:rsidR="00CC2AA0" w:rsidRDefault="00CC2AA0" w:rsidP="00D366BA">
            <w:pPr>
              <w:autoSpaceDE w:val="0"/>
              <w:autoSpaceDN w:val="0"/>
              <w:adjustRightInd w:val="0"/>
              <w:jc w:val="center"/>
              <w:outlineLvl w:val="2"/>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r>
              <w:rPr>
                <w:sz w:val="20"/>
                <w:szCs w:val="20"/>
              </w:rPr>
              <w:t>400 000,00</w:t>
            </w:r>
          </w:p>
        </w:tc>
        <w:tc>
          <w:tcPr>
            <w:tcW w:w="1317" w:type="dxa"/>
            <w:tcBorders>
              <w:top w:val="single" w:sz="4" w:space="0" w:color="000000"/>
              <w:left w:val="single" w:sz="4" w:space="0" w:color="auto"/>
              <w:bottom w:val="single" w:sz="4" w:space="0" w:color="auto"/>
              <w:right w:val="single" w:sz="4" w:space="0" w:color="000000"/>
            </w:tcBorders>
          </w:tcPr>
          <w:p w:rsidR="00CC2AA0" w:rsidRDefault="00CC2AA0" w:rsidP="00D366BA">
            <w:pPr>
              <w:rPr>
                <w:sz w:val="20"/>
                <w:szCs w:val="20"/>
              </w:rPr>
            </w:pPr>
          </w:p>
          <w:p w:rsidR="00CC2AA0" w:rsidRDefault="00CC2AA0" w:rsidP="00D366BA">
            <w:pPr>
              <w:rPr>
                <w:sz w:val="20"/>
                <w:szCs w:val="20"/>
              </w:rPr>
            </w:pPr>
          </w:p>
          <w:p w:rsidR="00CC2AA0" w:rsidRDefault="00CC2AA0" w:rsidP="00D366BA">
            <w:pPr>
              <w:rPr>
                <w:sz w:val="20"/>
                <w:szCs w:val="20"/>
              </w:rPr>
            </w:pPr>
          </w:p>
          <w:p w:rsidR="00CC2AA0" w:rsidRDefault="00CC2AA0" w:rsidP="00D366BA">
            <w:pPr>
              <w:jc w:val="center"/>
              <w:rPr>
                <w:sz w:val="20"/>
                <w:szCs w:val="20"/>
              </w:rPr>
            </w:pPr>
            <w:r>
              <w:rPr>
                <w:sz w:val="20"/>
                <w:szCs w:val="20"/>
              </w:rPr>
              <w:t>1 600 000,00</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CC2AA0" w:rsidRDefault="00CC2AA0" w:rsidP="00D366BA">
            <w:pPr>
              <w:rPr>
                <w:b/>
                <w:sz w:val="20"/>
                <w:szCs w:val="20"/>
              </w:rPr>
            </w:pPr>
          </w:p>
        </w:tc>
      </w:tr>
      <w:tr w:rsidR="00CC2AA0" w:rsidTr="00D366BA">
        <w:trPr>
          <w:trHeight w:val="420"/>
        </w:trPr>
        <w:tc>
          <w:tcPr>
            <w:tcW w:w="2418" w:type="dxa"/>
            <w:tcBorders>
              <w:top w:val="single" w:sz="4" w:space="0" w:color="auto"/>
              <w:left w:val="single" w:sz="4" w:space="0" w:color="000000"/>
              <w:bottom w:val="single" w:sz="4" w:space="0" w:color="000000"/>
              <w:right w:val="single" w:sz="4" w:space="0" w:color="000000"/>
            </w:tcBorders>
          </w:tcPr>
          <w:p w:rsidR="00CC2AA0" w:rsidRDefault="00CC2AA0" w:rsidP="00D366BA">
            <w:pPr>
              <w:autoSpaceDE w:val="0"/>
              <w:autoSpaceDN w:val="0"/>
              <w:adjustRightInd w:val="0"/>
              <w:jc w:val="right"/>
              <w:outlineLvl w:val="2"/>
              <w:rPr>
                <w:b/>
                <w:sz w:val="20"/>
                <w:szCs w:val="20"/>
              </w:rPr>
            </w:pPr>
            <w:r>
              <w:rPr>
                <w:b/>
                <w:sz w:val="20"/>
                <w:szCs w:val="20"/>
              </w:rPr>
              <w:t>Всего:</w:t>
            </w:r>
          </w:p>
        </w:tc>
        <w:tc>
          <w:tcPr>
            <w:tcW w:w="876" w:type="dxa"/>
            <w:tcBorders>
              <w:top w:val="single" w:sz="4" w:space="0" w:color="auto"/>
              <w:left w:val="single" w:sz="4" w:space="0" w:color="000000"/>
              <w:bottom w:val="single" w:sz="4" w:space="0" w:color="000000"/>
              <w:right w:val="single" w:sz="4" w:space="0" w:color="000000"/>
            </w:tcBorders>
          </w:tcPr>
          <w:p w:rsidR="00CC2AA0" w:rsidRDefault="00CC2AA0" w:rsidP="00D366BA">
            <w:pPr>
              <w:jc w:val="center"/>
              <w:rPr>
                <w:b/>
                <w:sz w:val="20"/>
                <w:szCs w:val="20"/>
              </w:rPr>
            </w:pPr>
          </w:p>
        </w:tc>
        <w:tc>
          <w:tcPr>
            <w:tcW w:w="766" w:type="dxa"/>
            <w:tcBorders>
              <w:top w:val="single" w:sz="4" w:space="0" w:color="auto"/>
              <w:left w:val="single" w:sz="4" w:space="0" w:color="000000"/>
              <w:bottom w:val="single" w:sz="4" w:space="0" w:color="000000"/>
              <w:right w:val="single" w:sz="4" w:space="0" w:color="000000"/>
            </w:tcBorders>
          </w:tcPr>
          <w:p w:rsidR="00CC2AA0" w:rsidRDefault="00CC2AA0" w:rsidP="00D366BA">
            <w:pPr>
              <w:jc w:val="center"/>
              <w:rPr>
                <w:b/>
                <w:sz w:val="20"/>
                <w:szCs w:val="20"/>
              </w:rPr>
            </w:pPr>
          </w:p>
        </w:tc>
        <w:tc>
          <w:tcPr>
            <w:tcW w:w="770" w:type="dxa"/>
            <w:tcBorders>
              <w:top w:val="single" w:sz="4" w:space="0" w:color="auto"/>
              <w:left w:val="single" w:sz="4" w:space="0" w:color="000000"/>
              <w:bottom w:val="single" w:sz="4" w:space="0" w:color="000000"/>
              <w:right w:val="single" w:sz="4" w:space="0" w:color="000000"/>
            </w:tcBorders>
          </w:tcPr>
          <w:p w:rsidR="00CC2AA0" w:rsidRDefault="00CC2AA0" w:rsidP="00D366BA">
            <w:pPr>
              <w:jc w:val="center"/>
              <w:rPr>
                <w:b/>
                <w:sz w:val="20"/>
                <w:szCs w:val="20"/>
              </w:rPr>
            </w:pPr>
          </w:p>
        </w:tc>
        <w:tc>
          <w:tcPr>
            <w:tcW w:w="1210" w:type="dxa"/>
            <w:tcBorders>
              <w:top w:val="single" w:sz="4" w:space="0" w:color="auto"/>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p>
        </w:tc>
        <w:tc>
          <w:tcPr>
            <w:tcW w:w="660" w:type="dxa"/>
            <w:tcBorders>
              <w:top w:val="single" w:sz="4" w:space="0" w:color="auto"/>
              <w:left w:val="single" w:sz="4" w:space="0" w:color="000000"/>
              <w:bottom w:val="single" w:sz="4" w:space="0" w:color="000000"/>
              <w:right w:val="single" w:sz="4" w:space="0" w:color="000000"/>
            </w:tcBorders>
          </w:tcPr>
          <w:p w:rsidR="00CC2AA0" w:rsidRDefault="00CC2AA0" w:rsidP="00D366BA">
            <w:pPr>
              <w:jc w:val="center"/>
              <w:rPr>
                <w:b/>
                <w:sz w:val="20"/>
                <w:szCs w:val="20"/>
              </w:rPr>
            </w:pPr>
          </w:p>
        </w:tc>
        <w:tc>
          <w:tcPr>
            <w:tcW w:w="1446" w:type="dxa"/>
            <w:tcBorders>
              <w:top w:val="single" w:sz="4" w:space="0" w:color="auto"/>
              <w:left w:val="single" w:sz="4" w:space="0" w:color="000000"/>
              <w:bottom w:val="single" w:sz="4" w:space="0" w:color="000000"/>
              <w:right w:val="single" w:sz="4" w:space="0" w:color="000000"/>
            </w:tcBorders>
          </w:tcPr>
          <w:p w:rsidR="00CC2AA0" w:rsidRDefault="00CC2AA0" w:rsidP="00D366BA">
            <w:pPr>
              <w:jc w:val="center"/>
              <w:rPr>
                <w:b/>
                <w:sz w:val="20"/>
                <w:szCs w:val="20"/>
              </w:rPr>
            </w:pPr>
            <w:r>
              <w:rPr>
                <w:b/>
                <w:sz w:val="20"/>
                <w:szCs w:val="20"/>
              </w:rPr>
              <w:t>400 000,00</w:t>
            </w:r>
          </w:p>
        </w:tc>
        <w:tc>
          <w:tcPr>
            <w:tcW w:w="1320" w:type="dxa"/>
            <w:tcBorders>
              <w:top w:val="single" w:sz="4" w:space="0" w:color="auto"/>
              <w:left w:val="single" w:sz="4" w:space="0" w:color="000000"/>
              <w:bottom w:val="single" w:sz="4" w:space="0" w:color="000000"/>
              <w:right w:val="single" w:sz="4" w:space="0" w:color="auto"/>
            </w:tcBorders>
          </w:tcPr>
          <w:p w:rsidR="00CC2AA0" w:rsidRDefault="00CC2AA0" w:rsidP="00D366BA">
            <w:pPr>
              <w:jc w:val="center"/>
              <w:rPr>
                <w:b/>
                <w:sz w:val="20"/>
                <w:szCs w:val="20"/>
              </w:rPr>
            </w:pPr>
            <w:r>
              <w:rPr>
                <w:b/>
                <w:sz w:val="20"/>
                <w:szCs w:val="20"/>
              </w:rPr>
              <w:t>400 000,00</w:t>
            </w:r>
          </w:p>
        </w:tc>
        <w:tc>
          <w:tcPr>
            <w:tcW w:w="1210" w:type="dxa"/>
            <w:tcBorders>
              <w:top w:val="single" w:sz="4" w:space="0" w:color="auto"/>
              <w:left w:val="single" w:sz="4" w:space="0" w:color="auto"/>
              <w:bottom w:val="single" w:sz="4" w:space="0" w:color="000000"/>
              <w:right w:val="single" w:sz="4" w:space="0" w:color="000000"/>
            </w:tcBorders>
          </w:tcPr>
          <w:p w:rsidR="00CC2AA0" w:rsidRDefault="00CC2AA0" w:rsidP="00D366BA">
            <w:pPr>
              <w:jc w:val="center"/>
              <w:rPr>
                <w:b/>
                <w:sz w:val="20"/>
                <w:szCs w:val="20"/>
              </w:rPr>
            </w:pPr>
            <w:r>
              <w:rPr>
                <w:b/>
                <w:sz w:val="20"/>
                <w:szCs w:val="20"/>
              </w:rPr>
              <w:t>400 000,00</w:t>
            </w:r>
          </w:p>
        </w:tc>
        <w:tc>
          <w:tcPr>
            <w:tcW w:w="1575" w:type="dxa"/>
            <w:tcBorders>
              <w:top w:val="single" w:sz="4" w:space="0" w:color="auto"/>
              <w:left w:val="single" w:sz="4" w:space="0" w:color="000000"/>
              <w:bottom w:val="single" w:sz="4" w:space="0" w:color="000000"/>
              <w:right w:val="single" w:sz="4" w:space="0" w:color="auto"/>
            </w:tcBorders>
          </w:tcPr>
          <w:p w:rsidR="00CC2AA0" w:rsidRDefault="00CC2AA0" w:rsidP="00D366BA">
            <w:pPr>
              <w:jc w:val="center"/>
              <w:rPr>
                <w:b/>
                <w:sz w:val="20"/>
                <w:szCs w:val="20"/>
              </w:rPr>
            </w:pPr>
            <w:r>
              <w:rPr>
                <w:b/>
                <w:sz w:val="20"/>
                <w:szCs w:val="20"/>
              </w:rPr>
              <w:t>400 000,00</w:t>
            </w:r>
          </w:p>
        </w:tc>
        <w:tc>
          <w:tcPr>
            <w:tcW w:w="1317" w:type="dxa"/>
            <w:tcBorders>
              <w:top w:val="single" w:sz="4" w:space="0" w:color="auto"/>
              <w:left w:val="single" w:sz="4" w:space="0" w:color="auto"/>
              <w:bottom w:val="single" w:sz="4" w:space="0" w:color="000000"/>
              <w:right w:val="single" w:sz="4" w:space="0" w:color="000000"/>
            </w:tcBorders>
          </w:tcPr>
          <w:p w:rsidR="00CC2AA0" w:rsidRDefault="00CC2AA0" w:rsidP="00D366BA">
            <w:pPr>
              <w:jc w:val="center"/>
              <w:rPr>
                <w:b/>
                <w:sz w:val="20"/>
                <w:szCs w:val="20"/>
              </w:rPr>
            </w:pPr>
            <w:r>
              <w:rPr>
                <w:b/>
                <w:sz w:val="20"/>
                <w:szCs w:val="20"/>
              </w:rPr>
              <w:t>1 600 000,00</w:t>
            </w:r>
          </w:p>
        </w:tc>
        <w:tc>
          <w:tcPr>
            <w:tcW w:w="1430" w:type="dxa"/>
            <w:tcBorders>
              <w:top w:val="single" w:sz="4" w:space="0" w:color="auto"/>
              <w:left w:val="single" w:sz="4" w:space="0" w:color="000000"/>
              <w:bottom w:val="single" w:sz="4" w:space="0" w:color="000000"/>
              <w:right w:val="single" w:sz="4" w:space="0" w:color="000000"/>
            </w:tcBorders>
          </w:tcPr>
          <w:p w:rsidR="00CC2AA0" w:rsidRDefault="00CC2AA0" w:rsidP="00D366BA">
            <w:pPr>
              <w:autoSpaceDE w:val="0"/>
              <w:autoSpaceDN w:val="0"/>
              <w:adjustRightInd w:val="0"/>
              <w:jc w:val="right"/>
              <w:outlineLvl w:val="2"/>
              <w:rPr>
                <w:sz w:val="20"/>
                <w:szCs w:val="20"/>
              </w:rPr>
            </w:pPr>
          </w:p>
        </w:tc>
      </w:tr>
    </w:tbl>
    <w:p w:rsidR="00CC2AA0" w:rsidRDefault="00CC2AA0" w:rsidP="00CC2AA0">
      <w:pPr>
        <w:autoSpaceDE w:val="0"/>
        <w:autoSpaceDN w:val="0"/>
        <w:adjustRightInd w:val="0"/>
        <w:jc w:val="right"/>
        <w:outlineLvl w:val="2"/>
      </w:pPr>
    </w:p>
    <w:p w:rsidR="00CC2AA0" w:rsidRDefault="00CC2AA0" w:rsidP="00CC2AA0">
      <w:pPr>
        <w:autoSpaceDE w:val="0"/>
        <w:autoSpaceDN w:val="0"/>
        <w:adjustRightInd w:val="0"/>
        <w:outlineLvl w:val="2"/>
        <w:rPr>
          <w:sz w:val="20"/>
          <w:szCs w:val="20"/>
        </w:rPr>
      </w:pPr>
      <w:r>
        <w:rPr>
          <w:sz w:val="20"/>
          <w:szCs w:val="20"/>
        </w:rPr>
        <w:t xml:space="preserve">                                     </w:t>
      </w:r>
    </w:p>
    <w:p w:rsidR="00CC2AA0" w:rsidRPr="00A67D8E" w:rsidRDefault="00CC2AA0" w:rsidP="00A67D8E">
      <w:pPr>
        <w:pStyle w:val="aff1"/>
        <w:jc w:val="right"/>
        <w:rPr>
          <w:sz w:val="16"/>
          <w:szCs w:val="16"/>
        </w:rPr>
      </w:pPr>
      <w:r w:rsidRPr="00A67D8E">
        <w:rPr>
          <w:sz w:val="16"/>
          <w:szCs w:val="16"/>
        </w:rPr>
        <w:lastRenderedPageBreak/>
        <w:t xml:space="preserve">   Приложение №3</w:t>
      </w:r>
    </w:p>
    <w:p w:rsidR="00CC2AA0" w:rsidRPr="00A67D8E" w:rsidRDefault="00CC2AA0" w:rsidP="00A67D8E">
      <w:pPr>
        <w:pStyle w:val="aff1"/>
        <w:jc w:val="right"/>
        <w:rPr>
          <w:sz w:val="16"/>
          <w:szCs w:val="16"/>
        </w:rPr>
      </w:pPr>
      <w:r w:rsidRPr="00A67D8E">
        <w:rPr>
          <w:sz w:val="16"/>
          <w:szCs w:val="16"/>
        </w:rPr>
        <w:t xml:space="preserve">к подпрограмме 2 «Транспортное обслуживание населения   </w:t>
      </w:r>
    </w:p>
    <w:p w:rsidR="00CC2AA0" w:rsidRPr="00A67D8E" w:rsidRDefault="00CC2AA0" w:rsidP="00A67D8E">
      <w:pPr>
        <w:pStyle w:val="aff1"/>
        <w:jc w:val="right"/>
        <w:rPr>
          <w:sz w:val="16"/>
          <w:szCs w:val="16"/>
        </w:rPr>
      </w:pPr>
      <w:r w:rsidRPr="00A67D8E">
        <w:rPr>
          <w:sz w:val="16"/>
          <w:szCs w:val="16"/>
        </w:rPr>
        <w:t>на  территории  МО п. Нижний Ингаш»,</w:t>
      </w:r>
    </w:p>
    <w:p w:rsidR="00CC2AA0" w:rsidRPr="00A67D8E" w:rsidRDefault="00CC2AA0" w:rsidP="00A67D8E">
      <w:pPr>
        <w:pStyle w:val="aff1"/>
        <w:jc w:val="right"/>
        <w:rPr>
          <w:sz w:val="16"/>
          <w:szCs w:val="16"/>
        </w:rPr>
      </w:pPr>
      <w:r w:rsidRPr="00A67D8E">
        <w:rPr>
          <w:sz w:val="16"/>
          <w:szCs w:val="16"/>
        </w:rPr>
        <w:t xml:space="preserve"> реализуемая в рамках муниципальной программы</w:t>
      </w:r>
    </w:p>
    <w:p w:rsidR="00CC2AA0" w:rsidRPr="00A67D8E" w:rsidRDefault="00CC2AA0" w:rsidP="00A67D8E">
      <w:pPr>
        <w:pStyle w:val="aff1"/>
        <w:jc w:val="right"/>
        <w:rPr>
          <w:bCs/>
          <w:sz w:val="16"/>
          <w:szCs w:val="16"/>
        </w:rPr>
      </w:pPr>
      <w:r w:rsidRPr="00A67D8E">
        <w:rPr>
          <w:sz w:val="16"/>
          <w:szCs w:val="16"/>
        </w:rPr>
        <w:t xml:space="preserve"> «</w:t>
      </w:r>
      <w:r w:rsidRPr="00A67D8E">
        <w:rPr>
          <w:bCs/>
          <w:sz w:val="16"/>
          <w:szCs w:val="16"/>
        </w:rPr>
        <w:t>Развитие  жизнеобеспечения  на территории МО п. Нижний Ингаш»</w:t>
      </w:r>
    </w:p>
    <w:p w:rsidR="00CC2AA0" w:rsidRPr="00CA191A" w:rsidRDefault="00CC2AA0" w:rsidP="00CA191A">
      <w:pPr>
        <w:pStyle w:val="aff1"/>
        <w:jc w:val="center"/>
        <w:rPr>
          <w:b/>
          <w:sz w:val="24"/>
          <w:szCs w:val="24"/>
        </w:rPr>
      </w:pPr>
      <w:r w:rsidRPr="00CA191A">
        <w:rPr>
          <w:b/>
          <w:sz w:val="24"/>
          <w:szCs w:val="24"/>
        </w:rPr>
        <w:t>Распределение планируемых объемов финансирования</w:t>
      </w:r>
    </w:p>
    <w:p w:rsidR="00CC2AA0" w:rsidRPr="00CA191A" w:rsidRDefault="00CC2AA0" w:rsidP="00CA191A">
      <w:pPr>
        <w:pStyle w:val="aff1"/>
        <w:jc w:val="center"/>
        <w:rPr>
          <w:b/>
          <w:sz w:val="24"/>
          <w:szCs w:val="24"/>
        </w:rPr>
      </w:pPr>
      <w:r w:rsidRPr="00CA191A">
        <w:rPr>
          <w:b/>
          <w:sz w:val="24"/>
          <w:szCs w:val="24"/>
        </w:rPr>
        <w:t>подпрограммы по источникам и направлениям расходования средств бюджета поселения</w:t>
      </w:r>
    </w:p>
    <w:tbl>
      <w:tblPr>
        <w:tblW w:w="14960" w:type="dxa"/>
        <w:tblInd w:w="70" w:type="dxa"/>
        <w:tblLayout w:type="fixed"/>
        <w:tblCellMar>
          <w:left w:w="70" w:type="dxa"/>
          <w:right w:w="70" w:type="dxa"/>
        </w:tblCellMar>
        <w:tblLook w:val="0000"/>
      </w:tblPr>
      <w:tblGrid>
        <w:gridCol w:w="2970"/>
        <w:gridCol w:w="1350"/>
        <w:gridCol w:w="2160"/>
        <w:gridCol w:w="2160"/>
        <w:gridCol w:w="2160"/>
        <w:gridCol w:w="2630"/>
        <w:gridCol w:w="1530"/>
      </w:tblGrid>
      <w:tr w:rsidR="00CC2AA0" w:rsidRPr="00C225A0" w:rsidTr="00D366BA">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CC2AA0" w:rsidRPr="0060629B" w:rsidRDefault="00CC2AA0" w:rsidP="00D366BA">
            <w:pPr>
              <w:pStyle w:val="ConsPlusCell"/>
              <w:jc w:val="center"/>
              <w:rPr>
                <w:b/>
                <w:sz w:val="20"/>
                <w:szCs w:val="20"/>
              </w:rPr>
            </w:pPr>
          </w:p>
          <w:p w:rsidR="00CC2AA0" w:rsidRPr="0060629B" w:rsidRDefault="00CC2AA0" w:rsidP="00D366BA">
            <w:pPr>
              <w:pStyle w:val="ConsPlusCell"/>
              <w:jc w:val="center"/>
              <w:rPr>
                <w:b/>
                <w:sz w:val="20"/>
                <w:szCs w:val="20"/>
              </w:rPr>
            </w:pPr>
            <w:r w:rsidRPr="0060629B">
              <w:rPr>
                <w:b/>
                <w:sz w:val="20"/>
                <w:szCs w:val="20"/>
              </w:rPr>
              <w:t xml:space="preserve">Источники и   </w:t>
            </w:r>
            <w:r w:rsidRPr="0060629B">
              <w:rPr>
                <w:b/>
                <w:sz w:val="20"/>
                <w:szCs w:val="20"/>
              </w:rPr>
              <w:br/>
              <w:t xml:space="preserve">направления   </w:t>
            </w:r>
            <w:r w:rsidRPr="0060629B">
              <w:rPr>
                <w:b/>
                <w:sz w:val="20"/>
                <w:szCs w:val="20"/>
              </w:rPr>
              <w:br/>
              <w:t>финансирования</w:t>
            </w:r>
          </w:p>
        </w:tc>
        <w:tc>
          <w:tcPr>
            <w:tcW w:w="135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b/>
                <w:sz w:val="20"/>
                <w:szCs w:val="20"/>
              </w:rPr>
            </w:pPr>
          </w:p>
        </w:tc>
        <w:tc>
          <w:tcPr>
            <w:tcW w:w="9110" w:type="dxa"/>
            <w:gridSpan w:val="4"/>
            <w:tcBorders>
              <w:top w:val="single" w:sz="6" w:space="0" w:color="auto"/>
              <w:left w:val="single" w:sz="4" w:space="0" w:color="auto"/>
              <w:bottom w:val="single" w:sz="6" w:space="0" w:color="auto"/>
              <w:right w:val="single" w:sz="4" w:space="0" w:color="auto"/>
            </w:tcBorders>
          </w:tcPr>
          <w:p w:rsidR="00CC2AA0" w:rsidRPr="0060629B" w:rsidRDefault="00CC2AA0" w:rsidP="00D366BA">
            <w:pPr>
              <w:pStyle w:val="ConsPlusCell"/>
              <w:jc w:val="center"/>
              <w:rPr>
                <w:b/>
                <w:sz w:val="20"/>
                <w:szCs w:val="20"/>
              </w:rPr>
            </w:pPr>
            <w:r w:rsidRPr="0060629B">
              <w:rPr>
                <w:b/>
                <w:sz w:val="20"/>
                <w:szCs w:val="20"/>
              </w:rPr>
              <w:t>Объем финансирования, (Руб.)</w:t>
            </w:r>
          </w:p>
        </w:tc>
        <w:tc>
          <w:tcPr>
            <w:tcW w:w="1530" w:type="dxa"/>
            <w:vMerge w:val="restart"/>
            <w:tcBorders>
              <w:top w:val="single" w:sz="6" w:space="0" w:color="auto"/>
              <w:left w:val="single" w:sz="4" w:space="0" w:color="auto"/>
              <w:right w:val="single" w:sz="6" w:space="0" w:color="auto"/>
            </w:tcBorders>
          </w:tcPr>
          <w:p w:rsidR="00CC2AA0" w:rsidRDefault="00CC2AA0" w:rsidP="00D366BA">
            <w:pPr>
              <w:rPr>
                <w:b/>
                <w:sz w:val="20"/>
                <w:szCs w:val="20"/>
              </w:rPr>
            </w:pPr>
          </w:p>
          <w:p w:rsidR="00CC2AA0" w:rsidRPr="0060629B" w:rsidRDefault="00CC2AA0" w:rsidP="00D366BA">
            <w:pPr>
              <w:pStyle w:val="ConsPlusCell"/>
              <w:jc w:val="center"/>
              <w:rPr>
                <w:b/>
                <w:sz w:val="20"/>
                <w:szCs w:val="20"/>
              </w:rPr>
            </w:pPr>
            <w:r w:rsidRPr="0060629B">
              <w:rPr>
                <w:b/>
                <w:sz w:val="20"/>
                <w:szCs w:val="20"/>
              </w:rPr>
              <w:t>Итог за период</w:t>
            </w:r>
          </w:p>
          <w:p w:rsidR="00CC2AA0" w:rsidRPr="0060629B" w:rsidRDefault="00CC2AA0" w:rsidP="00D366BA">
            <w:pPr>
              <w:pStyle w:val="ConsPlusCell"/>
              <w:jc w:val="center"/>
              <w:rPr>
                <w:b/>
                <w:sz w:val="20"/>
                <w:szCs w:val="20"/>
              </w:rPr>
            </w:pPr>
            <w:r>
              <w:rPr>
                <w:b/>
                <w:sz w:val="20"/>
                <w:szCs w:val="20"/>
              </w:rPr>
              <w:t xml:space="preserve"> 2020-2023</w:t>
            </w:r>
            <w:r w:rsidRPr="0060629B">
              <w:rPr>
                <w:b/>
                <w:sz w:val="20"/>
                <w:szCs w:val="20"/>
              </w:rPr>
              <w:t>гг.</w:t>
            </w:r>
          </w:p>
        </w:tc>
      </w:tr>
      <w:tr w:rsidR="00CC2AA0" w:rsidRPr="00C225A0" w:rsidTr="00D366BA">
        <w:tblPrEx>
          <w:tblCellMar>
            <w:top w:w="0" w:type="dxa"/>
            <w:bottom w:w="0" w:type="dxa"/>
          </w:tblCellMar>
        </w:tblPrEx>
        <w:trPr>
          <w:cantSplit/>
          <w:trHeight w:val="885"/>
        </w:trPr>
        <w:tc>
          <w:tcPr>
            <w:tcW w:w="2970" w:type="dxa"/>
            <w:vMerge/>
            <w:tcBorders>
              <w:top w:val="nil"/>
              <w:left w:val="single" w:sz="6" w:space="0" w:color="auto"/>
              <w:bottom w:val="single" w:sz="6" w:space="0" w:color="auto"/>
              <w:right w:val="single" w:sz="6" w:space="0" w:color="auto"/>
            </w:tcBorders>
          </w:tcPr>
          <w:p w:rsidR="00CC2AA0" w:rsidRPr="0060629B" w:rsidRDefault="00CC2AA0" w:rsidP="00D366BA">
            <w:pPr>
              <w:pStyle w:val="ConsPlusCell"/>
              <w:jc w:val="center"/>
              <w:rPr>
                <w:b/>
                <w:sz w:val="20"/>
                <w:szCs w:val="20"/>
              </w:rPr>
            </w:pPr>
          </w:p>
        </w:tc>
        <w:tc>
          <w:tcPr>
            <w:tcW w:w="135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b/>
                <w:sz w:val="20"/>
                <w:szCs w:val="20"/>
              </w:rPr>
            </w:pPr>
          </w:p>
          <w:p w:rsidR="00CC2AA0" w:rsidRPr="0060629B" w:rsidRDefault="00CC2AA0" w:rsidP="00D366BA">
            <w:pPr>
              <w:pStyle w:val="ConsPlusCell"/>
              <w:jc w:val="center"/>
              <w:rPr>
                <w:b/>
                <w:sz w:val="20"/>
                <w:szCs w:val="20"/>
              </w:rPr>
            </w:pPr>
            <w:r w:rsidRPr="0060629B">
              <w:rPr>
                <w:b/>
                <w:sz w:val="20"/>
                <w:szCs w:val="20"/>
              </w:rPr>
              <w:t>Всего</w:t>
            </w:r>
          </w:p>
        </w:tc>
        <w:tc>
          <w:tcPr>
            <w:tcW w:w="2160" w:type="dxa"/>
            <w:tcBorders>
              <w:top w:val="single" w:sz="6" w:space="0" w:color="auto"/>
              <w:left w:val="single" w:sz="4" w:space="0" w:color="auto"/>
              <w:bottom w:val="single" w:sz="6" w:space="0" w:color="auto"/>
              <w:right w:val="single" w:sz="6" w:space="0" w:color="auto"/>
            </w:tcBorders>
          </w:tcPr>
          <w:p w:rsidR="00CC2AA0" w:rsidRDefault="00CC2AA0" w:rsidP="00D366BA">
            <w:pPr>
              <w:pStyle w:val="ConsPlusCell"/>
              <w:jc w:val="center"/>
              <w:rPr>
                <w:b/>
                <w:sz w:val="20"/>
                <w:szCs w:val="20"/>
              </w:rPr>
            </w:pPr>
            <w:r>
              <w:rPr>
                <w:b/>
                <w:sz w:val="20"/>
                <w:szCs w:val="20"/>
              </w:rPr>
              <w:t xml:space="preserve"> Текущий</w:t>
            </w:r>
          </w:p>
          <w:p w:rsidR="00CC2AA0" w:rsidRPr="0060629B" w:rsidRDefault="00CC2AA0" w:rsidP="00D366BA">
            <w:pPr>
              <w:pStyle w:val="ConsPlusCell"/>
              <w:jc w:val="center"/>
              <w:rPr>
                <w:b/>
                <w:sz w:val="20"/>
                <w:szCs w:val="20"/>
              </w:rPr>
            </w:pPr>
            <w:r>
              <w:rPr>
                <w:b/>
                <w:sz w:val="20"/>
                <w:szCs w:val="20"/>
              </w:rPr>
              <w:t xml:space="preserve"> период</w:t>
            </w:r>
          </w:p>
          <w:p w:rsidR="00CC2AA0" w:rsidRPr="0060629B" w:rsidRDefault="00CC2AA0" w:rsidP="00D366BA">
            <w:pPr>
              <w:pStyle w:val="ConsPlusCell"/>
              <w:jc w:val="center"/>
              <w:rPr>
                <w:b/>
                <w:sz w:val="20"/>
                <w:szCs w:val="20"/>
              </w:rPr>
            </w:pPr>
            <w:r>
              <w:rPr>
                <w:b/>
                <w:sz w:val="20"/>
                <w:szCs w:val="20"/>
              </w:rPr>
              <w:t>2020</w:t>
            </w:r>
            <w:r w:rsidRPr="0060629B">
              <w:rPr>
                <w:b/>
                <w:sz w:val="20"/>
                <w:szCs w:val="20"/>
              </w:rPr>
              <w:t>г.</w:t>
            </w:r>
          </w:p>
        </w:tc>
        <w:tc>
          <w:tcPr>
            <w:tcW w:w="2160" w:type="dxa"/>
            <w:tcBorders>
              <w:top w:val="single" w:sz="6" w:space="0" w:color="auto"/>
              <w:left w:val="single" w:sz="6" w:space="0" w:color="auto"/>
              <w:bottom w:val="single" w:sz="6" w:space="0" w:color="auto"/>
              <w:right w:val="single" w:sz="4" w:space="0" w:color="auto"/>
            </w:tcBorders>
          </w:tcPr>
          <w:p w:rsidR="00CC2AA0" w:rsidRDefault="00CC2AA0" w:rsidP="00D366BA">
            <w:pPr>
              <w:pStyle w:val="ConsPlusCell"/>
              <w:jc w:val="center"/>
              <w:rPr>
                <w:b/>
                <w:sz w:val="20"/>
                <w:szCs w:val="20"/>
              </w:rPr>
            </w:pPr>
            <w:r w:rsidRPr="0060629B">
              <w:rPr>
                <w:b/>
                <w:sz w:val="20"/>
                <w:szCs w:val="20"/>
              </w:rPr>
              <w:t xml:space="preserve"> </w:t>
            </w:r>
            <w:r>
              <w:rPr>
                <w:b/>
                <w:sz w:val="20"/>
                <w:szCs w:val="20"/>
              </w:rPr>
              <w:t>Плановый</w:t>
            </w:r>
          </w:p>
          <w:p w:rsidR="00CC2AA0" w:rsidRPr="0060629B" w:rsidRDefault="00CC2AA0" w:rsidP="00D366BA">
            <w:pPr>
              <w:pStyle w:val="ConsPlusCell"/>
              <w:jc w:val="center"/>
              <w:rPr>
                <w:b/>
                <w:sz w:val="20"/>
                <w:szCs w:val="20"/>
              </w:rPr>
            </w:pPr>
            <w:r w:rsidRPr="0060629B">
              <w:rPr>
                <w:b/>
                <w:sz w:val="20"/>
                <w:szCs w:val="20"/>
              </w:rPr>
              <w:t xml:space="preserve">период </w:t>
            </w:r>
          </w:p>
          <w:p w:rsidR="00CC2AA0" w:rsidRPr="0060629B" w:rsidRDefault="00CC2AA0" w:rsidP="00D366BA">
            <w:pPr>
              <w:pStyle w:val="ConsPlusCell"/>
              <w:jc w:val="center"/>
              <w:rPr>
                <w:b/>
                <w:sz w:val="20"/>
                <w:szCs w:val="20"/>
              </w:rPr>
            </w:pPr>
            <w:r>
              <w:rPr>
                <w:b/>
                <w:sz w:val="20"/>
                <w:szCs w:val="20"/>
              </w:rPr>
              <w:t>2021</w:t>
            </w:r>
            <w:r w:rsidRPr="0060629B">
              <w:rPr>
                <w:b/>
                <w:sz w:val="20"/>
                <w:szCs w:val="20"/>
              </w:rPr>
              <w:t>г.</w:t>
            </w:r>
          </w:p>
        </w:tc>
        <w:tc>
          <w:tcPr>
            <w:tcW w:w="2160" w:type="dxa"/>
            <w:tcBorders>
              <w:top w:val="single" w:sz="6" w:space="0" w:color="auto"/>
              <w:left w:val="single" w:sz="4" w:space="0" w:color="auto"/>
              <w:bottom w:val="single" w:sz="6" w:space="0" w:color="auto"/>
              <w:right w:val="single" w:sz="6" w:space="0" w:color="auto"/>
            </w:tcBorders>
          </w:tcPr>
          <w:p w:rsidR="00CC2AA0" w:rsidRDefault="00CC2AA0" w:rsidP="00D366BA">
            <w:pPr>
              <w:pStyle w:val="ConsPlusCell"/>
              <w:jc w:val="center"/>
              <w:rPr>
                <w:b/>
                <w:sz w:val="20"/>
                <w:szCs w:val="20"/>
              </w:rPr>
            </w:pPr>
            <w:r w:rsidRPr="0060629B">
              <w:rPr>
                <w:b/>
                <w:sz w:val="20"/>
                <w:szCs w:val="20"/>
              </w:rPr>
              <w:t xml:space="preserve">Плановый </w:t>
            </w:r>
          </w:p>
          <w:p w:rsidR="00CC2AA0" w:rsidRPr="0060629B" w:rsidRDefault="00CC2AA0" w:rsidP="00D366BA">
            <w:pPr>
              <w:pStyle w:val="ConsPlusCell"/>
              <w:jc w:val="center"/>
              <w:rPr>
                <w:b/>
                <w:sz w:val="20"/>
                <w:szCs w:val="20"/>
              </w:rPr>
            </w:pPr>
            <w:r w:rsidRPr="0060629B">
              <w:rPr>
                <w:b/>
                <w:sz w:val="20"/>
                <w:szCs w:val="20"/>
              </w:rPr>
              <w:t xml:space="preserve">период </w:t>
            </w:r>
          </w:p>
          <w:p w:rsidR="00CC2AA0" w:rsidRPr="0060629B" w:rsidRDefault="00CC2AA0" w:rsidP="00D366BA">
            <w:pPr>
              <w:pStyle w:val="ConsPlusCell"/>
              <w:jc w:val="center"/>
              <w:rPr>
                <w:b/>
                <w:sz w:val="20"/>
                <w:szCs w:val="20"/>
              </w:rPr>
            </w:pPr>
            <w:r>
              <w:rPr>
                <w:b/>
                <w:sz w:val="20"/>
                <w:szCs w:val="20"/>
              </w:rPr>
              <w:t>2022</w:t>
            </w:r>
            <w:r w:rsidRPr="0060629B">
              <w:rPr>
                <w:b/>
                <w:sz w:val="20"/>
                <w:szCs w:val="20"/>
              </w:rPr>
              <w:t>г.</w:t>
            </w:r>
          </w:p>
        </w:tc>
        <w:tc>
          <w:tcPr>
            <w:tcW w:w="2630" w:type="dxa"/>
            <w:tcBorders>
              <w:top w:val="single" w:sz="6" w:space="0" w:color="auto"/>
              <w:left w:val="single" w:sz="6" w:space="0" w:color="auto"/>
              <w:bottom w:val="single" w:sz="6" w:space="0" w:color="auto"/>
              <w:right w:val="single" w:sz="4" w:space="0" w:color="auto"/>
            </w:tcBorders>
          </w:tcPr>
          <w:p w:rsidR="00CC2AA0" w:rsidRDefault="00CC2AA0" w:rsidP="00D366BA">
            <w:pPr>
              <w:pStyle w:val="ConsPlusCell"/>
              <w:jc w:val="center"/>
              <w:rPr>
                <w:b/>
                <w:sz w:val="20"/>
                <w:szCs w:val="20"/>
              </w:rPr>
            </w:pPr>
            <w:r w:rsidRPr="0060629B">
              <w:rPr>
                <w:b/>
                <w:sz w:val="20"/>
                <w:szCs w:val="20"/>
              </w:rPr>
              <w:t xml:space="preserve">Плановый </w:t>
            </w:r>
          </w:p>
          <w:p w:rsidR="00CC2AA0" w:rsidRPr="0060629B" w:rsidRDefault="00CC2AA0" w:rsidP="00D366BA">
            <w:pPr>
              <w:pStyle w:val="ConsPlusCell"/>
              <w:jc w:val="center"/>
              <w:rPr>
                <w:b/>
                <w:sz w:val="20"/>
                <w:szCs w:val="20"/>
              </w:rPr>
            </w:pPr>
            <w:r w:rsidRPr="0060629B">
              <w:rPr>
                <w:b/>
                <w:sz w:val="20"/>
                <w:szCs w:val="20"/>
              </w:rPr>
              <w:t xml:space="preserve">период </w:t>
            </w:r>
          </w:p>
          <w:p w:rsidR="00CC2AA0" w:rsidRPr="0060629B" w:rsidRDefault="00CC2AA0" w:rsidP="00D366BA">
            <w:pPr>
              <w:pStyle w:val="ConsPlusCell"/>
              <w:jc w:val="center"/>
              <w:rPr>
                <w:b/>
                <w:sz w:val="20"/>
                <w:szCs w:val="20"/>
              </w:rPr>
            </w:pPr>
            <w:r>
              <w:rPr>
                <w:b/>
                <w:sz w:val="20"/>
                <w:szCs w:val="20"/>
              </w:rPr>
              <w:t>2023</w:t>
            </w:r>
            <w:r w:rsidRPr="0060629B">
              <w:rPr>
                <w:b/>
                <w:sz w:val="20"/>
                <w:szCs w:val="20"/>
              </w:rPr>
              <w:t>г.</w:t>
            </w:r>
          </w:p>
        </w:tc>
        <w:tc>
          <w:tcPr>
            <w:tcW w:w="1530" w:type="dxa"/>
            <w:vMerge/>
            <w:tcBorders>
              <w:left w:val="single" w:sz="4" w:space="0" w:color="auto"/>
              <w:bottom w:val="single" w:sz="6" w:space="0" w:color="auto"/>
              <w:right w:val="single" w:sz="6" w:space="0" w:color="auto"/>
            </w:tcBorders>
          </w:tcPr>
          <w:p w:rsidR="00CC2AA0" w:rsidRPr="0060629B" w:rsidRDefault="00CC2AA0" w:rsidP="00D366BA">
            <w:pPr>
              <w:pStyle w:val="ConsPlusCell"/>
              <w:jc w:val="center"/>
              <w:rPr>
                <w:b/>
                <w:sz w:val="20"/>
                <w:szCs w:val="20"/>
              </w:rPr>
            </w:pPr>
          </w:p>
        </w:tc>
      </w:tr>
      <w:tr w:rsidR="00CC2AA0" w:rsidRPr="00A860FE" w:rsidTr="00D366BA">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b/>
                <w:sz w:val="20"/>
                <w:szCs w:val="20"/>
              </w:rPr>
            </w:pPr>
            <w:r w:rsidRPr="0060629B">
              <w:rPr>
                <w:b/>
                <w:sz w:val="20"/>
                <w:szCs w:val="20"/>
              </w:rP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b/>
                <w:sz w:val="20"/>
                <w:szCs w:val="20"/>
              </w:rPr>
            </w:pPr>
            <w:r>
              <w:rPr>
                <w:b/>
                <w:sz w:val="20"/>
                <w:szCs w:val="20"/>
              </w:rPr>
              <w:t>400 000,00</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b/>
                <w:sz w:val="20"/>
                <w:szCs w:val="20"/>
              </w:rPr>
            </w:pPr>
            <w:r>
              <w:rPr>
                <w:b/>
                <w:sz w:val="20"/>
                <w:szCs w:val="20"/>
              </w:rPr>
              <w:t>400 000,00</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b/>
                <w:sz w:val="20"/>
                <w:szCs w:val="20"/>
              </w:rPr>
            </w:pPr>
            <w:r>
              <w:rPr>
                <w:b/>
                <w:sz w:val="20"/>
                <w:szCs w:val="20"/>
              </w:rPr>
              <w:t>400 000,00</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b/>
                <w:sz w:val="20"/>
                <w:szCs w:val="20"/>
              </w:rPr>
            </w:pPr>
            <w:r>
              <w:rPr>
                <w:b/>
                <w:sz w:val="20"/>
                <w:szCs w:val="20"/>
              </w:rPr>
              <w:t>400 000,00</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b/>
                <w:sz w:val="20"/>
                <w:szCs w:val="20"/>
              </w:rPr>
            </w:pPr>
            <w:r>
              <w:rPr>
                <w:b/>
                <w:sz w:val="20"/>
                <w:szCs w:val="20"/>
              </w:rPr>
              <w:t>400 000,00</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b/>
                <w:sz w:val="20"/>
                <w:szCs w:val="20"/>
              </w:rPr>
            </w:pPr>
            <w:r>
              <w:rPr>
                <w:b/>
                <w:sz w:val="20"/>
                <w:szCs w:val="20"/>
              </w:rPr>
              <w:t>1 600 000,00</w:t>
            </w:r>
          </w:p>
        </w:tc>
      </w:tr>
      <w:tr w:rsidR="00CC2AA0" w:rsidRPr="00A860FE" w:rsidTr="00D366BA">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jc w:val="center"/>
              <w:rPr>
                <w:sz w:val="20"/>
                <w:szCs w:val="20"/>
              </w:rPr>
            </w:pPr>
            <w:r>
              <w:rPr>
                <w:sz w:val="20"/>
                <w:szCs w:val="20"/>
              </w:rPr>
              <w:t>-</w:t>
            </w:r>
          </w:p>
        </w:tc>
      </w:tr>
      <w:tr w:rsidR="00CC2AA0" w:rsidRPr="00A860FE" w:rsidTr="00D366BA">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 xml:space="preserve">краевой бюджет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jc w:val="center"/>
              <w:rPr>
                <w:sz w:val="20"/>
                <w:szCs w:val="20"/>
              </w:rPr>
            </w:pPr>
            <w:r>
              <w:rPr>
                <w:sz w:val="20"/>
                <w:szCs w:val="20"/>
              </w:rPr>
              <w:t>-</w:t>
            </w:r>
          </w:p>
        </w:tc>
      </w:tr>
      <w:tr w:rsidR="00CC2AA0" w:rsidRPr="00A860FE" w:rsidTr="00D366BA">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 xml:space="preserve">из них          </w:t>
            </w:r>
            <w:r w:rsidRPr="0060629B">
              <w:rPr>
                <w:sz w:val="20"/>
                <w:szCs w:val="20"/>
              </w:rPr>
              <w:br/>
              <w:t xml:space="preserve">внебюджетные    </w:t>
            </w:r>
            <w:r w:rsidRPr="0060629B">
              <w:rPr>
                <w:sz w:val="20"/>
                <w:szCs w:val="20"/>
              </w:rPr>
              <w:br/>
              <w:t xml:space="preserve">источники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jc w:val="center"/>
              <w:rPr>
                <w:sz w:val="20"/>
                <w:szCs w:val="20"/>
              </w:rPr>
            </w:pPr>
            <w:r>
              <w:rPr>
                <w:sz w:val="20"/>
                <w:szCs w:val="20"/>
              </w:rPr>
              <w:t>-</w:t>
            </w:r>
          </w:p>
        </w:tc>
      </w:tr>
      <w:tr w:rsidR="00CC2AA0" w:rsidRPr="00A860FE" w:rsidTr="00D366BA">
        <w:tblPrEx>
          <w:tblCellMar>
            <w:top w:w="0" w:type="dxa"/>
            <w:bottom w:w="0" w:type="dxa"/>
          </w:tblCellMar>
        </w:tblPrEx>
        <w:trPr>
          <w:cantSplit/>
          <w:trHeight w:val="434"/>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местный бюджет</w:t>
            </w:r>
            <w:r w:rsidRPr="0060629B">
              <w:rPr>
                <w:sz w:val="20"/>
                <w:szCs w:val="20"/>
              </w:rPr>
              <w:br/>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400 000,00</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400 000,00</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Pr>
                <w:sz w:val="20"/>
                <w:szCs w:val="20"/>
              </w:rPr>
              <w:t>400 000,00</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400 000,00</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Pr>
                <w:sz w:val="20"/>
                <w:szCs w:val="20"/>
              </w:rPr>
              <w:t>400 000,00</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 xml:space="preserve"> 1 600 000,00</w:t>
            </w:r>
          </w:p>
        </w:tc>
      </w:tr>
      <w:tr w:rsidR="00CC2AA0" w:rsidRPr="00A860FE" w:rsidTr="00D366BA">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 xml:space="preserve">из них          </w:t>
            </w:r>
            <w:r w:rsidRPr="0060629B">
              <w:rPr>
                <w:sz w:val="20"/>
                <w:szCs w:val="20"/>
              </w:rPr>
              <w:br/>
              <w:t xml:space="preserve">капитальные     </w:t>
            </w:r>
            <w:r w:rsidRPr="0060629B">
              <w:rPr>
                <w:sz w:val="20"/>
                <w:szCs w:val="20"/>
              </w:rPr>
              <w:br/>
              <w:t xml:space="preserve">вложения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p>
        </w:tc>
      </w:tr>
      <w:tr w:rsidR="00CC2AA0" w:rsidRPr="00A860FE" w:rsidTr="00D366BA">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p>
        </w:tc>
      </w:tr>
      <w:tr w:rsidR="00CC2AA0" w:rsidRPr="00A860FE" w:rsidTr="00D366BA">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Pr>
                <w:sz w:val="20"/>
                <w:szCs w:val="20"/>
              </w:rPr>
              <w:t xml:space="preserve">районный </w:t>
            </w:r>
            <w:r w:rsidRPr="0060629B">
              <w:rPr>
                <w:sz w:val="20"/>
                <w:szCs w:val="20"/>
              </w:rPr>
              <w:t xml:space="preserve"> бюджет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p>
        </w:tc>
      </w:tr>
      <w:tr w:rsidR="00CC2AA0" w:rsidRPr="00A860FE" w:rsidTr="00D366BA">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rPr>
                <w:sz w:val="20"/>
                <w:szCs w:val="20"/>
              </w:rPr>
            </w:pPr>
            <w:r w:rsidRPr="0060629B">
              <w:rPr>
                <w:sz w:val="20"/>
                <w:szCs w:val="20"/>
              </w:rPr>
              <w:t xml:space="preserve">из них          </w:t>
            </w:r>
            <w:r w:rsidRPr="0060629B">
              <w:rPr>
                <w:sz w:val="20"/>
                <w:szCs w:val="20"/>
              </w:rPr>
              <w:br/>
              <w:t xml:space="preserve">внебюджетные    </w:t>
            </w:r>
            <w:r w:rsidRPr="0060629B">
              <w:rPr>
                <w:sz w:val="20"/>
                <w:szCs w:val="20"/>
              </w:rPr>
              <w:br/>
              <w:t xml:space="preserve">источники       </w:t>
            </w:r>
          </w:p>
        </w:tc>
        <w:tc>
          <w:tcPr>
            <w:tcW w:w="135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p>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CC2AA0" w:rsidRPr="0060629B" w:rsidRDefault="00CC2AA0" w:rsidP="00D366BA">
            <w:pPr>
              <w:pStyle w:val="ConsPlusCell"/>
              <w:jc w:val="center"/>
              <w:rPr>
                <w:sz w:val="20"/>
                <w:szCs w:val="20"/>
              </w:rPr>
            </w:pPr>
          </w:p>
          <w:p w:rsidR="00CC2AA0" w:rsidRPr="0060629B" w:rsidRDefault="00CC2AA0" w:rsidP="00D366BA">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p w:rsidR="00CC2AA0" w:rsidRPr="0060629B" w:rsidRDefault="00CC2AA0" w:rsidP="00D366BA">
            <w:pPr>
              <w:pStyle w:val="ConsPlusCell"/>
              <w:jc w:val="center"/>
              <w:rPr>
                <w:sz w:val="20"/>
                <w:szCs w:val="20"/>
              </w:rPr>
            </w:pPr>
          </w:p>
        </w:tc>
        <w:tc>
          <w:tcPr>
            <w:tcW w:w="2160" w:type="dxa"/>
            <w:tcBorders>
              <w:top w:val="single" w:sz="6" w:space="0" w:color="auto"/>
              <w:left w:val="single" w:sz="4" w:space="0" w:color="auto"/>
              <w:bottom w:val="single" w:sz="6" w:space="0" w:color="auto"/>
              <w:right w:val="single" w:sz="6" w:space="0" w:color="auto"/>
            </w:tcBorders>
          </w:tcPr>
          <w:p w:rsidR="00CC2AA0" w:rsidRDefault="00CC2AA0" w:rsidP="00D366BA">
            <w:pPr>
              <w:jc w:val="center"/>
              <w:rPr>
                <w:sz w:val="20"/>
                <w:szCs w:val="20"/>
              </w:rPr>
            </w:pPr>
            <w:r>
              <w:rPr>
                <w:sz w:val="20"/>
                <w:szCs w:val="20"/>
              </w:rPr>
              <w:t>-</w:t>
            </w:r>
          </w:p>
          <w:p w:rsidR="00CC2AA0" w:rsidRPr="0060629B" w:rsidRDefault="00CC2AA0" w:rsidP="00D366BA">
            <w:pPr>
              <w:pStyle w:val="ConsPlusCell"/>
              <w:jc w:val="center"/>
              <w:rPr>
                <w:sz w:val="20"/>
                <w:szCs w:val="20"/>
              </w:rPr>
            </w:pPr>
          </w:p>
        </w:tc>
        <w:tc>
          <w:tcPr>
            <w:tcW w:w="2630" w:type="dxa"/>
            <w:tcBorders>
              <w:top w:val="single" w:sz="6" w:space="0" w:color="auto"/>
              <w:left w:val="single" w:sz="6" w:space="0" w:color="auto"/>
              <w:bottom w:val="single" w:sz="6" w:space="0" w:color="auto"/>
              <w:right w:val="single" w:sz="4" w:space="0" w:color="auto"/>
            </w:tcBorders>
          </w:tcPr>
          <w:p w:rsidR="00CC2AA0" w:rsidRPr="0060629B" w:rsidRDefault="00CC2AA0" w:rsidP="00D366BA">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CC2AA0" w:rsidRPr="0060629B" w:rsidRDefault="00CC2AA0" w:rsidP="00D366BA">
            <w:pPr>
              <w:pStyle w:val="ConsPlusCell"/>
              <w:jc w:val="center"/>
              <w:rPr>
                <w:sz w:val="20"/>
                <w:szCs w:val="20"/>
              </w:rPr>
            </w:pPr>
          </w:p>
        </w:tc>
      </w:tr>
    </w:tbl>
    <w:p w:rsidR="00441D56" w:rsidRDefault="00441D56" w:rsidP="00CA191A">
      <w:pPr>
        <w:pStyle w:val="aff1"/>
        <w:jc w:val="right"/>
        <w:rPr>
          <w:sz w:val="16"/>
          <w:szCs w:val="16"/>
        </w:rPr>
      </w:pPr>
    </w:p>
    <w:p w:rsidR="00CC2AA0" w:rsidRPr="00CA191A" w:rsidRDefault="00CC2AA0" w:rsidP="00CA191A">
      <w:pPr>
        <w:pStyle w:val="aff1"/>
        <w:jc w:val="right"/>
        <w:rPr>
          <w:sz w:val="16"/>
          <w:szCs w:val="16"/>
        </w:rPr>
      </w:pPr>
      <w:r w:rsidRPr="00CA191A">
        <w:rPr>
          <w:sz w:val="16"/>
          <w:szCs w:val="16"/>
        </w:rPr>
        <w:t>Приложение №1</w:t>
      </w:r>
    </w:p>
    <w:p w:rsidR="00CC2AA0" w:rsidRPr="00CA191A" w:rsidRDefault="00CC2AA0" w:rsidP="00CA191A">
      <w:pPr>
        <w:pStyle w:val="aff1"/>
        <w:jc w:val="right"/>
        <w:rPr>
          <w:sz w:val="16"/>
          <w:szCs w:val="16"/>
        </w:rPr>
      </w:pPr>
      <w:r w:rsidRPr="00CA191A">
        <w:rPr>
          <w:sz w:val="16"/>
          <w:szCs w:val="16"/>
        </w:rPr>
        <w:t xml:space="preserve">к подпрограмме 3 «Дорожное хозяйство и благоустройство </w:t>
      </w:r>
    </w:p>
    <w:p w:rsidR="00CC2AA0" w:rsidRPr="00CA191A" w:rsidRDefault="00CC2AA0" w:rsidP="00CA191A">
      <w:pPr>
        <w:pStyle w:val="aff1"/>
        <w:jc w:val="right"/>
        <w:rPr>
          <w:sz w:val="16"/>
          <w:szCs w:val="16"/>
        </w:rPr>
      </w:pPr>
      <w:r w:rsidRPr="00CA191A">
        <w:rPr>
          <w:sz w:val="16"/>
          <w:szCs w:val="16"/>
        </w:rPr>
        <w:t>территории  МО п. Нижний Ингаш»,</w:t>
      </w:r>
    </w:p>
    <w:p w:rsidR="00CC2AA0" w:rsidRPr="00CA191A" w:rsidRDefault="00CC2AA0" w:rsidP="00CA191A">
      <w:pPr>
        <w:pStyle w:val="aff1"/>
        <w:jc w:val="right"/>
        <w:rPr>
          <w:sz w:val="16"/>
          <w:szCs w:val="16"/>
        </w:rPr>
      </w:pPr>
      <w:r w:rsidRPr="00CA191A">
        <w:rPr>
          <w:sz w:val="16"/>
          <w:szCs w:val="16"/>
        </w:rPr>
        <w:t xml:space="preserve"> 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Pr="00AB22E1" w:rsidRDefault="00CC2AA0" w:rsidP="00CC2AA0">
      <w:pPr>
        <w:autoSpaceDE w:val="0"/>
        <w:autoSpaceDN w:val="0"/>
        <w:adjustRightInd w:val="0"/>
        <w:jc w:val="center"/>
        <w:outlineLvl w:val="2"/>
        <w:rPr>
          <w:b/>
          <w:sz w:val="20"/>
          <w:szCs w:val="20"/>
        </w:rPr>
      </w:pPr>
      <w:r w:rsidRPr="00AB22E1">
        <w:rPr>
          <w:b/>
          <w:sz w:val="20"/>
          <w:szCs w:val="20"/>
        </w:rPr>
        <w:t>Перечень целевых    индикаторов (показателей) подпрограммы 3</w:t>
      </w:r>
    </w:p>
    <w:tbl>
      <w:tblPr>
        <w:tblW w:w="15090" w:type="dxa"/>
        <w:tblInd w:w="-110" w:type="dxa"/>
        <w:tblLayout w:type="fixed"/>
        <w:tblCellMar>
          <w:left w:w="70" w:type="dxa"/>
          <w:right w:w="70" w:type="dxa"/>
        </w:tblCellMar>
        <w:tblLook w:val="0000"/>
      </w:tblPr>
      <w:tblGrid>
        <w:gridCol w:w="809"/>
        <w:gridCol w:w="2069"/>
        <w:gridCol w:w="1322"/>
        <w:gridCol w:w="2160"/>
        <w:gridCol w:w="2020"/>
        <w:gridCol w:w="2310"/>
        <w:gridCol w:w="2420"/>
        <w:gridCol w:w="1980"/>
      </w:tblGrid>
      <w:tr w:rsidR="00CC2AA0" w:rsidRPr="00AB22E1" w:rsidTr="00D366BA">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CC2AA0" w:rsidRPr="00AB22E1" w:rsidRDefault="00CC2AA0" w:rsidP="00D366BA">
            <w:pPr>
              <w:pStyle w:val="ConsPlusCell"/>
              <w:jc w:val="center"/>
              <w:rPr>
                <w:b/>
                <w:sz w:val="20"/>
                <w:szCs w:val="20"/>
              </w:rPr>
            </w:pPr>
          </w:p>
          <w:p w:rsidR="00CC2AA0" w:rsidRPr="00AB22E1" w:rsidRDefault="00CC2AA0" w:rsidP="00D366BA">
            <w:pPr>
              <w:pStyle w:val="ConsPlusCell"/>
              <w:jc w:val="center"/>
              <w:rPr>
                <w:b/>
                <w:sz w:val="20"/>
                <w:szCs w:val="20"/>
              </w:rPr>
            </w:pPr>
            <w:r w:rsidRPr="00AB22E1">
              <w:rPr>
                <w:b/>
                <w:sz w:val="20"/>
                <w:szCs w:val="20"/>
              </w:rPr>
              <w:lastRenderedPageBreak/>
              <w:t xml:space="preserve">N  </w:t>
            </w:r>
            <w:r w:rsidRPr="00AB22E1">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CC2AA0" w:rsidRPr="00AB22E1" w:rsidRDefault="00CC2AA0" w:rsidP="00D366BA">
            <w:pPr>
              <w:pStyle w:val="ConsPlusCell"/>
              <w:jc w:val="center"/>
              <w:rPr>
                <w:b/>
                <w:sz w:val="20"/>
                <w:szCs w:val="20"/>
              </w:rPr>
            </w:pPr>
            <w:r w:rsidRPr="00AB22E1">
              <w:rPr>
                <w:b/>
                <w:sz w:val="20"/>
                <w:szCs w:val="20"/>
              </w:rPr>
              <w:lastRenderedPageBreak/>
              <w:t xml:space="preserve">Цели,    </w:t>
            </w:r>
            <w:r w:rsidRPr="00AB22E1">
              <w:rPr>
                <w:b/>
                <w:sz w:val="20"/>
                <w:szCs w:val="20"/>
              </w:rPr>
              <w:br/>
            </w:r>
            <w:r w:rsidRPr="00AB22E1">
              <w:rPr>
                <w:b/>
                <w:sz w:val="20"/>
                <w:szCs w:val="20"/>
              </w:rPr>
              <w:lastRenderedPageBreak/>
              <w:t xml:space="preserve">задачи,   </w:t>
            </w:r>
            <w:r w:rsidRPr="00AB22E1">
              <w:rPr>
                <w:b/>
                <w:sz w:val="20"/>
                <w:szCs w:val="20"/>
              </w:rPr>
              <w:br/>
              <w:t xml:space="preserve">показатели </w:t>
            </w:r>
            <w:r w:rsidRPr="00AB22E1">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CC2AA0" w:rsidRPr="00AB22E1" w:rsidRDefault="00CC2AA0" w:rsidP="00D366BA">
            <w:pPr>
              <w:pStyle w:val="ConsPlusCell"/>
              <w:ind w:left="-190" w:firstLine="190"/>
              <w:jc w:val="center"/>
              <w:rPr>
                <w:b/>
                <w:sz w:val="20"/>
                <w:szCs w:val="20"/>
              </w:rPr>
            </w:pPr>
          </w:p>
          <w:p w:rsidR="00CC2AA0" w:rsidRPr="00AB22E1" w:rsidRDefault="00CC2AA0" w:rsidP="00D366BA">
            <w:pPr>
              <w:pStyle w:val="ConsPlusCell"/>
              <w:ind w:left="-190" w:firstLine="190"/>
              <w:jc w:val="center"/>
              <w:rPr>
                <w:b/>
                <w:sz w:val="20"/>
                <w:szCs w:val="20"/>
              </w:rPr>
            </w:pPr>
            <w:r w:rsidRPr="00AB22E1">
              <w:rPr>
                <w:b/>
                <w:sz w:val="20"/>
                <w:szCs w:val="20"/>
              </w:rPr>
              <w:lastRenderedPageBreak/>
              <w:t xml:space="preserve">Единица  </w:t>
            </w:r>
            <w:r w:rsidRPr="00AB22E1">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CC2AA0" w:rsidRPr="00AB22E1" w:rsidRDefault="00CC2AA0" w:rsidP="00D366BA">
            <w:pPr>
              <w:pStyle w:val="ConsPlusCell"/>
              <w:jc w:val="center"/>
              <w:rPr>
                <w:b/>
                <w:sz w:val="20"/>
                <w:szCs w:val="20"/>
              </w:rPr>
            </w:pPr>
          </w:p>
          <w:p w:rsidR="00CC2AA0" w:rsidRPr="00AB22E1" w:rsidRDefault="00CC2AA0" w:rsidP="00D366BA">
            <w:pPr>
              <w:pStyle w:val="ConsPlusCell"/>
              <w:jc w:val="center"/>
              <w:rPr>
                <w:b/>
                <w:sz w:val="20"/>
                <w:szCs w:val="20"/>
              </w:rPr>
            </w:pPr>
            <w:r w:rsidRPr="00AB22E1">
              <w:rPr>
                <w:b/>
                <w:sz w:val="20"/>
                <w:szCs w:val="20"/>
              </w:rPr>
              <w:lastRenderedPageBreak/>
              <w:t xml:space="preserve">Источник </w:t>
            </w:r>
            <w:r w:rsidRPr="00AB22E1">
              <w:rPr>
                <w:b/>
                <w:sz w:val="20"/>
                <w:szCs w:val="20"/>
              </w:rPr>
              <w:br/>
              <w:t>информации</w:t>
            </w:r>
          </w:p>
        </w:tc>
        <w:tc>
          <w:tcPr>
            <w:tcW w:w="8730" w:type="dxa"/>
            <w:gridSpan w:val="4"/>
            <w:tcBorders>
              <w:top w:val="single" w:sz="6" w:space="0" w:color="auto"/>
              <w:left w:val="single" w:sz="4" w:space="0" w:color="auto"/>
              <w:bottom w:val="single" w:sz="4" w:space="0" w:color="auto"/>
              <w:right w:val="single" w:sz="4" w:space="0" w:color="auto"/>
            </w:tcBorders>
          </w:tcPr>
          <w:p w:rsidR="00CC2AA0" w:rsidRPr="00AB22E1" w:rsidRDefault="00CC2AA0" w:rsidP="00D366BA">
            <w:pPr>
              <w:pStyle w:val="ConsPlusCell"/>
              <w:jc w:val="center"/>
              <w:rPr>
                <w:b/>
                <w:sz w:val="20"/>
                <w:szCs w:val="20"/>
              </w:rPr>
            </w:pPr>
            <w:r w:rsidRPr="00AB22E1">
              <w:rPr>
                <w:b/>
                <w:sz w:val="20"/>
                <w:szCs w:val="20"/>
              </w:rPr>
              <w:lastRenderedPageBreak/>
              <w:t>Плановый период</w:t>
            </w:r>
          </w:p>
        </w:tc>
      </w:tr>
      <w:tr w:rsidR="00CC2AA0" w:rsidRPr="00AB22E1" w:rsidTr="00D366BA">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CC2AA0" w:rsidRPr="00AB22E1" w:rsidRDefault="00CC2AA0" w:rsidP="00D366BA">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CC2AA0" w:rsidRPr="00AB22E1" w:rsidRDefault="00CC2AA0" w:rsidP="00D366BA">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CC2AA0" w:rsidRPr="00AB22E1" w:rsidRDefault="00CC2AA0" w:rsidP="00D366BA">
            <w:pPr>
              <w:rPr>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CC2AA0" w:rsidRPr="00AB22E1" w:rsidRDefault="00CC2AA0" w:rsidP="00D366BA">
            <w:pPr>
              <w:rPr>
                <w:b/>
                <w:sz w:val="20"/>
                <w:szCs w:val="20"/>
              </w:rPr>
            </w:pPr>
          </w:p>
        </w:tc>
        <w:tc>
          <w:tcPr>
            <w:tcW w:w="2020" w:type="dxa"/>
            <w:tcBorders>
              <w:top w:val="single" w:sz="4" w:space="0" w:color="auto"/>
              <w:left w:val="single" w:sz="4" w:space="0" w:color="auto"/>
              <w:bottom w:val="single" w:sz="6" w:space="0" w:color="auto"/>
              <w:right w:val="single" w:sz="4" w:space="0" w:color="auto"/>
            </w:tcBorders>
          </w:tcPr>
          <w:p w:rsidR="00CC2AA0" w:rsidRPr="00AB22E1" w:rsidRDefault="00CC2AA0" w:rsidP="00D366BA">
            <w:pPr>
              <w:pStyle w:val="ConsPlusCell"/>
              <w:jc w:val="center"/>
              <w:rPr>
                <w:b/>
                <w:sz w:val="20"/>
                <w:szCs w:val="20"/>
              </w:rPr>
            </w:pPr>
            <w:r>
              <w:rPr>
                <w:b/>
                <w:sz w:val="20"/>
                <w:szCs w:val="20"/>
              </w:rPr>
              <w:t>2020</w:t>
            </w:r>
            <w:r w:rsidRPr="00AB22E1">
              <w:rPr>
                <w:b/>
                <w:sz w:val="20"/>
                <w:szCs w:val="20"/>
              </w:rPr>
              <w:t>г.</w:t>
            </w:r>
          </w:p>
        </w:tc>
        <w:tc>
          <w:tcPr>
            <w:tcW w:w="2310" w:type="dxa"/>
            <w:tcBorders>
              <w:top w:val="single" w:sz="4" w:space="0" w:color="auto"/>
              <w:left w:val="single" w:sz="4" w:space="0" w:color="auto"/>
              <w:bottom w:val="single" w:sz="6" w:space="0" w:color="auto"/>
              <w:right w:val="single" w:sz="4" w:space="0" w:color="auto"/>
            </w:tcBorders>
          </w:tcPr>
          <w:p w:rsidR="00CC2AA0" w:rsidRPr="00AB22E1" w:rsidRDefault="00CC2AA0" w:rsidP="00D366BA">
            <w:pPr>
              <w:pStyle w:val="ConsPlusCell"/>
              <w:jc w:val="center"/>
              <w:rPr>
                <w:b/>
                <w:sz w:val="20"/>
                <w:szCs w:val="20"/>
              </w:rPr>
            </w:pPr>
            <w:r>
              <w:rPr>
                <w:b/>
                <w:sz w:val="20"/>
                <w:szCs w:val="20"/>
              </w:rPr>
              <w:t>2021</w:t>
            </w:r>
            <w:r w:rsidRPr="00AB22E1">
              <w:rPr>
                <w:b/>
                <w:sz w:val="20"/>
                <w:szCs w:val="20"/>
              </w:rPr>
              <w:t>г.</w:t>
            </w:r>
          </w:p>
        </w:tc>
        <w:tc>
          <w:tcPr>
            <w:tcW w:w="2420" w:type="dxa"/>
            <w:tcBorders>
              <w:top w:val="single" w:sz="4" w:space="0" w:color="auto"/>
              <w:left w:val="single" w:sz="4" w:space="0" w:color="auto"/>
              <w:bottom w:val="single" w:sz="6" w:space="0" w:color="auto"/>
              <w:right w:val="single" w:sz="4" w:space="0" w:color="auto"/>
            </w:tcBorders>
          </w:tcPr>
          <w:p w:rsidR="00CC2AA0" w:rsidRPr="00AB22E1" w:rsidRDefault="00CC2AA0" w:rsidP="00D366BA">
            <w:pPr>
              <w:pStyle w:val="ConsPlusCell"/>
              <w:jc w:val="center"/>
              <w:rPr>
                <w:b/>
                <w:sz w:val="20"/>
                <w:szCs w:val="20"/>
              </w:rPr>
            </w:pPr>
            <w:r>
              <w:rPr>
                <w:b/>
                <w:sz w:val="20"/>
                <w:szCs w:val="20"/>
              </w:rPr>
              <w:t>2022г.</w:t>
            </w:r>
          </w:p>
        </w:tc>
        <w:tc>
          <w:tcPr>
            <w:tcW w:w="1980" w:type="dxa"/>
            <w:tcBorders>
              <w:top w:val="single" w:sz="4" w:space="0" w:color="auto"/>
              <w:left w:val="single" w:sz="4" w:space="0" w:color="auto"/>
              <w:bottom w:val="single" w:sz="6" w:space="0" w:color="auto"/>
              <w:right w:val="single" w:sz="4" w:space="0" w:color="auto"/>
            </w:tcBorders>
          </w:tcPr>
          <w:p w:rsidR="00CC2AA0" w:rsidRPr="00AB22E1" w:rsidRDefault="00CC2AA0" w:rsidP="00D366BA">
            <w:pPr>
              <w:pStyle w:val="ConsPlusCell"/>
              <w:jc w:val="center"/>
              <w:rPr>
                <w:b/>
                <w:sz w:val="20"/>
                <w:szCs w:val="20"/>
              </w:rPr>
            </w:pPr>
            <w:r>
              <w:rPr>
                <w:b/>
                <w:sz w:val="20"/>
                <w:szCs w:val="20"/>
              </w:rPr>
              <w:t>2023г.</w:t>
            </w:r>
          </w:p>
        </w:tc>
      </w:tr>
      <w:tr w:rsidR="00CC2AA0" w:rsidRPr="00AB22E1" w:rsidTr="00D366BA">
        <w:trPr>
          <w:cantSplit/>
          <w:trHeight w:val="420"/>
        </w:trPr>
        <w:tc>
          <w:tcPr>
            <w:tcW w:w="15090" w:type="dxa"/>
            <w:gridSpan w:val="8"/>
            <w:tcBorders>
              <w:top w:val="single" w:sz="4" w:space="0" w:color="auto"/>
              <w:left w:val="single" w:sz="6" w:space="0" w:color="auto"/>
              <w:bottom w:val="single" w:sz="4" w:space="0" w:color="auto"/>
              <w:right w:val="single" w:sz="4" w:space="0" w:color="auto"/>
            </w:tcBorders>
          </w:tcPr>
          <w:p w:rsidR="00CC2AA0" w:rsidRPr="00AB22E1" w:rsidRDefault="00CC2AA0" w:rsidP="00D366BA">
            <w:pPr>
              <w:rPr>
                <w:b/>
                <w:sz w:val="20"/>
                <w:szCs w:val="20"/>
              </w:rPr>
            </w:pPr>
            <w:r w:rsidRPr="00AB22E1">
              <w:rPr>
                <w:b/>
                <w:sz w:val="20"/>
                <w:szCs w:val="20"/>
              </w:rPr>
              <w:lastRenderedPageBreak/>
              <w:t>Цель подпрограммы</w:t>
            </w:r>
            <w:r w:rsidRPr="00AB22E1">
              <w:rPr>
                <w:sz w:val="20"/>
                <w:szCs w:val="20"/>
              </w:rPr>
              <w:t xml:space="preserve">:      </w:t>
            </w:r>
            <w:r w:rsidRPr="00AB22E1">
              <w:rPr>
                <w:b/>
                <w:sz w:val="20"/>
                <w:szCs w:val="20"/>
              </w:rPr>
              <w:t>Содержание внутрипоселенческих дорог в надлежащем состоянии на территории МО п. Нижний Ингаш</w:t>
            </w:r>
          </w:p>
        </w:tc>
      </w:tr>
      <w:tr w:rsidR="00CC2AA0" w:rsidRPr="00AB22E1" w:rsidTr="00D366BA">
        <w:trPr>
          <w:cantSplit/>
          <w:trHeight w:val="360"/>
        </w:trPr>
        <w:tc>
          <w:tcPr>
            <w:tcW w:w="15090" w:type="dxa"/>
            <w:gridSpan w:val="8"/>
            <w:tcBorders>
              <w:top w:val="single" w:sz="6" w:space="0" w:color="auto"/>
              <w:left w:val="single" w:sz="6" w:space="0" w:color="auto"/>
              <w:bottom w:val="single" w:sz="6" w:space="0" w:color="auto"/>
              <w:right w:val="single" w:sz="4" w:space="0" w:color="auto"/>
            </w:tcBorders>
          </w:tcPr>
          <w:p w:rsidR="00CC2AA0" w:rsidRPr="00AB22E1" w:rsidRDefault="00CC2AA0" w:rsidP="00D366BA">
            <w:pPr>
              <w:pStyle w:val="ConsPlusCell"/>
              <w:jc w:val="both"/>
              <w:rPr>
                <w:b/>
                <w:sz w:val="20"/>
                <w:szCs w:val="20"/>
              </w:rPr>
            </w:pPr>
            <w:r w:rsidRPr="00AB22E1">
              <w:rPr>
                <w:b/>
                <w:sz w:val="20"/>
                <w:szCs w:val="20"/>
              </w:rPr>
              <w:t>Целевой   индикатор:</w:t>
            </w:r>
            <w:r w:rsidRPr="00AB22E1">
              <w:rPr>
                <w:sz w:val="20"/>
                <w:szCs w:val="20"/>
              </w:rPr>
              <w:t xml:space="preserve"> </w:t>
            </w:r>
            <w:r w:rsidRPr="00AB22E1">
              <w:rPr>
                <w:b/>
                <w:sz w:val="20"/>
                <w:szCs w:val="20"/>
              </w:rPr>
              <w:t>Доля протяженности автомобильных дорог общего пользования местного значения, содержание  которых осуществляется круглосуточно</w:t>
            </w:r>
          </w:p>
        </w:tc>
      </w:tr>
      <w:tr w:rsidR="00CC2AA0" w:rsidRPr="00AB22E1" w:rsidTr="00D366BA">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CC2AA0" w:rsidRPr="00AB22E1" w:rsidRDefault="00CC2AA0" w:rsidP="00D366BA">
            <w:pPr>
              <w:pStyle w:val="ConsPlusCell"/>
              <w:jc w:val="both"/>
              <w:rPr>
                <w:sz w:val="20"/>
                <w:szCs w:val="20"/>
              </w:rPr>
            </w:pPr>
            <w:r w:rsidRPr="00AB22E1">
              <w:rPr>
                <w:sz w:val="20"/>
                <w:szCs w:val="20"/>
              </w:rPr>
              <w:t>1. Доля  протяженности автомобильных дорог общего пользования местного значения, содержание которых осуществляется круглосуточно</w:t>
            </w:r>
          </w:p>
        </w:tc>
        <w:tc>
          <w:tcPr>
            <w:tcW w:w="1322" w:type="dxa"/>
            <w:tcBorders>
              <w:top w:val="single" w:sz="6" w:space="0" w:color="auto"/>
              <w:left w:val="single" w:sz="6" w:space="0" w:color="auto"/>
              <w:bottom w:val="single" w:sz="6" w:space="0" w:color="auto"/>
              <w:right w:val="single" w:sz="4" w:space="0" w:color="auto"/>
            </w:tcBorders>
          </w:tcPr>
          <w:p w:rsidR="00CC2AA0" w:rsidRPr="00AB22E1" w:rsidRDefault="00CC2AA0" w:rsidP="00D366BA">
            <w:pPr>
              <w:pStyle w:val="ConsPlusCell"/>
              <w:jc w:val="center"/>
              <w:rPr>
                <w:sz w:val="20"/>
                <w:szCs w:val="20"/>
              </w:rPr>
            </w:pPr>
          </w:p>
          <w:p w:rsidR="00CC2AA0" w:rsidRPr="00AB22E1" w:rsidRDefault="00CC2AA0" w:rsidP="00D366BA">
            <w:pPr>
              <w:pStyle w:val="ConsPlusCell"/>
              <w:jc w:val="center"/>
              <w:rPr>
                <w:sz w:val="20"/>
                <w:szCs w:val="20"/>
              </w:rPr>
            </w:pPr>
          </w:p>
          <w:p w:rsidR="00CC2AA0" w:rsidRPr="00AB22E1" w:rsidRDefault="00CC2AA0" w:rsidP="00D366BA">
            <w:pPr>
              <w:pStyle w:val="ConsPlusCell"/>
              <w:jc w:val="center"/>
              <w:rPr>
                <w:sz w:val="20"/>
                <w:szCs w:val="20"/>
              </w:rPr>
            </w:pPr>
            <w:r w:rsidRPr="00AB22E1">
              <w:rPr>
                <w:sz w:val="20"/>
                <w:szCs w:val="20"/>
              </w:rPr>
              <w:t>%</w:t>
            </w:r>
          </w:p>
        </w:tc>
        <w:tc>
          <w:tcPr>
            <w:tcW w:w="2160" w:type="dxa"/>
            <w:tcBorders>
              <w:top w:val="single" w:sz="6" w:space="0" w:color="auto"/>
              <w:left w:val="single" w:sz="4" w:space="0" w:color="auto"/>
              <w:bottom w:val="single" w:sz="6" w:space="0" w:color="auto"/>
              <w:right w:val="single" w:sz="4" w:space="0" w:color="auto"/>
            </w:tcBorders>
          </w:tcPr>
          <w:p w:rsidR="00CC2AA0" w:rsidRPr="00AB22E1" w:rsidRDefault="00CC2AA0" w:rsidP="00D366BA">
            <w:pPr>
              <w:rPr>
                <w:sz w:val="20"/>
                <w:szCs w:val="20"/>
              </w:rPr>
            </w:pPr>
          </w:p>
          <w:p w:rsidR="00CC2AA0" w:rsidRPr="00AB22E1" w:rsidRDefault="00CC2AA0" w:rsidP="00D366BA">
            <w:pPr>
              <w:jc w:val="center"/>
              <w:rPr>
                <w:sz w:val="20"/>
                <w:szCs w:val="20"/>
              </w:rPr>
            </w:pPr>
            <w:r w:rsidRPr="00AB22E1">
              <w:rPr>
                <w:sz w:val="20"/>
                <w:szCs w:val="20"/>
              </w:rPr>
              <w:t xml:space="preserve"> Справочная</w:t>
            </w:r>
          </w:p>
          <w:p w:rsidR="00CC2AA0" w:rsidRPr="00AB22E1" w:rsidRDefault="00CC2AA0" w:rsidP="00D366BA">
            <w:pPr>
              <w:jc w:val="center"/>
              <w:rPr>
                <w:sz w:val="20"/>
                <w:szCs w:val="20"/>
              </w:rPr>
            </w:pPr>
            <w:r w:rsidRPr="00AB22E1">
              <w:rPr>
                <w:sz w:val="20"/>
                <w:szCs w:val="20"/>
              </w:rPr>
              <w:t xml:space="preserve"> информация</w:t>
            </w:r>
          </w:p>
        </w:tc>
        <w:tc>
          <w:tcPr>
            <w:tcW w:w="2020" w:type="dxa"/>
            <w:tcBorders>
              <w:top w:val="single" w:sz="6" w:space="0" w:color="auto"/>
              <w:left w:val="single" w:sz="6" w:space="0" w:color="auto"/>
              <w:bottom w:val="single" w:sz="6" w:space="0" w:color="auto"/>
              <w:right w:val="single" w:sz="4" w:space="0" w:color="auto"/>
            </w:tcBorders>
          </w:tcPr>
          <w:p w:rsidR="00CC2AA0" w:rsidRPr="00AB22E1" w:rsidRDefault="00CC2AA0" w:rsidP="00D366BA">
            <w:pPr>
              <w:pStyle w:val="ConsPlusCell"/>
              <w:jc w:val="center"/>
              <w:rPr>
                <w:sz w:val="20"/>
                <w:szCs w:val="20"/>
              </w:rPr>
            </w:pPr>
          </w:p>
          <w:p w:rsidR="00CC2AA0" w:rsidRPr="00AB22E1" w:rsidRDefault="00CC2AA0" w:rsidP="00D366BA">
            <w:pPr>
              <w:pStyle w:val="ConsPlusCell"/>
              <w:jc w:val="center"/>
              <w:rPr>
                <w:sz w:val="20"/>
                <w:szCs w:val="20"/>
              </w:rPr>
            </w:pPr>
            <w:r w:rsidRPr="00AB22E1">
              <w:rPr>
                <w:sz w:val="20"/>
                <w:szCs w:val="20"/>
              </w:rPr>
              <w:t>100</w:t>
            </w:r>
          </w:p>
        </w:tc>
        <w:tc>
          <w:tcPr>
            <w:tcW w:w="2310" w:type="dxa"/>
            <w:tcBorders>
              <w:top w:val="single" w:sz="6" w:space="0" w:color="auto"/>
              <w:left w:val="single" w:sz="4" w:space="0" w:color="auto"/>
              <w:bottom w:val="single" w:sz="6" w:space="0" w:color="auto"/>
              <w:right w:val="single" w:sz="4" w:space="0" w:color="auto"/>
            </w:tcBorders>
          </w:tcPr>
          <w:p w:rsidR="00CC2AA0" w:rsidRPr="00AB22E1" w:rsidRDefault="00CC2AA0" w:rsidP="00D366BA">
            <w:pPr>
              <w:pStyle w:val="ConsPlusCell"/>
              <w:jc w:val="center"/>
              <w:rPr>
                <w:sz w:val="20"/>
                <w:szCs w:val="20"/>
              </w:rPr>
            </w:pPr>
          </w:p>
          <w:p w:rsidR="00CC2AA0" w:rsidRPr="00AB22E1" w:rsidRDefault="00CC2AA0" w:rsidP="00D366BA">
            <w:pPr>
              <w:pStyle w:val="ConsPlusCell"/>
              <w:jc w:val="center"/>
              <w:rPr>
                <w:sz w:val="20"/>
                <w:szCs w:val="20"/>
              </w:rPr>
            </w:pPr>
            <w:r w:rsidRPr="00AB22E1">
              <w:rPr>
                <w:sz w:val="20"/>
                <w:szCs w:val="20"/>
              </w:rPr>
              <w:t>100</w:t>
            </w:r>
          </w:p>
          <w:p w:rsidR="00CC2AA0" w:rsidRDefault="00CC2AA0" w:rsidP="00D366BA">
            <w:pPr>
              <w:rPr>
                <w:sz w:val="20"/>
                <w:szCs w:val="20"/>
              </w:rPr>
            </w:pPr>
          </w:p>
          <w:p w:rsidR="00CC2AA0" w:rsidRPr="00AB22E1" w:rsidRDefault="00CC2AA0" w:rsidP="00D366BA">
            <w:pPr>
              <w:pStyle w:val="ConsPlusCell"/>
              <w:jc w:val="center"/>
              <w:rPr>
                <w:sz w:val="20"/>
                <w:szCs w:val="20"/>
              </w:rPr>
            </w:pPr>
          </w:p>
        </w:tc>
        <w:tc>
          <w:tcPr>
            <w:tcW w:w="2420" w:type="dxa"/>
            <w:tcBorders>
              <w:top w:val="single" w:sz="6" w:space="0" w:color="auto"/>
              <w:left w:val="single" w:sz="4" w:space="0" w:color="auto"/>
              <w:bottom w:val="single" w:sz="6" w:space="0" w:color="auto"/>
              <w:right w:val="single" w:sz="4" w:space="0" w:color="auto"/>
            </w:tcBorders>
          </w:tcPr>
          <w:p w:rsidR="00CC2AA0" w:rsidRDefault="00CC2AA0" w:rsidP="00D366BA">
            <w:pPr>
              <w:rPr>
                <w:sz w:val="20"/>
                <w:szCs w:val="20"/>
              </w:rPr>
            </w:pPr>
          </w:p>
          <w:p w:rsidR="00CC2AA0" w:rsidRPr="00AB22E1" w:rsidRDefault="00CC2AA0" w:rsidP="00D366BA">
            <w:pPr>
              <w:pStyle w:val="ConsPlusCell"/>
              <w:jc w:val="center"/>
              <w:rPr>
                <w:sz w:val="20"/>
                <w:szCs w:val="20"/>
              </w:rPr>
            </w:pPr>
            <w:r>
              <w:rPr>
                <w:sz w:val="20"/>
                <w:szCs w:val="20"/>
              </w:rPr>
              <w:t>100</w:t>
            </w:r>
          </w:p>
        </w:tc>
        <w:tc>
          <w:tcPr>
            <w:tcW w:w="1980" w:type="dxa"/>
            <w:tcBorders>
              <w:top w:val="single" w:sz="6" w:space="0" w:color="auto"/>
              <w:left w:val="single" w:sz="4" w:space="0" w:color="auto"/>
              <w:bottom w:val="single" w:sz="6" w:space="0" w:color="auto"/>
              <w:right w:val="single" w:sz="4" w:space="0" w:color="auto"/>
            </w:tcBorders>
          </w:tcPr>
          <w:p w:rsidR="00CC2AA0" w:rsidRDefault="00CC2AA0" w:rsidP="00D366BA">
            <w:pPr>
              <w:rPr>
                <w:sz w:val="20"/>
                <w:szCs w:val="20"/>
              </w:rPr>
            </w:pPr>
          </w:p>
          <w:p w:rsidR="00CC2AA0" w:rsidRPr="00AB22E1" w:rsidRDefault="00CC2AA0" w:rsidP="00D366BA">
            <w:pPr>
              <w:pStyle w:val="ConsPlusCell"/>
              <w:jc w:val="center"/>
              <w:rPr>
                <w:sz w:val="20"/>
                <w:szCs w:val="20"/>
              </w:rPr>
            </w:pPr>
            <w:r>
              <w:rPr>
                <w:sz w:val="20"/>
                <w:szCs w:val="20"/>
              </w:rPr>
              <w:t>100</w:t>
            </w:r>
          </w:p>
        </w:tc>
      </w:tr>
    </w:tbl>
    <w:p w:rsidR="00441D56" w:rsidRDefault="00441D56" w:rsidP="00CA191A">
      <w:pPr>
        <w:pStyle w:val="aff1"/>
        <w:jc w:val="right"/>
        <w:rPr>
          <w:sz w:val="16"/>
          <w:szCs w:val="16"/>
        </w:rPr>
      </w:pPr>
    </w:p>
    <w:p w:rsidR="00CC2AA0" w:rsidRPr="00CA191A" w:rsidRDefault="00CC2AA0" w:rsidP="00CA191A">
      <w:pPr>
        <w:pStyle w:val="aff1"/>
        <w:jc w:val="right"/>
        <w:rPr>
          <w:sz w:val="16"/>
          <w:szCs w:val="16"/>
        </w:rPr>
      </w:pPr>
      <w:r w:rsidRPr="00CA191A">
        <w:rPr>
          <w:sz w:val="16"/>
          <w:szCs w:val="16"/>
        </w:rPr>
        <w:t>Приложение №2</w:t>
      </w:r>
    </w:p>
    <w:p w:rsidR="00CC2AA0" w:rsidRPr="00CA191A" w:rsidRDefault="00CC2AA0" w:rsidP="00CA191A">
      <w:pPr>
        <w:pStyle w:val="aff1"/>
        <w:jc w:val="right"/>
        <w:rPr>
          <w:sz w:val="16"/>
          <w:szCs w:val="16"/>
        </w:rPr>
      </w:pPr>
      <w:r w:rsidRPr="00CA191A">
        <w:rPr>
          <w:sz w:val="16"/>
          <w:szCs w:val="16"/>
        </w:rPr>
        <w:t xml:space="preserve">к подпрограмме 3 «Дорожное хозяйство на </w:t>
      </w:r>
    </w:p>
    <w:p w:rsidR="00CC2AA0" w:rsidRPr="00CA191A" w:rsidRDefault="00CC2AA0" w:rsidP="00CA191A">
      <w:pPr>
        <w:pStyle w:val="aff1"/>
        <w:jc w:val="right"/>
        <w:rPr>
          <w:sz w:val="16"/>
          <w:szCs w:val="16"/>
        </w:rPr>
      </w:pPr>
      <w:r w:rsidRPr="00CA191A">
        <w:rPr>
          <w:sz w:val="16"/>
          <w:szCs w:val="16"/>
        </w:rPr>
        <w:t>территории  МО п. Нижний Ингаш»,</w:t>
      </w:r>
    </w:p>
    <w:p w:rsidR="00CC2AA0" w:rsidRPr="00CA191A" w:rsidRDefault="00CC2AA0" w:rsidP="00CA191A">
      <w:pPr>
        <w:pStyle w:val="aff1"/>
        <w:jc w:val="right"/>
        <w:rPr>
          <w:sz w:val="16"/>
          <w:szCs w:val="16"/>
        </w:rPr>
      </w:pPr>
      <w:r w:rsidRPr="00CA191A">
        <w:rPr>
          <w:sz w:val="16"/>
          <w:szCs w:val="16"/>
        </w:rPr>
        <w:t xml:space="preserve"> 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Pr="00A30B0B" w:rsidRDefault="00CC2AA0" w:rsidP="00CC2AA0">
      <w:pPr>
        <w:jc w:val="center"/>
        <w:outlineLvl w:val="0"/>
        <w:rPr>
          <w:b/>
          <w:lang w:val="en-US"/>
        </w:rPr>
      </w:pPr>
      <w:r w:rsidRPr="00A30B0B">
        <w:rPr>
          <w:b/>
        </w:rPr>
        <w:t>Перечень мероприятий подпрограммы 3</w:t>
      </w:r>
    </w:p>
    <w:tbl>
      <w:tblPr>
        <w:tblW w:w="152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278"/>
        <w:gridCol w:w="1540"/>
        <w:gridCol w:w="1210"/>
      </w:tblGrid>
      <w:tr w:rsidR="00CC2AA0" w:rsidRPr="0060629B" w:rsidTr="00D366BA">
        <w:tc>
          <w:tcPr>
            <w:tcW w:w="2542" w:type="dxa"/>
            <w:vMerge w:val="restart"/>
            <w:shd w:val="clear" w:color="auto" w:fill="auto"/>
          </w:tcPr>
          <w:p w:rsidR="00CC2AA0" w:rsidRPr="0060629B" w:rsidRDefault="00CC2AA0" w:rsidP="00D366BA">
            <w:pPr>
              <w:autoSpaceDE w:val="0"/>
              <w:autoSpaceDN w:val="0"/>
              <w:adjustRightInd w:val="0"/>
              <w:jc w:val="center"/>
              <w:outlineLvl w:val="2"/>
              <w:rPr>
                <w:b/>
                <w:sz w:val="20"/>
                <w:szCs w:val="20"/>
              </w:rPr>
            </w:pPr>
          </w:p>
          <w:p w:rsidR="00CC2AA0" w:rsidRPr="0060629B" w:rsidRDefault="00CC2AA0" w:rsidP="00D366BA">
            <w:pPr>
              <w:autoSpaceDE w:val="0"/>
              <w:autoSpaceDN w:val="0"/>
              <w:adjustRightInd w:val="0"/>
              <w:jc w:val="center"/>
              <w:outlineLvl w:val="2"/>
              <w:rPr>
                <w:b/>
                <w:sz w:val="20"/>
                <w:szCs w:val="20"/>
              </w:rPr>
            </w:pPr>
            <w:r w:rsidRPr="0060629B">
              <w:rPr>
                <w:b/>
                <w:sz w:val="20"/>
                <w:szCs w:val="20"/>
              </w:rPr>
              <w:t>Цели, задачи,</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меропри</w:t>
            </w:r>
            <w:r w:rsidRPr="0060629B">
              <w:rPr>
                <w:b/>
                <w:sz w:val="20"/>
                <w:szCs w:val="20"/>
              </w:rPr>
              <w:t>я</w:t>
            </w:r>
            <w:r w:rsidRPr="0060629B">
              <w:rPr>
                <w:b/>
                <w:sz w:val="20"/>
                <w:szCs w:val="20"/>
              </w:rPr>
              <w:t>тия</w:t>
            </w:r>
          </w:p>
        </w:tc>
        <w:tc>
          <w:tcPr>
            <w:tcW w:w="876" w:type="dxa"/>
            <w:vMerge w:val="restart"/>
            <w:shd w:val="clear" w:color="auto" w:fill="auto"/>
          </w:tcPr>
          <w:p w:rsidR="00CC2AA0" w:rsidRPr="0060629B" w:rsidRDefault="00CC2AA0" w:rsidP="00D366BA">
            <w:pPr>
              <w:autoSpaceDE w:val="0"/>
              <w:autoSpaceDN w:val="0"/>
              <w:adjustRightInd w:val="0"/>
              <w:jc w:val="right"/>
              <w:outlineLvl w:val="2"/>
              <w:rPr>
                <w:b/>
                <w:sz w:val="20"/>
                <w:szCs w:val="20"/>
              </w:rPr>
            </w:pPr>
          </w:p>
          <w:p w:rsidR="00CC2AA0" w:rsidRDefault="00CC2AA0" w:rsidP="00D366BA">
            <w:pPr>
              <w:autoSpaceDE w:val="0"/>
              <w:autoSpaceDN w:val="0"/>
              <w:adjustRightInd w:val="0"/>
              <w:outlineLvl w:val="2"/>
              <w:rPr>
                <w:b/>
                <w:sz w:val="20"/>
                <w:szCs w:val="20"/>
              </w:rPr>
            </w:pPr>
          </w:p>
          <w:p w:rsidR="00CC2AA0" w:rsidRPr="0060629B" w:rsidRDefault="00CC2AA0" w:rsidP="00D366BA">
            <w:pPr>
              <w:autoSpaceDE w:val="0"/>
              <w:autoSpaceDN w:val="0"/>
              <w:adjustRightInd w:val="0"/>
              <w:jc w:val="right"/>
              <w:outlineLvl w:val="2"/>
              <w:rPr>
                <w:b/>
                <w:sz w:val="20"/>
                <w:szCs w:val="20"/>
              </w:rPr>
            </w:pPr>
            <w:r>
              <w:rPr>
                <w:b/>
                <w:sz w:val="20"/>
                <w:szCs w:val="20"/>
              </w:rPr>
              <w:t>КВСР</w:t>
            </w:r>
          </w:p>
        </w:tc>
        <w:tc>
          <w:tcPr>
            <w:tcW w:w="3752" w:type="dxa"/>
            <w:gridSpan w:val="6"/>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Код бюджетной классификации</w:t>
            </w:r>
          </w:p>
        </w:tc>
        <w:tc>
          <w:tcPr>
            <w:tcW w:w="6820" w:type="dxa"/>
            <w:gridSpan w:val="6"/>
            <w:tcBorders>
              <w:left w:val="single" w:sz="4" w:space="0" w:color="auto"/>
            </w:tcBorders>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Расходы (Руб.) годы</w:t>
            </w:r>
          </w:p>
        </w:tc>
        <w:tc>
          <w:tcPr>
            <w:tcW w:w="1210" w:type="dxa"/>
            <w:vMerge w:val="restart"/>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Ожидаемый результат</w:t>
            </w:r>
          </w:p>
        </w:tc>
      </w:tr>
      <w:tr w:rsidR="00CC2AA0" w:rsidRPr="0060629B" w:rsidTr="00D366BA">
        <w:tc>
          <w:tcPr>
            <w:tcW w:w="2542" w:type="dxa"/>
            <w:vMerge/>
            <w:shd w:val="clear" w:color="auto" w:fill="auto"/>
          </w:tcPr>
          <w:p w:rsidR="00CC2AA0" w:rsidRPr="0060629B" w:rsidRDefault="00CC2AA0" w:rsidP="00D366BA">
            <w:pPr>
              <w:autoSpaceDE w:val="0"/>
              <w:autoSpaceDN w:val="0"/>
              <w:adjustRightInd w:val="0"/>
              <w:jc w:val="right"/>
              <w:outlineLvl w:val="2"/>
              <w:rPr>
                <w:sz w:val="20"/>
                <w:szCs w:val="20"/>
              </w:rPr>
            </w:pPr>
          </w:p>
        </w:tc>
        <w:tc>
          <w:tcPr>
            <w:tcW w:w="876" w:type="dxa"/>
            <w:vMerge/>
            <w:shd w:val="clear" w:color="auto" w:fill="auto"/>
          </w:tcPr>
          <w:p w:rsidR="00CC2AA0" w:rsidRPr="0060629B" w:rsidRDefault="00CC2AA0" w:rsidP="00D366BA">
            <w:pPr>
              <w:autoSpaceDE w:val="0"/>
              <w:autoSpaceDN w:val="0"/>
              <w:adjustRightInd w:val="0"/>
              <w:jc w:val="right"/>
              <w:outlineLvl w:val="2"/>
              <w:rPr>
                <w:sz w:val="20"/>
                <w:szCs w:val="20"/>
              </w:rPr>
            </w:pPr>
          </w:p>
        </w:tc>
        <w:tc>
          <w:tcPr>
            <w:tcW w:w="782" w:type="dxa"/>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ГРБС</w:t>
            </w:r>
          </w:p>
        </w:tc>
        <w:tc>
          <w:tcPr>
            <w:tcW w:w="1190" w:type="dxa"/>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РзПр</w:t>
            </w:r>
          </w:p>
        </w:tc>
        <w:tc>
          <w:tcPr>
            <w:tcW w:w="1150" w:type="dxa"/>
            <w:gridSpan w:val="2"/>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КЦСР</w:t>
            </w:r>
          </w:p>
        </w:tc>
        <w:tc>
          <w:tcPr>
            <w:tcW w:w="630" w:type="dxa"/>
            <w:gridSpan w:val="2"/>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КВР</w:t>
            </w:r>
          </w:p>
        </w:tc>
        <w:tc>
          <w:tcPr>
            <w:tcW w:w="1456" w:type="dxa"/>
            <w:gridSpan w:val="2"/>
            <w:tcBorders>
              <w:left w:val="single" w:sz="4" w:space="0" w:color="auto"/>
            </w:tcBorders>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Текущий</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период</w:t>
            </w:r>
          </w:p>
          <w:p w:rsidR="00CC2AA0" w:rsidRPr="0060629B" w:rsidRDefault="00CC2AA0" w:rsidP="00D366BA">
            <w:pPr>
              <w:autoSpaceDE w:val="0"/>
              <w:autoSpaceDN w:val="0"/>
              <w:adjustRightInd w:val="0"/>
              <w:jc w:val="center"/>
              <w:outlineLvl w:val="2"/>
              <w:rPr>
                <w:b/>
                <w:sz w:val="20"/>
                <w:szCs w:val="20"/>
              </w:rPr>
            </w:pPr>
            <w:r>
              <w:rPr>
                <w:b/>
                <w:sz w:val="20"/>
                <w:szCs w:val="20"/>
              </w:rPr>
              <w:t>2020</w:t>
            </w:r>
            <w:r w:rsidRPr="0060629B">
              <w:rPr>
                <w:b/>
                <w:sz w:val="20"/>
                <w:szCs w:val="20"/>
              </w:rPr>
              <w:t>г.</w:t>
            </w:r>
          </w:p>
        </w:tc>
        <w:tc>
          <w:tcPr>
            <w:tcW w:w="1216" w:type="dxa"/>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Плановый</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период</w:t>
            </w:r>
          </w:p>
          <w:p w:rsidR="00CC2AA0" w:rsidRPr="0060629B" w:rsidRDefault="00CC2AA0" w:rsidP="00D366BA">
            <w:pPr>
              <w:autoSpaceDE w:val="0"/>
              <w:autoSpaceDN w:val="0"/>
              <w:adjustRightInd w:val="0"/>
              <w:jc w:val="center"/>
              <w:outlineLvl w:val="2"/>
              <w:rPr>
                <w:b/>
                <w:sz w:val="20"/>
                <w:szCs w:val="20"/>
              </w:rPr>
            </w:pPr>
            <w:r>
              <w:rPr>
                <w:b/>
                <w:sz w:val="20"/>
                <w:szCs w:val="20"/>
              </w:rPr>
              <w:t>2021</w:t>
            </w:r>
            <w:r w:rsidRPr="0060629B">
              <w:rPr>
                <w:b/>
                <w:sz w:val="20"/>
                <w:szCs w:val="20"/>
              </w:rPr>
              <w:t>г.</w:t>
            </w:r>
          </w:p>
        </w:tc>
        <w:tc>
          <w:tcPr>
            <w:tcW w:w="1330" w:type="dxa"/>
            <w:tcBorders>
              <w:right w:val="single" w:sz="4" w:space="0" w:color="auto"/>
            </w:tcBorders>
            <w:shd w:val="clear" w:color="auto" w:fill="auto"/>
          </w:tcPr>
          <w:p w:rsidR="00CC2AA0" w:rsidRDefault="00CC2AA0" w:rsidP="00D366BA">
            <w:pPr>
              <w:autoSpaceDE w:val="0"/>
              <w:autoSpaceDN w:val="0"/>
              <w:adjustRightInd w:val="0"/>
              <w:outlineLvl w:val="2"/>
              <w:rPr>
                <w:b/>
                <w:sz w:val="20"/>
                <w:szCs w:val="20"/>
              </w:rPr>
            </w:pPr>
            <w:r w:rsidRPr="0060629B">
              <w:rPr>
                <w:b/>
                <w:sz w:val="20"/>
                <w:szCs w:val="20"/>
              </w:rPr>
              <w:t xml:space="preserve">Плановый </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период</w:t>
            </w:r>
          </w:p>
          <w:p w:rsidR="00CC2AA0" w:rsidRPr="0060629B" w:rsidRDefault="00CC2AA0" w:rsidP="00D366BA">
            <w:pPr>
              <w:autoSpaceDE w:val="0"/>
              <w:autoSpaceDN w:val="0"/>
              <w:adjustRightInd w:val="0"/>
              <w:jc w:val="center"/>
              <w:outlineLvl w:val="2"/>
              <w:rPr>
                <w:b/>
                <w:sz w:val="20"/>
                <w:szCs w:val="20"/>
              </w:rPr>
            </w:pPr>
            <w:r>
              <w:rPr>
                <w:b/>
                <w:sz w:val="20"/>
                <w:szCs w:val="20"/>
              </w:rPr>
              <w:t>2022</w:t>
            </w:r>
            <w:r w:rsidRPr="0060629B">
              <w:rPr>
                <w:b/>
                <w:sz w:val="20"/>
                <w:szCs w:val="20"/>
              </w:rPr>
              <w:t>г</w:t>
            </w:r>
            <w:r>
              <w:rPr>
                <w:b/>
                <w:sz w:val="20"/>
                <w:szCs w:val="20"/>
              </w:rPr>
              <w:t>.</w:t>
            </w:r>
          </w:p>
        </w:tc>
        <w:tc>
          <w:tcPr>
            <w:tcW w:w="1278" w:type="dxa"/>
            <w:tcBorders>
              <w:left w:val="single" w:sz="4" w:space="0" w:color="auto"/>
              <w:right w:val="single" w:sz="4" w:space="0" w:color="auto"/>
            </w:tcBorders>
            <w:shd w:val="clear" w:color="auto" w:fill="auto"/>
          </w:tcPr>
          <w:p w:rsidR="00CC2AA0" w:rsidRDefault="00CC2AA0" w:rsidP="00D366BA">
            <w:pPr>
              <w:autoSpaceDE w:val="0"/>
              <w:autoSpaceDN w:val="0"/>
              <w:adjustRightInd w:val="0"/>
              <w:outlineLvl w:val="2"/>
              <w:rPr>
                <w:b/>
                <w:sz w:val="20"/>
                <w:szCs w:val="20"/>
              </w:rPr>
            </w:pPr>
            <w:r w:rsidRPr="0060629B">
              <w:rPr>
                <w:b/>
                <w:sz w:val="20"/>
                <w:szCs w:val="20"/>
              </w:rPr>
              <w:t xml:space="preserve">Плановый </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период</w:t>
            </w:r>
          </w:p>
          <w:p w:rsidR="00CC2AA0" w:rsidRPr="0060629B" w:rsidRDefault="00CC2AA0" w:rsidP="00D366BA">
            <w:pPr>
              <w:autoSpaceDE w:val="0"/>
              <w:autoSpaceDN w:val="0"/>
              <w:adjustRightInd w:val="0"/>
              <w:jc w:val="center"/>
              <w:outlineLvl w:val="2"/>
              <w:rPr>
                <w:b/>
                <w:sz w:val="20"/>
                <w:szCs w:val="20"/>
              </w:rPr>
            </w:pPr>
            <w:r>
              <w:rPr>
                <w:b/>
                <w:sz w:val="20"/>
                <w:szCs w:val="20"/>
              </w:rPr>
              <w:t>2023</w:t>
            </w:r>
            <w:r w:rsidRPr="0060629B">
              <w:rPr>
                <w:b/>
                <w:sz w:val="20"/>
                <w:szCs w:val="20"/>
              </w:rPr>
              <w:t>г.</w:t>
            </w:r>
          </w:p>
        </w:tc>
        <w:tc>
          <w:tcPr>
            <w:tcW w:w="1540" w:type="dxa"/>
            <w:tcBorders>
              <w:left w:val="single" w:sz="4" w:space="0" w:color="auto"/>
            </w:tcBorders>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 xml:space="preserve">Итог за период </w:t>
            </w:r>
          </w:p>
          <w:p w:rsidR="00CC2AA0" w:rsidRPr="0060629B" w:rsidRDefault="00CC2AA0" w:rsidP="00D366BA">
            <w:pPr>
              <w:autoSpaceDE w:val="0"/>
              <w:autoSpaceDN w:val="0"/>
              <w:adjustRightInd w:val="0"/>
              <w:jc w:val="center"/>
              <w:outlineLvl w:val="2"/>
              <w:rPr>
                <w:b/>
                <w:sz w:val="20"/>
                <w:szCs w:val="20"/>
              </w:rPr>
            </w:pPr>
            <w:r>
              <w:rPr>
                <w:b/>
                <w:sz w:val="20"/>
                <w:szCs w:val="20"/>
              </w:rPr>
              <w:t>2020-2023</w:t>
            </w:r>
            <w:r w:rsidRPr="0060629B">
              <w:rPr>
                <w:b/>
                <w:sz w:val="20"/>
                <w:szCs w:val="20"/>
              </w:rPr>
              <w:t>гг</w:t>
            </w:r>
          </w:p>
        </w:tc>
        <w:tc>
          <w:tcPr>
            <w:tcW w:w="1210" w:type="dxa"/>
            <w:vMerge/>
            <w:shd w:val="clear" w:color="auto" w:fill="auto"/>
          </w:tcPr>
          <w:p w:rsidR="00CC2AA0" w:rsidRPr="0060629B" w:rsidRDefault="00CC2AA0" w:rsidP="00D366BA">
            <w:pPr>
              <w:autoSpaceDE w:val="0"/>
              <w:autoSpaceDN w:val="0"/>
              <w:adjustRightInd w:val="0"/>
              <w:jc w:val="right"/>
              <w:outlineLvl w:val="2"/>
              <w:rPr>
                <w:sz w:val="20"/>
                <w:szCs w:val="20"/>
              </w:rPr>
            </w:pPr>
          </w:p>
        </w:tc>
      </w:tr>
      <w:tr w:rsidR="00CC2AA0" w:rsidRPr="0060629B" w:rsidTr="00D366BA">
        <w:trPr>
          <w:trHeight w:val="250"/>
        </w:trPr>
        <w:tc>
          <w:tcPr>
            <w:tcW w:w="13990" w:type="dxa"/>
            <w:gridSpan w:val="14"/>
            <w:tcBorders>
              <w:top w:val="single" w:sz="4" w:space="0" w:color="auto"/>
              <w:bottom w:val="single" w:sz="4" w:space="0" w:color="auto"/>
              <w:right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p>
        </w:tc>
      </w:tr>
      <w:tr w:rsidR="00CC2AA0" w:rsidRPr="0060629B" w:rsidTr="00D366BA">
        <w:tc>
          <w:tcPr>
            <w:tcW w:w="13990" w:type="dxa"/>
            <w:gridSpan w:val="14"/>
            <w:tcBorders>
              <w:bottom w:val="single" w:sz="4" w:space="0" w:color="auto"/>
              <w:right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w:t>
            </w:r>
            <w:r w:rsidRPr="0060629B">
              <w:rPr>
                <w:b/>
                <w:sz w:val="20"/>
                <w:szCs w:val="20"/>
              </w:rPr>
              <w:t>е</w:t>
            </w:r>
            <w:r w:rsidRPr="0060629B">
              <w:rPr>
                <w:b/>
                <w:sz w:val="20"/>
                <w:szCs w:val="20"/>
              </w:rPr>
              <w:t>ния и искусственных сооружений на них в границах МО п. Нижний Ингаш</w:t>
            </w:r>
          </w:p>
        </w:tc>
        <w:tc>
          <w:tcPr>
            <w:tcW w:w="1210" w:type="dxa"/>
            <w:tcBorders>
              <w:left w:val="single" w:sz="4" w:space="0" w:color="auto"/>
              <w:bottom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p>
        </w:tc>
      </w:tr>
      <w:tr w:rsidR="00CC2AA0" w:rsidRPr="0060629B" w:rsidTr="00D366BA">
        <w:trPr>
          <w:trHeight w:val="520"/>
        </w:trPr>
        <w:tc>
          <w:tcPr>
            <w:tcW w:w="2542" w:type="dxa"/>
            <w:tcBorders>
              <w:bottom w:val="single" w:sz="4" w:space="0" w:color="auto"/>
            </w:tcBorders>
            <w:shd w:val="clear" w:color="auto" w:fill="auto"/>
          </w:tcPr>
          <w:p w:rsidR="00CC2AA0" w:rsidRPr="00BD7196" w:rsidRDefault="00CC2AA0" w:rsidP="00D366BA">
            <w:pPr>
              <w:rPr>
                <w:sz w:val="20"/>
                <w:szCs w:val="20"/>
              </w:rPr>
            </w:pPr>
            <w:r w:rsidRPr="00BD7196">
              <w:rPr>
                <w:sz w:val="20"/>
                <w:szCs w:val="20"/>
              </w:rPr>
              <w:t xml:space="preserve">Мероприятие 1. </w:t>
            </w:r>
          </w:p>
          <w:p w:rsidR="00CC2AA0" w:rsidRPr="00BD7196" w:rsidRDefault="00CC2AA0" w:rsidP="00D366BA">
            <w:pPr>
              <w:rPr>
                <w:sz w:val="20"/>
                <w:szCs w:val="20"/>
              </w:rPr>
            </w:pPr>
            <w:r w:rsidRPr="00BD7196">
              <w:rPr>
                <w:sz w:val="20"/>
                <w:szCs w:val="20"/>
              </w:rPr>
              <w:t xml:space="preserve">Содержание </w:t>
            </w:r>
            <w:r w:rsidRPr="00BD7196">
              <w:rPr>
                <w:sz w:val="20"/>
                <w:szCs w:val="20"/>
              </w:rPr>
              <w:lastRenderedPageBreak/>
              <w:t>автомобильных дорог (р</w:t>
            </w:r>
            <w:r w:rsidRPr="00BD7196">
              <w:rPr>
                <w:sz w:val="20"/>
                <w:szCs w:val="20"/>
              </w:rPr>
              <w:t>е</w:t>
            </w:r>
            <w:r w:rsidRPr="00BD7196">
              <w:rPr>
                <w:sz w:val="20"/>
                <w:szCs w:val="20"/>
              </w:rPr>
              <w:t>монт улично-дорожной сети)</w:t>
            </w:r>
          </w:p>
        </w:tc>
        <w:tc>
          <w:tcPr>
            <w:tcW w:w="876" w:type="dxa"/>
            <w:tcBorders>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551</w:t>
            </w:r>
          </w:p>
        </w:tc>
        <w:tc>
          <w:tcPr>
            <w:tcW w:w="782" w:type="dxa"/>
            <w:tcBorders>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0409</w:t>
            </w:r>
          </w:p>
        </w:tc>
        <w:tc>
          <w:tcPr>
            <w:tcW w:w="1190" w:type="dxa"/>
            <w:tcBorders>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01.3.</w:t>
            </w:r>
          </w:p>
        </w:tc>
        <w:tc>
          <w:tcPr>
            <w:tcW w:w="1100" w:type="dxa"/>
            <w:tcBorders>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00.0001.0</w:t>
            </w:r>
          </w:p>
        </w:tc>
        <w:tc>
          <w:tcPr>
            <w:tcW w:w="666" w:type="dxa"/>
            <w:gridSpan w:val="2"/>
            <w:tcBorders>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244</w:t>
            </w:r>
          </w:p>
        </w:tc>
        <w:tc>
          <w:tcPr>
            <w:tcW w:w="1364" w:type="dxa"/>
            <w:gridSpan w:val="2"/>
            <w:tcBorders>
              <w:bottom w:val="single" w:sz="4" w:space="0" w:color="auto"/>
            </w:tcBorders>
            <w:shd w:val="clear" w:color="auto" w:fill="auto"/>
            <w:vAlign w:val="center"/>
          </w:tcPr>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r>
              <w:rPr>
                <w:sz w:val="20"/>
                <w:szCs w:val="20"/>
              </w:rPr>
              <w:lastRenderedPageBreak/>
              <w:t>0,00</w:t>
            </w:r>
          </w:p>
          <w:p w:rsidR="00CC2AA0" w:rsidRPr="0060629B" w:rsidRDefault="00CC2AA0" w:rsidP="00D366BA">
            <w:pPr>
              <w:autoSpaceDE w:val="0"/>
              <w:autoSpaceDN w:val="0"/>
              <w:adjustRightInd w:val="0"/>
              <w:jc w:val="center"/>
              <w:outlineLvl w:val="2"/>
              <w:rPr>
                <w:sz w:val="20"/>
                <w:szCs w:val="20"/>
              </w:rPr>
            </w:pPr>
          </w:p>
        </w:tc>
        <w:tc>
          <w:tcPr>
            <w:tcW w:w="1322" w:type="dxa"/>
            <w:gridSpan w:val="2"/>
            <w:tcBorders>
              <w:bottom w:val="single" w:sz="4" w:space="0" w:color="auto"/>
            </w:tcBorders>
            <w:shd w:val="clear" w:color="auto" w:fill="auto"/>
            <w:vAlign w:val="center"/>
          </w:tcPr>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r>
              <w:rPr>
                <w:sz w:val="20"/>
                <w:szCs w:val="20"/>
              </w:rPr>
              <w:lastRenderedPageBreak/>
              <w:t>0,00</w:t>
            </w:r>
          </w:p>
          <w:p w:rsidR="00CC2AA0" w:rsidRPr="0060629B" w:rsidRDefault="00CC2AA0" w:rsidP="00D366BA">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shd w:val="clear" w:color="auto" w:fill="auto"/>
            <w:vAlign w:val="center"/>
          </w:tcPr>
          <w:p w:rsidR="00CC2AA0" w:rsidRPr="0060629B" w:rsidRDefault="00CC2AA0" w:rsidP="00D366BA">
            <w:pPr>
              <w:autoSpaceDE w:val="0"/>
              <w:autoSpaceDN w:val="0"/>
              <w:adjustRightInd w:val="0"/>
              <w:jc w:val="center"/>
              <w:outlineLvl w:val="2"/>
              <w:rPr>
                <w:sz w:val="20"/>
                <w:szCs w:val="20"/>
              </w:rPr>
            </w:pPr>
            <w:r>
              <w:rPr>
                <w:sz w:val="20"/>
                <w:szCs w:val="20"/>
              </w:rPr>
              <w:lastRenderedPageBreak/>
              <w:t>0,00</w:t>
            </w:r>
          </w:p>
        </w:tc>
        <w:tc>
          <w:tcPr>
            <w:tcW w:w="1278" w:type="dxa"/>
            <w:tcBorders>
              <w:left w:val="single" w:sz="4" w:space="0" w:color="auto"/>
              <w:bottom w:val="single" w:sz="4" w:space="0" w:color="auto"/>
              <w:right w:val="single" w:sz="4" w:space="0" w:color="auto"/>
            </w:tcBorders>
            <w:shd w:val="clear" w:color="auto" w:fill="auto"/>
            <w:vAlign w:val="center"/>
          </w:tcPr>
          <w:p w:rsidR="00CC2AA0" w:rsidRPr="0060629B" w:rsidRDefault="00CC2AA0" w:rsidP="00D366BA">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shd w:val="clear" w:color="auto" w:fill="auto"/>
            <w:vAlign w:val="center"/>
          </w:tcPr>
          <w:p w:rsidR="00CC2AA0" w:rsidRPr="0060629B" w:rsidRDefault="00CC2AA0" w:rsidP="00D366BA">
            <w:pPr>
              <w:autoSpaceDE w:val="0"/>
              <w:autoSpaceDN w:val="0"/>
              <w:adjustRightInd w:val="0"/>
              <w:jc w:val="center"/>
              <w:outlineLvl w:val="2"/>
              <w:rPr>
                <w:sz w:val="20"/>
                <w:szCs w:val="20"/>
              </w:rPr>
            </w:pPr>
            <w:r>
              <w:rPr>
                <w:sz w:val="20"/>
                <w:szCs w:val="20"/>
              </w:rPr>
              <w:t>0,00</w:t>
            </w:r>
          </w:p>
        </w:tc>
        <w:tc>
          <w:tcPr>
            <w:tcW w:w="1210" w:type="dxa"/>
            <w:vMerge w:val="restart"/>
            <w:shd w:val="clear" w:color="auto" w:fill="auto"/>
          </w:tcPr>
          <w:p w:rsidR="00CC2AA0" w:rsidRPr="0060629B" w:rsidRDefault="00CC2AA0" w:rsidP="00D366BA">
            <w:pPr>
              <w:autoSpaceDE w:val="0"/>
              <w:autoSpaceDN w:val="0"/>
              <w:adjustRightInd w:val="0"/>
              <w:jc w:val="right"/>
              <w:outlineLvl w:val="2"/>
              <w:rPr>
                <w:sz w:val="20"/>
                <w:szCs w:val="20"/>
              </w:rPr>
            </w:pPr>
            <w:r w:rsidRPr="0060629B">
              <w:rPr>
                <w:sz w:val="20"/>
                <w:szCs w:val="20"/>
              </w:rPr>
              <w:t xml:space="preserve"> </w:t>
            </w:r>
          </w:p>
          <w:p w:rsidR="00CC2AA0" w:rsidRPr="0060629B" w:rsidRDefault="00CC2AA0" w:rsidP="00D366BA">
            <w:pPr>
              <w:rPr>
                <w:sz w:val="20"/>
                <w:szCs w:val="20"/>
              </w:rPr>
            </w:pPr>
          </w:p>
          <w:p w:rsidR="00CC2AA0" w:rsidRPr="0060629B" w:rsidRDefault="00CC2AA0" w:rsidP="00D366BA">
            <w:pPr>
              <w:rPr>
                <w:sz w:val="20"/>
                <w:szCs w:val="20"/>
              </w:rPr>
            </w:pPr>
          </w:p>
          <w:p w:rsidR="00CC2AA0" w:rsidRPr="0060629B" w:rsidRDefault="00CC2AA0" w:rsidP="00D366BA">
            <w:pPr>
              <w:rPr>
                <w:sz w:val="20"/>
                <w:szCs w:val="20"/>
              </w:rPr>
            </w:pPr>
          </w:p>
          <w:p w:rsidR="00CC2AA0" w:rsidRPr="0060629B" w:rsidRDefault="00CC2AA0" w:rsidP="00D366BA">
            <w:pPr>
              <w:jc w:val="center"/>
              <w:rPr>
                <w:sz w:val="20"/>
                <w:szCs w:val="20"/>
              </w:rPr>
            </w:pPr>
          </w:p>
          <w:p w:rsidR="00CC2AA0" w:rsidRPr="0060629B" w:rsidRDefault="00CC2AA0" w:rsidP="00D366BA">
            <w:pPr>
              <w:jc w:val="center"/>
              <w:rPr>
                <w:sz w:val="20"/>
                <w:szCs w:val="20"/>
              </w:rPr>
            </w:pPr>
          </w:p>
          <w:p w:rsidR="00CC2AA0" w:rsidRPr="0060629B" w:rsidRDefault="00CC2AA0" w:rsidP="00D366BA">
            <w:pPr>
              <w:jc w:val="center"/>
              <w:rPr>
                <w:sz w:val="20"/>
                <w:szCs w:val="20"/>
              </w:rPr>
            </w:pPr>
          </w:p>
          <w:p w:rsidR="00CC2AA0" w:rsidRPr="0060629B" w:rsidRDefault="00CC2AA0" w:rsidP="00D366BA">
            <w:pPr>
              <w:jc w:val="center"/>
              <w:rPr>
                <w:sz w:val="20"/>
                <w:szCs w:val="20"/>
              </w:rPr>
            </w:pPr>
          </w:p>
          <w:p w:rsidR="00CC2AA0" w:rsidRPr="0060629B" w:rsidRDefault="00CC2AA0" w:rsidP="00D366BA">
            <w:pPr>
              <w:jc w:val="center"/>
              <w:rPr>
                <w:sz w:val="20"/>
                <w:szCs w:val="20"/>
              </w:rPr>
            </w:pPr>
          </w:p>
          <w:p w:rsidR="00CC2AA0" w:rsidRDefault="00CC2AA0" w:rsidP="00D366BA">
            <w:pPr>
              <w:jc w:val="center"/>
              <w:rPr>
                <w:sz w:val="18"/>
                <w:szCs w:val="18"/>
              </w:rPr>
            </w:pPr>
          </w:p>
          <w:p w:rsidR="00CC2AA0" w:rsidRDefault="00CC2AA0" w:rsidP="00D366BA">
            <w:pPr>
              <w:jc w:val="center"/>
              <w:rPr>
                <w:sz w:val="18"/>
                <w:szCs w:val="18"/>
              </w:rPr>
            </w:pPr>
          </w:p>
          <w:p w:rsidR="00CC2AA0" w:rsidRDefault="00CC2AA0" w:rsidP="00D366BA">
            <w:pPr>
              <w:jc w:val="center"/>
              <w:rPr>
                <w:sz w:val="18"/>
                <w:szCs w:val="18"/>
              </w:rPr>
            </w:pPr>
          </w:p>
          <w:p w:rsidR="00CC2AA0" w:rsidRDefault="00CC2AA0" w:rsidP="00D366BA">
            <w:pPr>
              <w:jc w:val="center"/>
              <w:rPr>
                <w:sz w:val="18"/>
                <w:szCs w:val="18"/>
              </w:rPr>
            </w:pPr>
          </w:p>
          <w:p w:rsidR="00CC2AA0" w:rsidRDefault="00CC2AA0" w:rsidP="00D366BA">
            <w:pPr>
              <w:jc w:val="center"/>
              <w:rPr>
                <w:sz w:val="18"/>
                <w:szCs w:val="18"/>
              </w:rPr>
            </w:pPr>
          </w:p>
          <w:p w:rsidR="00CC2AA0" w:rsidRDefault="00CC2AA0" w:rsidP="00D366BA">
            <w:pPr>
              <w:jc w:val="center"/>
              <w:rPr>
                <w:sz w:val="18"/>
                <w:szCs w:val="18"/>
              </w:rPr>
            </w:pPr>
          </w:p>
          <w:p w:rsidR="00CC2AA0" w:rsidRPr="00A30B0B" w:rsidRDefault="00CC2AA0" w:rsidP="00D366BA">
            <w:pPr>
              <w:jc w:val="center"/>
              <w:rPr>
                <w:sz w:val="18"/>
                <w:szCs w:val="18"/>
              </w:rPr>
            </w:pPr>
            <w:r w:rsidRPr="00A30B0B">
              <w:rPr>
                <w:sz w:val="18"/>
                <w:szCs w:val="18"/>
              </w:rPr>
              <w:t>Исполнение</w:t>
            </w:r>
          </w:p>
        </w:tc>
      </w:tr>
      <w:tr w:rsidR="00CC2AA0" w:rsidRPr="0060629B" w:rsidTr="00D366BA">
        <w:trPr>
          <w:trHeight w:val="615"/>
        </w:trPr>
        <w:tc>
          <w:tcPr>
            <w:tcW w:w="2542" w:type="dxa"/>
            <w:tcBorders>
              <w:top w:val="single" w:sz="4" w:space="0" w:color="auto"/>
              <w:bottom w:val="single" w:sz="4" w:space="0" w:color="auto"/>
            </w:tcBorders>
            <w:shd w:val="clear" w:color="auto" w:fill="auto"/>
          </w:tcPr>
          <w:p w:rsidR="00CC2AA0" w:rsidRPr="00BD7196" w:rsidRDefault="00CC2AA0" w:rsidP="00D366BA">
            <w:pPr>
              <w:rPr>
                <w:rStyle w:val="a6"/>
                <w:rFonts w:eastAsia="Calibri"/>
                <w:sz w:val="20"/>
                <w:szCs w:val="20"/>
              </w:rPr>
            </w:pPr>
            <w:r>
              <w:rPr>
                <w:rStyle w:val="a6"/>
                <w:rFonts w:eastAsia="Calibri"/>
                <w:sz w:val="20"/>
                <w:szCs w:val="20"/>
              </w:rPr>
              <w:lastRenderedPageBreak/>
              <w:t>Мероприятие 2</w:t>
            </w:r>
            <w:r w:rsidRPr="00BD7196">
              <w:rPr>
                <w:rStyle w:val="a6"/>
                <w:rFonts w:eastAsia="Calibri"/>
                <w:sz w:val="20"/>
                <w:szCs w:val="20"/>
              </w:rPr>
              <w:t xml:space="preserve">.  </w:t>
            </w:r>
          </w:p>
          <w:p w:rsidR="00CC2AA0" w:rsidRPr="00BD7196" w:rsidRDefault="00CC2AA0" w:rsidP="00D366BA">
            <w:pPr>
              <w:rPr>
                <w:rStyle w:val="a6"/>
                <w:rFonts w:eastAsia="Calibri"/>
                <w:sz w:val="20"/>
                <w:szCs w:val="20"/>
              </w:rPr>
            </w:pPr>
            <w:r w:rsidRPr="00BD7196">
              <w:rPr>
                <w:rStyle w:val="a6"/>
                <w:rFonts w:eastAsia="Calibri"/>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551</w:t>
            </w:r>
          </w:p>
        </w:tc>
        <w:tc>
          <w:tcPr>
            <w:tcW w:w="782"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00.0002</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615 200,00</w:t>
            </w:r>
          </w:p>
        </w:tc>
        <w:tc>
          <w:tcPr>
            <w:tcW w:w="1322"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360 873,00</w:t>
            </w:r>
          </w:p>
        </w:tc>
        <w:tc>
          <w:tcPr>
            <w:tcW w:w="1330" w:type="dxa"/>
            <w:tcBorders>
              <w:top w:val="single" w:sz="4" w:space="0" w:color="auto"/>
              <w:bottom w:val="single" w:sz="4" w:space="0" w:color="auto"/>
              <w:right w:val="single" w:sz="4" w:space="0" w:color="auto"/>
            </w:tcBorders>
            <w:shd w:val="clear" w:color="auto" w:fill="auto"/>
          </w:tcPr>
          <w:p w:rsidR="00CC2AA0" w:rsidRPr="0060629B" w:rsidRDefault="00CC2AA0" w:rsidP="00D366BA">
            <w:pPr>
              <w:jc w:val="center"/>
              <w:rPr>
                <w:sz w:val="20"/>
                <w:szCs w:val="20"/>
              </w:rPr>
            </w:pPr>
            <w:r>
              <w:rPr>
                <w:sz w:val="20"/>
                <w:szCs w:val="20"/>
              </w:rPr>
              <w:t>641 200,00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C2AA0" w:rsidRPr="0060629B" w:rsidRDefault="00CC2AA0" w:rsidP="00D366BA">
            <w:pPr>
              <w:jc w:val="center"/>
              <w:rPr>
                <w:sz w:val="20"/>
                <w:szCs w:val="20"/>
              </w:rPr>
            </w:pPr>
            <w:r>
              <w:rPr>
                <w:sz w:val="20"/>
                <w:szCs w:val="20"/>
              </w:rPr>
              <w:t>666 400,00</w:t>
            </w:r>
          </w:p>
        </w:tc>
        <w:tc>
          <w:tcPr>
            <w:tcW w:w="1540" w:type="dxa"/>
            <w:tcBorders>
              <w:top w:val="single" w:sz="4" w:space="0" w:color="auto"/>
              <w:left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2 283 673,00</w:t>
            </w:r>
          </w:p>
        </w:tc>
        <w:tc>
          <w:tcPr>
            <w:tcW w:w="1210" w:type="dxa"/>
            <w:vMerge/>
            <w:shd w:val="clear" w:color="auto" w:fill="auto"/>
          </w:tcPr>
          <w:p w:rsidR="00CC2AA0" w:rsidRPr="0060629B" w:rsidRDefault="00CC2AA0" w:rsidP="00D366BA">
            <w:pPr>
              <w:jc w:val="center"/>
              <w:rPr>
                <w:sz w:val="20"/>
                <w:szCs w:val="20"/>
              </w:rPr>
            </w:pPr>
          </w:p>
        </w:tc>
      </w:tr>
      <w:tr w:rsidR="00CC2AA0" w:rsidRPr="0060629B" w:rsidTr="00D366BA">
        <w:trPr>
          <w:trHeight w:val="2265"/>
        </w:trPr>
        <w:tc>
          <w:tcPr>
            <w:tcW w:w="2542" w:type="dxa"/>
            <w:tcBorders>
              <w:top w:val="single" w:sz="4" w:space="0" w:color="auto"/>
              <w:bottom w:val="single" w:sz="4" w:space="0" w:color="auto"/>
            </w:tcBorders>
            <w:shd w:val="clear" w:color="auto" w:fill="auto"/>
          </w:tcPr>
          <w:p w:rsidR="00CC2AA0" w:rsidRPr="00BD7196" w:rsidRDefault="00CC2AA0" w:rsidP="00D366BA">
            <w:pPr>
              <w:rPr>
                <w:rStyle w:val="a6"/>
                <w:rFonts w:eastAsia="Calibri"/>
                <w:sz w:val="20"/>
                <w:szCs w:val="20"/>
              </w:rPr>
            </w:pPr>
            <w:r>
              <w:rPr>
                <w:rStyle w:val="a6"/>
                <w:rFonts w:eastAsia="Calibri"/>
                <w:sz w:val="20"/>
                <w:szCs w:val="20"/>
              </w:rPr>
              <w:t>Мероприятие 3</w:t>
            </w:r>
            <w:r w:rsidRPr="00BD7196">
              <w:rPr>
                <w:rStyle w:val="a6"/>
                <w:rFonts w:eastAsia="Calibri"/>
                <w:sz w:val="20"/>
                <w:szCs w:val="20"/>
              </w:rPr>
              <w:t xml:space="preserve">. </w:t>
            </w:r>
          </w:p>
          <w:p w:rsidR="00CC2AA0" w:rsidRPr="00BD7196" w:rsidRDefault="00CC2AA0" w:rsidP="00D366BA">
            <w:pPr>
              <w:rPr>
                <w:rStyle w:val="afe"/>
                <w:i w:val="0"/>
                <w:sz w:val="20"/>
                <w:szCs w:val="20"/>
              </w:rPr>
            </w:pPr>
            <w:r w:rsidRPr="00BD7196">
              <w:rPr>
                <w:rStyle w:val="a6"/>
                <w:rFonts w:eastAsia="Calibri"/>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CC2AA0" w:rsidRPr="00E84800" w:rsidRDefault="00CC2AA0" w:rsidP="00D366BA">
            <w:pPr>
              <w:jc w:val="center"/>
              <w:rPr>
                <w:sz w:val="20"/>
                <w:szCs w:val="20"/>
              </w:rPr>
            </w:pPr>
            <w:r>
              <w:rPr>
                <w:sz w:val="20"/>
                <w:szCs w:val="20"/>
              </w:rPr>
              <w:t>877 700,00</w:t>
            </w:r>
          </w:p>
        </w:tc>
        <w:tc>
          <w:tcPr>
            <w:tcW w:w="1322" w:type="dxa"/>
            <w:gridSpan w:val="2"/>
            <w:tcBorders>
              <w:top w:val="single" w:sz="4" w:space="0" w:color="auto"/>
              <w:bottom w:val="single" w:sz="4" w:space="0" w:color="auto"/>
            </w:tcBorders>
            <w:shd w:val="clear" w:color="auto" w:fill="auto"/>
          </w:tcPr>
          <w:p w:rsidR="00CC2AA0" w:rsidRPr="00E84800" w:rsidRDefault="00CC2AA0" w:rsidP="00D366BA">
            <w:pPr>
              <w:jc w:val="center"/>
              <w:rPr>
                <w:sz w:val="20"/>
                <w:szCs w:val="20"/>
              </w:rPr>
            </w:pPr>
            <w:r>
              <w:rPr>
                <w:sz w:val="20"/>
                <w:szCs w:val="20"/>
              </w:rPr>
              <w:t>912 700,00</w:t>
            </w:r>
          </w:p>
        </w:tc>
        <w:tc>
          <w:tcPr>
            <w:tcW w:w="1330" w:type="dxa"/>
            <w:tcBorders>
              <w:top w:val="single" w:sz="4" w:space="0" w:color="auto"/>
              <w:bottom w:val="single" w:sz="4" w:space="0" w:color="auto"/>
              <w:right w:val="single" w:sz="4" w:space="0" w:color="auto"/>
            </w:tcBorders>
            <w:shd w:val="clear" w:color="auto" w:fill="auto"/>
          </w:tcPr>
          <w:p w:rsidR="00CC2AA0" w:rsidRPr="00E84800" w:rsidRDefault="00CC2AA0" w:rsidP="00D366BA">
            <w:pPr>
              <w:jc w:val="center"/>
              <w:rPr>
                <w:sz w:val="20"/>
                <w:szCs w:val="20"/>
              </w:rPr>
            </w:pPr>
            <w:r>
              <w:rPr>
                <w:sz w:val="20"/>
                <w:szCs w:val="20"/>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1 790 400,00</w:t>
            </w:r>
          </w:p>
        </w:tc>
        <w:tc>
          <w:tcPr>
            <w:tcW w:w="1210" w:type="dxa"/>
            <w:vMerge/>
            <w:shd w:val="clear" w:color="auto" w:fill="auto"/>
          </w:tcPr>
          <w:p w:rsidR="00CC2AA0" w:rsidRPr="0060629B" w:rsidRDefault="00CC2AA0" w:rsidP="00D366BA">
            <w:pPr>
              <w:jc w:val="center"/>
              <w:rPr>
                <w:sz w:val="20"/>
                <w:szCs w:val="20"/>
              </w:rPr>
            </w:pPr>
          </w:p>
        </w:tc>
      </w:tr>
      <w:tr w:rsidR="00CC2AA0" w:rsidRPr="0060629B" w:rsidTr="00D366BA">
        <w:trPr>
          <w:trHeight w:val="405"/>
        </w:trPr>
        <w:tc>
          <w:tcPr>
            <w:tcW w:w="2542" w:type="dxa"/>
            <w:tcBorders>
              <w:top w:val="single" w:sz="4" w:space="0" w:color="auto"/>
              <w:bottom w:val="single" w:sz="4" w:space="0" w:color="auto"/>
            </w:tcBorders>
            <w:shd w:val="clear" w:color="auto" w:fill="auto"/>
          </w:tcPr>
          <w:p w:rsidR="00CC2AA0" w:rsidRPr="006B6AF6" w:rsidRDefault="00CC2AA0" w:rsidP="00D366BA">
            <w:pPr>
              <w:rPr>
                <w:rStyle w:val="afe"/>
                <w:b/>
                <w:i w:val="0"/>
                <w:sz w:val="20"/>
                <w:szCs w:val="20"/>
              </w:rPr>
            </w:pPr>
            <w:r>
              <w:rPr>
                <w:rStyle w:val="afe"/>
                <w:b/>
                <w:i w:val="0"/>
                <w:sz w:val="20"/>
                <w:szCs w:val="20"/>
              </w:rPr>
              <w:t>Мероприятие 4</w:t>
            </w:r>
            <w:r w:rsidRPr="006B6AF6">
              <w:rPr>
                <w:rStyle w:val="afe"/>
                <w:b/>
                <w:i w:val="0"/>
                <w:sz w:val="20"/>
                <w:szCs w:val="20"/>
              </w:rPr>
              <w:t xml:space="preserve">. </w:t>
            </w:r>
          </w:p>
          <w:p w:rsidR="00CC2AA0" w:rsidRPr="00BD7196" w:rsidRDefault="00CC2AA0" w:rsidP="00D366BA">
            <w:pPr>
              <w:rPr>
                <w:rStyle w:val="afe"/>
                <w:b/>
                <w:i w:val="0"/>
                <w:sz w:val="20"/>
                <w:szCs w:val="20"/>
              </w:rPr>
            </w:pPr>
            <w:r w:rsidRPr="00BD7196">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00</w:t>
            </w:r>
            <w:r>
              <w:rPr>
                <w:sz w:val="20"/>
                <w:szCs w:val="20"/>
                <w:lang w:val="en-US"/>
              </w:rPr>
              <w:t>S</w:t>
            </w:r>
            <w:r>
              <w:rPr>
                <w:sz w:val="20"/>
                <w:szCs w:val="20"/>
              </w:rPr>
              <w:t>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CC2AA0" w:rsidRPr="00E84800" w:rsidRDefault="00CC2AA0" w:rsidP="00D366BA">
            <w:pPr>
              <w:jc w:val="center"/>
              <w:rPr>
                <w:sz w:val="20"/>
                <w:szCs w:val="20"/>
              </w:rPr>
            </w:pPr>
            <w:r>
              <w:rPr>
                <w:sz w:val="20"/>
                <w:szCs w:val="20"/>
              </w:rPr>
              <w:t>8 777,00</w:t>
            </w:r>
          </w:p>
        </w:tc>
        <w:tc>
          <w:tcPr>
            <w:tcW w:w="1322" w:type="dxa"/>
            <w:gridSpan w:val="2"/>
            <w:tcBorders>
              <w:top w:val="single" w:sz="4" w:space="0" w:color="auto"/>
              <w:bottom w:val="single" w:sz="4" w:space="0" w:color="auto"/>
            </w:tcBorders>
            <w:shd w:val="clear" w:color="auto" w:fill="auto"/>
          </w:tcPr>
          <w:p w:rsidR="00CC2AA0" w:rsidRPr="00E84800" w:rsidRDefault="00CC2AA0" w:rsidP="00D366BA">
            <w:pPr>
              <w:jc w:val="center"/>
              <w:rPr>
                <w:sz w:val="20"/>
                <w:szCs w:val="20"/>
              </w:rPr>
            </w:pPr>
            <w:r>
              <w:rPr>
                <w:sz w:val="20"/>
                <w:szCs w:val="20"/>
              </w:rPr>
              <w:t>9 127,00</w:t>
            </w:r>
          </w:p>
        </w:tc>
        <w:tc>
          <w:tcPr>
            <w:tcW w:w="1330" w:type="dxa"/>
            <w:tcBorders>
              <w:top w:val="single" w:sz="4" w:space="0" w:color="auto"/>
              <w:bottom w:val="single" w:sz="4" w:space="0" w:color="auto"/>
              <w:right w:val="single" w:sz="4" w:space="0" w:color="auto"/>
            </w:tcBorders>
            <w:shd w:val="clear" w:color="auto" w:fill="auto"/>
          </w:tcPr>
          <w:p w:rsidR="00CC2AA0" w:rsidRPr="00E84800" w:rsidRDefault="00CC2AA0" w:rsidP="00D366BA">
            <w:pPr>
              <w:jc w:val="center"/>
              <w:rPr>
                <w:sz w:val="20"/>
                <w:szCs w:val="20"/>
              </w:rPr>
            </w:pPr>
            <w:r>
              <w:rPr>
                <w:sz w:val="20"/>
                <w:szCs w:val="20"/>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17 904,00</w:t>
            </w:r>
          </w:p>
        </w:tc>
        <w:tc>
          <w:tcPr>
            <w:tcW w:w="1210" w:type="dxa"/>
            <w:vMerge/>
            <w:shd w:val="clear" w:color="auto" w:fill="auto"/>
          </w:tcPr>
          <w:p w:rsidR="00CC2AA0" w:rsidRPr="0060629B" w:rsidRDefault="00CC2AA0" w:rsidP="00D366BA">
            <w:pPr>
              <w:jc w:val="center"/>
              <w:rPr>
                <w:sz w:val="20"/>
                <w:szCs w:val="20"/>
              </w:rPr>
            </w:pPr>
          </w:p>
        </w:tc>
      </w:tr>
      <w:tr w:rsidR="00CC2AA0" w:rsidRPr="0060629B" w:rsidTr="00D366BA">
        <w:trPr>
          <w:trHeight w:val="260"/>
        </w:trPr>
        <w:tc>
          <w:tcPr>
            <w:tcW w:w="2542" w:type="dxa"/>
            <w:tcBorders>
              <w:top w:val="single" w:sz="4" w:space="0" w:color="auto"/>
              <w:bottom w:val="single" w:sz="4" w:space="0" w:color="auto"/>
            </w:tcBorders>
            <w:shd w:val="clear" w:color="auto" w:fill="auto"/>
          </w:tcPr>
          <w:p w:rsidR="00CC2AA0" w:rsidRPr="00BD7196" w:rsidRDefault="00CC2AA0" w:rsidP="00D366BA">
            <w:pPr>
              <w:rPr>
                <w:sz w:val="20"/>
                <w:szCs w:val="20"/>
              </w:rPr>
            </w:pPr>
            <w:r>
              <w:rPr>
                <w:sz w:val="20"/>
                <w:szCs w:val="20"/>
              </w:rPr>
              <w:lastRenderedPageBreak/>
              <w:t>Мероприятие 5</w:t>
            </w:r>
            <w:r w:rsidRPr="00BD7196">
              <w:rPr>
                <w:sz w:val="20"/>
                <w:szCs w:val="20"/>
              </w:rPr>
              <w:t>.</w:t>
            </w:r>
          </w:p>
          <w:p w:rsidR="00CC2AA0" w:rsidRPr="00BD7196" w:rsidRDefault="00CC2AA0" w:rsidP="00D366BA">
            <w:pPr>
              <w:rPr>
                <w:sz w:val="20"/>
                <w:szCs w:val="20"/>
              </w:rPr>
            </w:pPr>
            <w:r w:rsidRPr="00BD7196">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00.7509.0</w:t>
            </w:r>
          </w:p>
        </w:tc>
        <w:tc>
          <w:tcPr>
            <w:tcW w:w="666"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7 051 475,45</w:t>
            </w:r>
          </w:p>
        </w:tc>
        <w:tc>
          <w:tcPr>
            <w:tcW w:w="1322"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5 000 000,00</w:t>
            </w:r>
          </w:p>
        </w:tc>
        <w:tc>
          <w:tcPr>
            <w:tcW w:w="1330" w:type="dxa"/>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12 051 475,45</w:t>
            </w:r>
          </w:p>
        </w:tc>
        <w:tc>
          <w:tcPr>
            <w:tcW w:w="1210" w:type="dxa"/>
            <w:vMerge/>
            <w:shd w:val="clear" w:color="auto" w:fill="auto"/>
          </w:tcPr>
          <w:p w:rsidR="00CC2AA0" w:rsidRPr="0060629B" w:rsidRDefault="00CC2AA0" w:rsidP="00D366BA">
            <w:pPr>
              <w:jc w:val="center"/>
              <w:rPr>
                <w:sz w:val="20"/>
                <w:szCs w:val="20"/>
              </w:rPr>
            </w:pPr>
          </w:p>
        </w:tc>
      </w:tr>
      <w:tr w:rsidR="00CC2AA0" w:rsidRPr="0060629B" w:rsidTr="00D366BA">
        <w:trPr>
          <w:trHeight w:val="1374"/>
        </w:trPr>
        <w:tc>
          <w:tcPr>
            <w:tcW w:w="2542" w:type="dxa"/>
            <w:tcBorders>
              <w:top w:val="single" w:sz="4" w:space="0" w:color="auto"/>
              <w:bottom w:val="single" w:sz="4" w:space="0" w:color="auto"/>
            </w:tcBorders>
            <w:shd w:val="clear" w:color="auto" w:fill="auto"/>
          </w:tcPr>
          <w:p w:rsidR="00CC2AA0" w:rsidRPr="00BD7196" w:rsidRDefault="00CC2AA0" w:rsidP="00D366BA">
            <w:pPr>
              <w:rPr>
                <w:sz w:val="20"/>
                <w:szCs w:val="20"/>
              </w:rPr>
            </w:pPr>
            <w:r>
              <w:rPr>
                <w:sz w:val="20"/>
                <w:szCs w:val="20"/>
              </w:rPr>
              <w:t>Мероприятие 6</w:t>
            </w:r>
            <w:r w:rsidRPr="00BD7196">
              <w:rPr>
                <w:sz w:val="20"/>
                <w:szCs w:val="20"/>
              </w:rPr>
              <w:t>.</w:t>
            </w:r>
          </w:p>
          <w:p w:rsidR="00CC2AA0" w:rsidRPr="00BD7196" w:rsidRDefault="00CC2AA0" w:rsidP="00D366BA">
            <w:pPr>
              <w:rPr>
                <w:sz w:val="20"/>
                <w:szCs w:val="20"/>
              </w:rPr>
            </w:pPr>
            <w:r w:rsidRPr="00BD7196">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CC2AA0" w:rsidRPr="00FC5E22" w:rsidRDefault="00CC2AA0" w:rsidP="00D366BA">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84 616,79</w:t>
            </w:r>
          </w:p>
        </w:tc>
        <w:tc>
          <w:tcPr>
            <w:tcW w:w="1322" w:type="dxa"/>
            <w:gridSpan w:val="2"/>
            <w:tcBorders>
              <w:top w:val="single" w:sz="4" w:space="0" w:color="auto"/>
              <w:bottom w:val="single" w:sz="4" w:space="0" w:color="auto"/>
            </w:tcBorders>
            <w:shd w:val="clear" w:color="auto" w:fill="auto"/>
          </w:tcPr>
          <w:p w:rsidR="00CC2AA0" w:rsidRPr="0060629B" w:rsidRDefault="00CC2AA0" w:rsidP="00D366BA">
            <w:pPr>
              <w:jc w:val="center"/>
              <w:rPr>
                <w:sz w:val="20"/>
                <w:szCs w:val="20"/>
              </w:rPr>
            </w:pPr>
            <w:r>
              <w:rPr>
                <w:sz w:val="20"/>
                <w:szCs w:val="20"/>
              </w:rPr>
              <w:t>50 000,00</w:t>
            </w:r>
          </w:p>
        </w:tc>
        <w:tc>
          <w:tcPr>
            <w:tcW w:w="1330" w:type="dxa"/>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134 616,79</w:t>
            </w:r>
          </w:p>
        </w:tc>
        <w:tc>
          <w:tcPr>
            <w:tcW w:w="1210" w:type="dxa"/>
            <w:vMerge/>
            <w:shd w:val="clear" w:color="auto" w:fill="auto"/>
          </w:tcPr>
          <w:p w:rsidR="00CC2AA0" w:rsidRPr="0060629B" w:rsidRDefault="00CC2AA0" w:rsidP="00D366BA">
            <w:pPr>
              <w:jc w:val="center"/>
              <w:rPr>
                <w:sz w:val="20"/>
                <w:szCs w:val="20"/>
              </w:rPr>
            </w:pPr>
          </w:p>
        </w:tc>
      </w:tr>
      <w:tr w:rsidR="00CC2AA0" w:rsidRPr="0060629B" w:rsidTr="00D366BA">
        <w:trPr>
          <w:trHeight w:val="389"/>
        </w:trPr>
        <w:tc>
          <w:tcPr>
            <w:tcW w:w="7156" w:type="dxa"/>
            <w:gridSpan w:val="7"/>
            <w:tcBorders>
              <w:top w:val="single" w:sz="4" w:space="0" w:color="auto"/>
              <w:bottom w:val="single" w:sz="4" w:space="0" w:color="auto"/>
            </w:tcBorders>
            <w:shd w:val="clear" w:color="auto" w:fill="auto"/>
          </w:tcPr>
          <w:p w:rsidR="00CC2AA0" w:rsidRPr="0060629B" w:rsidRDefault="00CC2AA0" w:rsidP="00D366BA">
            <w:pPr>
              <w:jc w:val="right"/>
              <w:rPr>
                <w:b/>
                <w:sz w:val="20"/>
                <w:szCs w:val="20"/>
              </w:rPr>
            </w:pPr>
            <w:r w:rsidRPr="0060629B">
              <w:rPr>
                <w:b/>
                <w:sz w:val="20"/>
                <w:szCs w:val="20"/>
              </w:rPr>
              <w:t xml:space="preserve"> Всего:</w:t>
            </w:r>
          </w:p>
        </w:tc>
        <w:tc>
          <w:tcPr>
            <w:tcW w:w="1364" w:type="dxa"/>
            <w:gridSpan w:val="2"/>
            <w:tcBorders>
              <w:top w:val="single" w:sz="4" w:space="0" w:color="auto"/>
              <w:bottom w:val="single" w:sz="4" w:space="0" w:color="auto"/>
            </w:tcBorders>
            <w:shd w:val="clear" w:color="auto" w:fill="auto"/>
          </w:tcPr>
          <w:p w:rsidR="00CC2AA0" w:rsidRPr="00FC5E22" w:rsidRDefault="00CC2AA0" w:rsidP="00D366BA">
            <w:pPr>
              <w:jc w:val="center"/>
              <w:rPr>
                <w:b/>
                <w:sz w:val="20"/>
                <w:szCs w:val="20"/>
              </w:rPr>
            </w:pPr>
            <w:r>
              <w:rPr>
                <w:b/>
                <w:sz w:val="20"/>
                <w:szCs w:val="20"/>
              </w:rPr>
              <w:t>8 637 769,24</w:t>
            </w:r>
          </w:p>
        </w:tc>
        <w:tc>
          <w:tcPr>
            <w:tcW w:w="1322" w:type="dxa"/>
            <w:gridSpan w:val="2"/>
            <w:tcBorders>
              <w:top w:val="single" w:sz="4" w:space="0" w:color="auto"/>
              <w:bottom w:val="single" w:sz="4" w:space="0" w:color="auto"/>
            </w:tcBorders>
            <w:shd w:val="clear" w:color="auto" w:fill="auto"/>
          </w:tcPr>
          <w:p w:rsidR="00CC2AA0" w:rsidRPr="0060629B" w:rsidRDefault="00CC2AA0" w:rsidP="00D366BA">
            <w:pPr>
              <w:jc w:val="center"/>
              <w:rPr>
                <w:b/>
                <w:sz w:val="20"/>
                <w:szCs w:val="20"/>
              </w:rPr>
            </w:pPr>
            <w:r>
              <w:rPr>
                <w:b/>
                <w:sz w:val="20"/>
                <w:szCs w:val="20"/>
              </w:rPr>
              <w:t>6 332 700,00</w:t>
            </w:r>
          </w:p>
        </w:tc>
        <w:tc>
          <w:tcPr>
            <w:tcW w:w="1330" w:type="dxa"/>
            <w:tcBorders>
              <w:top w:val="single" w:sz="4" w:space="0" w:color="auto"/>
              <w:bottom w:val="single" w:sz="4" w:space="0" w:color="auto"/>
              <w:right w:val="single" w:sz="4" w:space="0" w:color="auto"/>
            </w:tcBorders>
            <w:shd w:val="clear" w:color="auto" w:fill="auto"/>
          </w:tcPr>
          <w:p w:rsidR="00CC2AA0" w:rsidRPr="0060629B" w:rsidRDefault="00CC2AA0" w:rsidP="00D366BA">
            <w:pPr>
              <w:jc w:val="center"/>
              <w:rPr>
                <w:b/>
                <w:sz w:val="20"/>
                <w:szCs w:val="20"/>
              </w:rPr>
            </w:pPr>
            <w:r>
              <w:rPr>
                <w:b/>
                <w:sz w:val="20"/>
                <w:szCs w:val="20"/>
              </w:rPr>
              <w:t>641 200,00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C2AA0" w:rsidRPr="00FC5E22" w:rsidRDefault="00CC2AA0" w:rsidP="00D366BA">
            <w:pPr>
              <w:jc w:val="center"/>
              <w:rPr>
                <w:b/>
                <w:sz w:val="20"/>
                <w:szCs w:val="20"/>
              </w:rPr>
            </w:pPr>
            <w:r>
              <w:rPr>
                <w:b/>
                <w:sz w:val="20"/>
                <w:szCs w:val="20"/>
              </w:rPr>
              <w:t>666 400,00</w:t>
            </w:r>
          </w:p>
        </w:tc>
        <w:tc>
          <w:tcPr>
            <w:tcW w:w="1540" w:type="dxa"/>
            <w:tcBorders>
              <w:top w:val="single" w:sz="4" w:space="0" w:color="auto"/>
              <w:left w:val="single" w:sz="4" w:space="0" w:color="auto"/>
              <w:bottom w:val="single" w:sz="4" w:space="0" w:color="auto"/>
            </w:tcBorders>
            <w:shd w:val="clear" w:color="auto" w:fill="auto"/>
          </w:tcPr>
          <w:p w:rsidR="00CC2AA0" w:rsidRPr="00FC5E22" w:rsidRDefault="00CC2AA0" w:rsidP="00D366BA">
            <w:pPr>
              <w:jc w:val="center"/>
              <w:rPr>
                <w:b/>
                <w:sz w:val="20"/>
                <w:szCs w:val="20"/>
              </w:rPr>
            </w:pPr>
            <w:r>
              <w:rPr>
                <w:b/>
                <w:sz w:val="20"/>
                <w:szCs w:val="20"/>
              </w:rPr>
              <w:t>16 278 069,24</w:t>
            </w:r>
          </w:p>
        </w:tc>
        <w:tc>
          <w:tcPr>
            <w:tcW w:w="1210" w:type="dxa"/>
            <w:vMerge/>
            <w:tcBorders>
              <w:bottom w:val="single" w:sz="4" w:space="0" w:color="auto"/>
            </w:tcBorders>
            <w:shd w:val="clear" w:color="auto" w:fill="auto"/>
          </w:tcPr>
          <w:p w:rsidR="00CC2AA0" w:rsidRPr="0060629B" w:rsidRDefault="00CC2AA0" w:rsidP="00D366BA">
            <w:pPr>
              <w:jc w:val="center"/>
              <w:rPr>
                <w:sz w:val="20"/>
                <w:szCs w:val="20"/>
              </w:rPr>
            </w:pPr>
          </w:p>
        </w:tc>
      </w:tr>
    </w:tbl>
    <w:p w:rsidR="00CC2AA0" w:rsidRPr="00CF38C7" w:rsidRDefault="00CC2AA0" w:rsidP="00CC2AA0">
      <w:pPr>
        <w:tabs>
          <w:tab w:val="left" w:pos="855"/>
        </w:tabs>
        <w:autoSpaceDE w:val="0"/>
        <w:autoSpaceDN w:val="0"/>
        <w:adjustRightInd w:val="0"/>
        <w:outlineLvl w:val="2"/>
      </w:pPr>
    </w:p>
    <w:p w:rsidR="00CC2AA0" w:rsidRPr="00CA191A" w:rsidRDefault="00CC2AA0" w:rsidP="00CA191A">
      <w:pPr>
        <w:pStyle w:val="aff1"/>
        <w:jc w:val="right"/>
        <w:rPr>
          <w:sz w:val="16"/>
          <w:szCs w:val="16"/>
        </w:rPr>
      </w:pPr>
      <w:r w:rsidRPr="00CA191A">
        <w:rPr>
          <w:sz w:val="16"/>
          <w:szCs w:val="16"/>
        </w:rPr>
        <w:t>Приложение №3</w:t>
      </w:r>
    </w:p>
    <w:p w:rsidR="00CC2AA0" w:rsidRPr="00CA191A" w:rsidRDefault="00CC2AA0" w:rsidP="00CA191A">
      <w:pPr>
        <w:pStyle w:val="aff1"/>
        <w:jc w:val="right"/>
        <w:rPr>
          <w:sz w:val="16"/>
          <w:szCs w:val="16"/>
        </w:rPr>
      </w:pPr>
      <w:r w:rsidRPr="00CA191A">
        <w:rPr>
          <w:sz w:val="16"/>
          <w:szCs w:val="16"/>
        </w:rPr>
        <w:t xml:space="preserve">к подпрограмме 3 «Дорожное хозяйство на </w:t>
      </w:r>
    </w:p>
    <w:p w:rsidR="00CC2AA0" w:rsidRPr="00CA191A" w:rsidRDefault="00CC2AA0" w:rsidP="00CA191A">
      <w:pPr>
        <w:pStyle w:val="aff1"/>
        <w:jc w:val="right"/>
        <w:rPr>
          <w:sz w:val="16"/>
          <w:szCs w:val="16"/>
        </w:rPr>
      </w:pPr>
      <w:r w:rsidRPr="00CA191A">
        <w:rPr>
          <w:sz w:val="16"/>
          <w:szCs w:val="16"/>
        </w:rPr>
        <w:t>территории  МО п. Нижний Ингаш»,</w:t>
      </w:r>
    </w:p>
    <w:p w:rsidR="00CC2AA0" w:rsidRPr="00CA191A" w:rsidRDefault="00CC2AA0" w:rsidP="00CA191A">
      <w:pPr>
        <w:pStyle w:val="aff1"/>
        <w:jc w:val="right"/>
        <w:rPr>
          <w:sz w:val="16"/>
          <w:szCs w:val="16"/>
        </w:rPr>
      </w:pPr>
      <w:r w:rsidRPr="00CA191A">
        <w:rPr>
          <w:sz w:val="16"/>
          <w:szCs w:val="16"/>
        </w:rPr>
        <w:t xml:space="preserve"> 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Pr="00CA191A" w:rsidRDefault="00CC2AA0" w:rsidP="00CA191A">
      <w:pPr>
        <w:pStyle w:val="aff1"/>
        <w:jc w:val="center"/>
        <w:rPr>
          <w:b/>
          <w:sz w:val="24"/>
          <w:szCs w:val="24"/>
        </w:rPr>
      </w:pPr>
      <w:r w:rsidRPr="00CA191A">
        <w:rPr>
          <w:b/>
          <w:sz w:val="24"/>
          <w:szCs w:val="24"/>
        </w:rPr>
        <w:t>Распределение планируемых объемов финансирования</w:t>
      </w:r>
    </w:p>
    <w:p w:rsidR="00CC2AA0" w:rsidRPr="00CA191A" w:rsidRDefault="00CC2AA0" w:rsidP="00CA191A">
      <w:pPr>
        <w:pStyle w:val="aff1"/>
        <w:jc w:val="center"/>
        <w:rPr>
          <w:b/>
          <w:sz w:val="24"/>
          <w:szCs w:val="24"/>
        </w:rPr>
      </w:pPr>
      <w:r w:rsidRPr="00CA191A">
        <w:rPr>
          <w:b/>
          <w:sz w:val="24"/>
          <w:szCs w:val="24"/>
        </w:rPr>
        <w:t>подпрограммы по источникам и направлениям расходования средств бюджета поселения</w:t>
      </w: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CC2AA0" w:rsidRPr="00944B81" w:rsidTr="00D366BA">
        <w:tblPrEx>
          <w:tblCellMar>
            <w:top w:w="0" w:type="dxa"/>
            <w:bottom w:w="0" w:type="dxa"/>
          </w:tblCellMar>
        </w:tblPrEx>
        <w:trPr>
          <w:cantSplit/>
          <w:trHeight w:val="240"/>
        </w:trPr>
        <w:tc>
          <w:tcPr>
            <w:tcW w:w="3080" w:type="dxa"/>
            <w:vMerge w:val="restart"/>
            <w:tcBorders>
              <w:top w:val="single" w:sz="6" w:space="0" w:color="auto"/>
              <w:left w:val="single" w:sz="6" w:space="0" w:color="auto"/>
              <w:bottom w:val="nil"/>
              <w:right w:val="single" w:sz="6" w:space="0" w:color="auto"/>
            </w:tcBorders>
          </w:tcPr>
          <w:p w:rsidR="00CC2AA0" w:rsidRPr="00944B81" w:rsidRDefault="00CC2AA0" w:rsidP="00D366BA">
            <w:pPr>
              <w:pStyle w:val="ConsPlusCell"/>
              <w:jc w:val="center"/>
              <w:rPr>
                <w:b/>
                <w:sz w:val="20"/>
                <w:szCs w:val="20"/>
              </w:rPr>
            </w:pPr>
          </w:p>
          <w:p w:rsidR="00CC2AA0" w:rsidRPr="00944B81" w:rsidRDefault="00CC2AA0" w:rsidP="00D366BA">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r>
              <w:rPr>
                <w:b/>
                <w:sz w:val="20"/>
                <w:szCs w:val="20"/>
              </w:rPr>
              <w:t>Объем финансирования, (Р</w:t>
            </w:r>
            <w:r w:rsidRPr="00944B81">
              <w:rPr>
                <w:b/>
                <w:sz w:val="20"/>
                <w:szCs w:val="20"/>
              </w:rPr>
              <w:t>уб.)</w:t>
            </w:r>
          </w:p>
        </w:tc>
        <w:tc>
          <w:tcPr>
            <w:tcW w:w="1970" w:type="dxa"/>
            <w:vMerge w:val="restart"/>
            <w:tcBorders>
              <w:top w:val="single" w:sz="6" w:space="0" w:color="auto"/>
              <w:left w:val="single" w:sz="4" w:space="0" w:color="auto"/>
              <w:right w:val="single" w:sz="6" w:space="0" w:color="auto"/>
            </w:tcBorders>
          </w:tcPr>
          <w:p w:rsidR="00CC2AA0" w:rsidRDefault="00CC2AA0" w:rsidP="00D366BA">
            <w:pPr>
              <w:rPr>
                <w:b/>
                <w:sz w:val="20"/>
                <w:szCs w:val="20"/>
              </w:rPr>
            </w:pPr>
          </w:p>
          <w:p w:rsidR="00CC2AA0" w:rsidRDefault="00CC2AA0" w:rsidP="00D366BA">
            <w:pPr>
              <w:pStyle w:val="ConsPlusCell"/>
              <w:jc w:val="center"/>
              <w:rPr>
                <w:b/>
                <w:sz w:val="20"/>
                <w:szCs w:val="20"/>
              </w:rPr>
            </w:pPr>
            <w:r>
              <w:rPr>
                <w:b/>
                <w:sz w:val="20"/>
                <w:szCs w:val="20"/>
              </w:rPr>
              <w:t xml:space="preserve">Итог за период </w:t>
            </w:r>
          </w:p>
          <w:p w:rsidR="00CC2AA0" w:rsidRPr="00944B81" w:rsidRDefault="00CC2AA0" w:rsidP="00D366BA">
            <w:pPr>
              <w:pStyle w:val="ConsPlusCell"/>
              <w:jc w:val="center"/>
              <w:rPr>
                <w:b/>
                <w:sz w:val="20"/>
                <w:szCs w:val="20"/>
              </w:rPr>
            </w:pPr>
            <w:r>
              <w:rPr>
                <w:b/>
                <w:sz w:val="20"/>
                <w:szCs w:val="20"/>
              </w:rPr>
              <w:t>2020-2023гг.</w:t>
            </w:r>
          </w:p>
        </w:tc>
      </w:tr>
      <w:tr w:rsidR="00CC2AA0" w:rsidRPr="00944B81" w:rsidTr="00D366BA">
        <w:tblPrEx>
          <w:tblCellMar>
            <w:top w:w="0" w:type="dxa"/>
            <w:bottom w:w="0" w:type="dxa"/>
          </w:tblCellMar>
        </w:tblPrEx>
        <w:trPr>
          <w:cantSplit/>
          <w:trHeight w:val="600"/>
        </w:trPr>
        <w:tc>
          <w:tcPr>
            <w:tcW w:w="3080" w:type="dxa"/>
            <w:vMerge/>
            <w:tcBorders>
              <w:top w:val="nil"/>
              <w:left w:val="single" w:sz="6"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p>
          <w:p w:rsidR="00CC2AA0" w:rsidRPr="00944B81" w:rsidRDefault="00CC2AA0" w:rsidP="00D366BA">
            <w:pPr>
              <w:pStyle w:val="ConsPlusCell"/>
              <w:jc w:val="center"/>
              <w:rPr>
                <w:b/>
                <w:sz w:val="20"/>
                <w:szCs w:val="20"/>
              </w:rPr>
            </w:pPr>
            <w:r w:rsidRPr="00944B81">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CC2AA0" w:rsidRDefault="00CC2AA0" w:rsidP="00D366BA">
            <w:pPr>
              <w:pStyle w:val="ConsPlusCell"/>
              <w:jc w:val="center"/>
              <w:rPr>
                <w:b/>
                <w:sz w:val="20"/>
                <w:szCs w:val="20"/>
              </w:rPr>
            </w:pPr>
            <w:r>
              <w:rPr>
                <w:b/>
                <w:sz w:val="20"/>
                <w:szCs w:val="20"/>
              </w:rPr>
              <w:t>Текущий</w:t>
            </w:r>
          </w:p>
          <w:p w:rsidR="00CC2AA0" w:rsidRDefault="00CC2AA0" w:rsidP="00D366BA">
            <w:pPr>
              <w:pStyle w:val="ConsPlusCell"/>
              <w:jc w:val="center"/>
              <w:rPr>
                <w:b/>
                <w:sz w:val="20"/>
                <w:szCs w:val="20"/>
              </w:rPr>
            </w:pPr>
            <w:r>
              <w:rPr>
                <w:b/>
                <w:sz w:val="20"/>
                <w:szCs w:val="20"/>
              </w:rPr>
              <w:t xml:space="preserve">период </w:t>
            </w:r>
          </w:p>
          <w:p w:rsidR="00CC2AA0" w:rsidRPr="00944B81" w:rsidRDefault="00CC2AA0" w:rsidP="00D366BA">
            <w:pPr>
              <w:pStyle w:val="ConsPlusCell"/>
              <w:jc w:val="center"/>
              <w:rPr>
                <w:b/>
                <w:sz w:val="20"/>
                <w:szCs w:val="20"/>
              </w:rPr>
            </w:pPr>
            <w:r>
              <w:rPr>
                <w:b/>
                <w:sz w:val="20"/>
                <w:szCs w:val="20"/>
              </w:rPr>
              <w:t>2020г.</w:t>
            </w:r>
          </w:p>
        </w:tc>
        <w:tc>
          <w:tcPr>
            <w:tcW w:w="1980" w:type="dxa"/>
            <w:tcBorders>
              <w:top w:val="single" w:sz="6" w:space="0" w:color="auto"/>
              <w:left w:val="single" w:sz="6" w:space="0" w:color="auto"/>
              <w:bottom w:val="single" w:sz="6" w:space="0" w:color="auto"/>
              <w:right w:val="single" w:sz="4" w:space="0" w:color="auto"/>
            </w:tcBorders>
          </w:tcPr>
          <w:p w:rsidR="00CC2AA0" w:rsidRDefault="00CC2AA0" w:rsidP="00D366BA">
            <w:pPr>
              <w:pStyle w:val="ConsPlusCell"/>
              <w:jc w:val="center"/>
              <w:rPr>
                <w:b/>
                <w:sz w:val="20"/>
                <w:szCs w:val="20"/>
              </w:rPr>
            </w:pPr>
            <w:r>
              <w:rPr>
                <w:b/>
                <w:sz w:val="20"/>
                <w:szCs w:val="20"/>
              </w:rPr>
              <w:t>Плановый</w:t>
            </w:r>
          </w:p>
          <w:p w:rsidR="00CC2AA0" w:rsidRDefault="00CC2AA0" w:rsidP="00D366BA">
            <w:pPr>
              <w:pStyle w:val="ConsPlusCell"/>
              <w:jc w:val="center"/>
              <w:rPr>
                <w:b/>
                <w:sz w:val="20"/>
                <w:szCs w:val="20"/>
              </w:rPr>
            </w:pPr>
            <w:r>
              <w:rPr>
                <w:b/>
                <w:sz w:val="20"/>
                <w:szCs w:val="20"/>
              </w:rPr>
              <w:t xml:space="preserve">период </w:t>
            </w:r>
          </w:p>
          <w:p w:rsidR="00CC2AA0" w:rsidRPr="00944B81" w:rsidRDefault="00CC2AA0" w:rsidP="00D366BA">
            <w:pPr>
              <w:pStyle w:val="ConsPlusCell"/>
              <w:jc w:val="center"/>
              <w:rPr>
                <w:b/>
                <w:sz w:val="20"/>
                <w:szCs w:val="20"/>
              </w:rPr>
            </w:pPr>
            <w:r>
              <w:rPr>
                <w:b/>
                <w:sz w:val="20"/>
                <w:szCs w:val="20"/>
              </w:rPr>
              <w:t>2021г.</w:t>
            </w:r>
          </w:p>
        </w:tc>
        <w:tc>
          <w:tcPr>
            <w:tcW w:w="1980" w:type="dxa"/>
            <w:tcBorders>
              <w:top w:val="single" w:sz="6" w:space="0" w:color="auto"/>
              <w:left w:val="single" w:sz="4" w:space="0" w:color="auto"/>
              <w:bottom w:val="single" w:sz="6" w:space="0" w:color="auto"/>
              <w:right w:val="single" w:sz="6" w:space="0" w:color="auto"/>
            </w:tcBorders>
          </w:tcPr>
          <w:p w:rsidR="00CC2AA0" w:rsidRPr="00CF426C" w:rsidRDefault="00CC2AA0" w:rsidP="00D366BA">
            <w:pPr>
              <w:pStyle w:val="ConsPlusCell"/>
              <w:jc w:val="center"/>
              <w:rPr>
                <w:b/>
                <w:sz w:val="20"/>
                <w:szCs w:val="20"/>
              </w:rPr>
            </w:pPr>
            <w:r w:rsidRPr="00CF426C">
              <w:rPr>
                <w:b/>
                <w:sz w:val="20"/>
                <w:szCs w:val="20"/>
              </w:rPr>
              <w:t>Плановый</w:t>
            </w:r>
          </w:p>
          <w:p w:rsidR="00CC2AA0" w:rsidRPr="00CF426C" w:rsidRDefault="00CC2AA0" w:rsidP="00D366BA">
            <w:pPr>
              <w:pStyle w:val="ConsPlusCell"/>
              <w:jc w:val="center"/>
              <w:rPr>
                <w:b/>
                <w:sz w:val="20"/>
                <w:szCs w:val="20"/>
              </w:rPr>
            </w:pPr>
            <w:r w:rsidRPr="00CF426C">
              <w:rPr>
                <w:b/>
                <w:sz w:val="20"/>
                <w:szCs w:val="20"/>
              </w:rPr>
              <w:t>период</w:t>
            </w:r>
          </w:p>
          <w:p w:rsidR="00CC2AA0" w:rsidRPr="00CF426C" w:rsidRDefault="00CC2AA0" w:rsidP="00D366BA">
            <w:pPr>
              <w:jc w:val="center"/>
              <w:rPr>
                <w:b/>
                <w:sz w:val="20"/>
                <w:szCs w:val="20"/>
              </w:rPr>
            </w:pPr>
            <w:r>
              <w:rPr>
                <w:b/>
                <w:sz w:val="20"/>
                <w:szCs w:val="20"/>
              </w:rPr>
              <w:t>2022</w:t>
            </w:r>
            <w:r w:rsidRPr="00CF426C">
              <w:rPr>
                <w:b/>
                <w:sz w:val="20"/>
                <w:szCs w:val="20"/>
              </w:rPr>
              <w:t>г.</w:t>
            </w:r>
          </w:p>
          <w:p w:rsidR="00CC2AA0" w:rsidRPr="00944B81" w:rsidRDefault="00CC2AA0" w:rsidP="00D366BA">
            <w:pPr>
              <w:pStyle w:val="ConsPlusCell"/>
              <w:jc w:val="center"/>
              <w:rPr>
                <w:b/>
                <w:sz w:val="20"/>
                <w:szCs w:val="20"/>
              </w:rPr>
            </w:pPr>
          </w:p>
        </w:tc>
        <w:tc>
          <w:tcPr>
            <w:tcW w:w="2251" w:type="dxa"/>
            <w:tcBorders>
              <w:top w:val="single" w:sz="6" w:space="0" w:color="auto"/>
              <w:left w:val="single" w:sz="6" w:space="0" w:color="auto"/>
              <w:bottom w:val="single" w:sz="6" w:space="0" w:color="auto"/>
              <w:right w:val="single" w:sz="4" w:space="0" w:color="auto"/>
            </w:tcBorders>
          </w:tcPr>
          <w:p w:rsidR="00CC2AA0" w:rsidRPr="00CF426C" w:rsidRDefault="00CC2AA0" w:rsidP="00D366BA">
            <w:pPr>
              <w:pStyle w:val="ConsPlusCell"/>
              <w:jc w:val="center"/>
              <w:rPr>
                <w:b/>
                <w:sz w:val="20"/>
                <w:szCs w:val="20"/>
              </w:rPr>
            </w:pPr>
            <w:r w:rsidRPr="00CF426C">
              <w:rPr>
                <w:b/>
                <w:sz w:val="20"/>
                <w:szCs w:val="20"/>
              </w:rPr>
              <w:t>Плановый</w:t>
            </w:r>
          </w:p>
          <w:p w:rsidR="00CC2AA0" w:rsidRPr="00CF426C" w:rsidRDefault="00CC2AA0" w:rsidP="00D366BA">
            <w:pPr>
              <w:pStyle w:val="ConsPlusCell"/>
              <w:jc w:val="center"/>
              <w:rPr>
                <w:b/>
                <w:sz w:val="20"/>
                <w:szCs w:val="20"/>
              </w:rPr>
            </w:pPr>
            <w:r w:rsidRPr="00CF426C">
              <w:rPr>
                <w:b/>
                <w:sz w:val="20"/>
                <w:szCs w:val="20"/>
              </w:rPr>
              <w:t>период</w:t>
            </w:r>
          </w:p>
          <w:p w:rsidR="00CC2AA0" w:rsidRPr="00944B81" w:rsidRDefault="00CC2AA0" w:rsidP="00D366BA">
            <w:pPr>
              <w:pStyle w:val="ConsPlusCell"/>
              <w:jc w:val="center"/>
              <w:rPr>
                <w:b/>
                <w:sz w:val="20"/>
                <w:szCs w:val="20"/>
              </w:rPr>
            </w:pPr>
            <w:r>
              <w:rPr>
                <w:b/>
                <w:sz w:val="20"/>
                <w:szCs w:val="20"/>
              </w:rPr>
              <w:t>2023</w:t>
            </w:r>
            <w:r w:rsidRPr="00CF426C">
              <w:rPr>
                <w:b/>
                <w:sz w:val="20"/>
                <w:szCs w:val="20"/>
              </w:rPr>
              <w:t>г</w:t>
            </w:r>
            <w:r>
              <w:rPr>
                <w:b/>
                <w:sz w:val="20"/>
                <w:szCs w:val="20"/>
              </w:rPr>
              <w:t xml:space="preserve">. </w:t>
            </w:r>
          </w:p>
        </w:tc>
        <w:tc>
          <w:tcPr>
            <w:tcW w:w="1970" w:type="dxa"/>
            <w:vMerge/>
            <w:tcBorders>
              <w:left w:val="single" w:sz="4"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p>
        </w:tc>
      </w:tr>
      <w:tr w:rsidR="00CC2AA0" w:rsidRPr="00944B81" w:rsidTr="00D366BA">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b/>
                <w:sz w:val="20"/>
                <w:szCs w:val="20"/>
              </w:rPr>
            </w:pPr>
            <w:r w:rsidRPr="00944B81">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8 637 769,24</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8 637 769,24</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r>
              <w:rPr>
                <w:b/>
                <w:sz w:val="20"/>
                <w:szCs w:val="20"/>
              </w:rPr>
              <w:t>6 332 700,00</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641 200,00</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r>
              <w:rPr>
                <w:b/>
                <w:sz w:val="20"/>
                <w:szCs w:val="20"/>
              </w:rPr>
              <w:t>666 400,00</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16 278 069,24</w:t>
            </w:r>
          </w:p>
        </w:tc>
      </w:tr>
      <w:tr w:rsidR="00CC2AA0" w:rsidRPr="00944B81" w:rsidTr="00D366BA">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lastRenderedPageBreak/>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r>
      <w:tr w:rsidR="00CC2AA0" w:rsidRPr="00944B81" w:rsidTr="00D366BA">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7 929 175,45</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7 929 175,45</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Pr>
                <w:sz w:val="20"/>
                <w:szCs w:val="20"/>
              </w:rPr>
              <w:t>5 912 700,00</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13 841 875,45</w:t>
            </w:r>
          </w:p>
        </w:tc>
      </w:tr>
      <w:tr w:rsidR="00CC2AA0" w:rsidRPr="00944B81" w:rsidTr="00D366BA">
        <w:tblPrEx>
          <w:tblCellMar>
            <w:top w:w="0" w:type="dxa"/>
            <w:bottom w:w="0" w:type="dxa"/>
          </w:tblCellMar>
        </w:tblPrEx>
        <w:trPr>
          <w:cantSplit/>
          <w:trHeight w:val="48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r>
      <w:tr w:rsidR="00CC2AA0" w:rsidRPr="00944B81" w:rsidTr="00D366BA">
        <w:tblPrEx>
          <w:tblCellMar>
            <w:top w:w="0" w:type="dxa"/>
            <w:bottom w:w="0" w:type="dxa"/>
          </w:tblCellMar>
        </w:tblPrEx>
        <w:trPr>
          <w:cantSplit/>
          <w:trHeight w:val="272"/>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местный  бюджет</w:t>
            </w:r>
            <w:r w:rsidRPr="00944B81">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CC2AA0" w:rsidRPr="00A9158D" w:rsidRDefault="00CC2AA0" w:rsidP="00D366BA">
            <w:pPr>
              <w:pStyle w:val="ConsPlusCell"/>
              <w:jc w:val="center"/>
              <w:rPr>
                <w:sz w:val="20"/>
                <w:szCs w:val="20"/>
              </w:rPr>
            </w:pPr>
            <w:r>
              <w:rPr>
                <w:sz w:val="20"/>
                <w:szCs w:val="20"/>
              </w:rPr>
              <w:t>708 593,79</w:t>
            </w:r>
          </w:p>
        </w:tc>
        <w:tc>
          <w:tcPr>
            <w:tcW w:w="1870" w:type="dxa"/>
            <w:tcBorders>
              <w:top w:val="single" w:sz="6" w:space="0" w:color="auto"/>
              <w:left w:val="single" w:sz="6" w:space="0" w:color="auto"/>
              <w:bottom w:val="single" w:sz="6" w:space="0" w:color="auto"/>
              <w:right w:val="single" w:sz="6" w:space="0" w:color="auto"/>
            </w:tcBorders>
          </w:tcPr>
          <w:p w:rsidR="00CC2AA0" w:rsidRPr="00A9158D" w:rsidRDefault="00CC2AA0" w:rsidP="00D366BA">
            <w:pPr>
              <w:pStyle w:val="ConsPlusCell"/>
              <w:jc w:val="center"/>
              <w:rPr>
                <w:sz w:val="20"/>
                <w:szCs w:val="20"/>
              </w:rPr>
            </w:pPr>
            <w:r>
              <w:rPr>
                <w:sz w:val="20"/>
                <w:szCs w:val="20"/>
              </w:rPr>
              <w:t>708 593,79</w:t>
            </w:r>
          </w:p>
        </w:tc>
        <w:tc>
          <w:tcPr>
            <w:tcW w:w="1980" w:type="dxa"/>
            <w:tcBorders>
              <w:top w:val="single" w:sz="6" w:space="0" w:color="auto"/>
              <w:left w:val="single" w:sz="6" w:space="0" w:color="auto"/>
              <w:bottom w:val="single" w:sz="6" w:space="0" w:color="auto"/>
              <w:right w:val="single" w:sz="4" w:space="0" w:color="auto"/>
            </w:tcBorders>
          </w:tcPr>
          <w:p w:rsidR="00CC2AA0" w:rsidRPr="00A9158D" w:rsidRDefault="00CC2AA0" w:rsidP="00D366BA">
            <w:pPr>
              <w:pStyle w:val="ConsPlusCell"/>
              <w:jc w:val="center"/>
              <w:rPr>
                <w:sz w:val="20"/>
                <w:szCs w:val="20"/>
              </w:rPr>
            </w:pPr>
            <w:r>
              <w:rPr>
                <w:sz w:val="20"/>
                <w:szCs w:val="20"/>
              </w:rPr>
              <w:t>420 000,00</w:t>
            </w:r>
          </w:p>
        </w:tc>
        <w:tc>
          <w:tcPr>
            <w:tcW w:w="1980" w:type="dxa"/>
            <w:tcBorders>
              <w:top w:val="single" w:sz="6" w:space="0" w:color="auto"/>
              <w:left w:val="single" w:sz="4" w:space="0" w:color="auto"/>
              <w:bottom w:val="single" w:sz="6" w:space="0" w:color="auto"/>
              <w:right w:val="single" w:sz="6" w:space="0" w:color="auto"/>
            </w:tcBorders>
          </w:tcPr>
          <w:p w:rsidR="00CC2AA0" w:rsidRPr="00A9158D" w:rsidRDefault="00CC2AA0" w:rsidP="00D366BA">
            <w:pPr>
              <w:pStyle w:val="ConsPlusCell"/>
              <w:jc w:val="center"/>
              <w:rPr>
                <w:sz w:val="20"/>
                <w:szCs w:val="20"/>
              </w:rPr>
            </w:pPr>
            <w:r>
              <w:rPr>
                <w:sz w:val="20"/>
                <w:szCs w:val="20"/>
              </w:rPr>
              <w:t>641 200,00</w:t>
            </w:r>
          </w:p>
        </w:tc>
        <w:tc>
          <w:tcPr>
            <w:tcW w:w="2251" w:type="dxa"/>
            <w:tcBorders>
              <w:top w:val="single" w:sz="6" w:space="0" w:color="auto"/>
              <w:left w:val="single" w:sz="6" w:space="0" w:color="auto"/>
              <w:bottom w:val="single" w:sz="6" w:space="0" w:color="auto"/>
              <w:right w:val="single" w:sz="4" w:space="0" w:color="auto"/>
            </w:tcBorders>
          </w:tcPr>
          <w:p w:rsidR="00CC2AA0" w:rsidRPr="00A9158D" w:rsidRDefault="00CC2AA0" w:rsidP="00D366BA">
            <w:pPr>
              <w:pStyle w:val="ConsPlusCell"/>
              <w:jc w:val="center"/>
              <w:rPr>
                <w:sz w:val="20"/>
                <w:szCs w:val="20"/>
              </w:rPr>
            </w:pPr>
            <w:r>
              <w:rPr>
                <w:sz w:val="20"/>
                <w:szCs w:val="20"/>
              </w:rPr>
              <w:t>666 400,00</w:t>
            </w:r>
          </w:p>
        </w:tc>
        <w:tc>
          <w:tcPr>
            <w:tcW w:w="1970" w:type="dxa"/>
            <w:tcBorders>
              <w:top w:val="single" w:sz="6" w:space="0" w:color="auto"/>
              <w:left w:val="single" w:sz="4" w:space="0" w:color="auto"/>
              <w:bottom w:val="single" w:sz="6" w:space="0" w:color="auto"/>
              <w:right w:val="single" w:sz="6" w:space="0" w:color="auto"/>
            </w:tcBorders>
          </w:tcPr>
          <w:p w:rsidR="00CC2AA0" w:rsidRPr="00A9158D" w:rsidRDefault="00CC2AA0" w:rsidP="00D366BA">
            <w:pPr>
              <w:pStyle w:val="ConsPlusCell"/>
              <w:jc w:val="center"/>
              <w:rPr>
                <w:sz w:val="20"/>
                <w:szCs w:val="20"/>
              </w:rPr>
            </w:pPr>
            <w:r>
              <w:rPr>
                <w:sz w:val="20"/>
                <w:szCs w:val="20"/>
              </w:rPr>
              <w:t>2 436 193,79</w:t>
            </w:r>
          </w:p>
        </w:tc>
      </w:tr>
      <w:tr w:rsidR="00CC2AA0" w:rsidRPr="00944B81" w:rsidTr="00D366BA">
        <w:tblPrEx>
          <w:tblCellMar>
            <w:top w:w="0" w:type="dxa"/>
            <w:bottom w:w="0" w:type="dxa"/>
          </w:tblCellMar>
        </w:tblPrEx>
        <w:trPr>
          <w:cantSplit/>
          <w:trHeight w:val="48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p>
        </w:tc>
      </w:tr>
      <w:tr w:rsidR="00CC2AA0" w:rsidRPr="00944B81" w:rsidTr="00D366BA">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p>
        </w:tc>
      </w:tr>
      <w:tr w:rsidR="00CC2AA0" w:rsidRPr="00944B81" w:rsidTr="00D366BA">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Pr>
                <w:sz w:val="20"/>
                <w:szCs w:val="20"/>
              </w:rPr>
              <w:t>районный</w:t>
            </w:r>
            <w:r w:rsidRPr="00944B81">
              <w:rPr>
                <w:sz w:val="20"/>
                <w:szCs w:val="20"/>
              </w:rPr>
              <w:t xml:space="preserve"> бюджет  </w:t>
            </w:r>
          </w:p>
        </w:tc>
        <w:tc>
          <w:tcPr>
            <w:tcW w:w="176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p>
        </w:tc>
      </w:tr>
      <w:tr w:rsidR="00CC2AA0" w:rsidRPr="00944B81" w:rsidTr="00D366BA">
        <w:tblPrEx>
          <w:tblCellMar>
            <w:top w:w="0" w:type="dxa"/>
            <w:bottom w:w="0" w:type="dxa"/>
          </w:tblCellMar>
        </w:tblPrEx>
        <w:trPr>
          <w:cantSplit/>
          <w:trHeight w:val="660"/>
        </w:trPr>
        <w:tc>
          <w:tcPr>
            <w:tcW w:w="3080" w:type="dxa"/>
            <w:tcBorders>
              <w:top w:val="single" w:sz="6" w:space="0" w:color="auto"/>
              <w:left w:val="single" w:sz="6" w:space="0" w:color="auto"/>
              <w:bottom w:val="single" w:sz="4"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CC2AA0" w:rsidRPr="00944B81" w:rsidRDefault="00CC2AA0" w:rsidP="00D366BA">
            <w:pPr>
              <w:pStyle w:val="ConsPlusCell"/>
              <w:jc w:val="center"/>
              <w:rPr>
                <w:sz w:val="20"/>
                <w:szCs w:val="20"/>
              </w:rPr>
            </w:pPr>
          </w:p>
          <w:p w:rsidR="00CC2AA0" w:rsidRPr="00944B81" w:rsidRDefault="00CC2AA0" w:rsidP="00D366BA">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CC2AA0" w:rsidRPr="00944B81" w:rsidRDefault="00CC2AA0" w:rsidP="00D366BA">
            <w:pPr>
              <w:pStyle w:val="ConsPlusCell"/>
              <w:jc w:val="center"/>
              <w:rPr>
                <w:sz w:val="20"/>
                <w:szCs w:val="20"/>
              </w:rPr>
            </w:pPr>
          </w:p>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p w:rsidR="00CC2AA0" w:rsidRPr="00944B81" w:rsidRDefault="00CC2AA0" w:rsidP="00D366BA">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CC2AA0" w:rsidRDefault="00CC2AA0" w:rsidP="00D366BA">
            <w:pPr>
              <w:jc w:val="center"/>
              <w:rPr>
                <w:sz w:val="20"/>
                <w:szCs w:val="20"/>
              </w:rPr>
            </w:pPr>
            <w:r>
              <w:rPr>
                <w:sz w:val="20"/>
                <w:szCs w:val="20"/>
              </w:rPr>
              <w:t>-</w:t>
            </w:r>
          </w:p>
          <w:p w:rsidR="00CC2AA0" w:rsidRPr="00944B81" w:rsidRDefault="00CC2AA0" w:rsidP="00D366BA">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CC2AA0" w:rsidRPr="00944B81" w:rsidRDefault="00CC2AA0" w:rsidP="00D366BA">
            <w:pPr>
              <w:pStyle w:val="ConsPlusCell"/>
              <w:jc w:val="center"/>
              <w:rPr>
                <w:sz w:val="20"/>
                <w:szCs w:val="20"/>
              </w:rPr>
            </w:pPr>
          </w:p>
          <w:p w:rsidR="00CC2AA0" w:rsidRPr="00944B81" w:rsidRDefault="00CC2AA0" w:rsidP="00D366BA">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CC2AA0" w:rsidRDefault="00CC2AA0" w:rsidP="00D366BA">
            <w:pPr>
              <w:rPr>
                <w:sz w:val="20"/>
                <w:szCs w:val="20"/>
              </w:rPr>
            </w:pPr>
          </w:p>
          <w:p w:rsidR="00CC2AA0" w:rsidRPr="00944B81" w:rsidRDefault="00CC2AA0" w:rsidP="00D366BA">
            <w:pPr>
              <w:pStyle w:val="ConsPlusCell"/>
              <w:jc w:val="center"/>
              <w:rPr>
                <w:sz w:val="20"/>
                <w:szCs w:val="20"/>
              </w:rPr>
            </w:pPr>
          </w:p>
        </w:tc>
      </w:tr>
      <w:tr w:rsidR="00CC2AA0" w:rsidRPr="00944B81" w:rsidTr="00D366BA">
        <w:tblPrEx>
          <w:tblCellMar>
            <w:top w:w="0" w:type="dxa"/>
            <w:bottom w:w="0" w:type="dxa"/>
          </w:tblCellMar>
        </w:tblPrEx>
        <w:trPr>
          <w:cantSplit/>
          <w:trHeight w:val="340"/>
        </w:trPr>
        <w:tc>
          <w:tcPr>
            <w:tcW w:w="3080" w:type="dxa"/>
            <w:tcBorders>
              <w:top w:val="single" w:sz="4"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p>
        </w:tc>
      </w:tr>
    </w:tbl>
    <w:p w:rsidR="00CC2AA0" w:rsidRPr="00F67D40" w:rsidRDefault="00CC2AA0" w:rsidP="00CC2AA0">
      <w:pPr>
        <w:autoSpaceDE w:val="0"/>
        <w:autoSpaceDN w:val="0"/>
        <w:adjustRightInd w:val="0"/>
        <w:outlineLvl w:val="2"/>
        <w:rPr>
          <w:sz w:val="16"/>
          <w:szCs w:val="16"/>
        </w:rPr>
      </w:pPr>
    </w:p>
    <w:p w:rsidR="00CC2AA0" w:rsidRPr="00CA191A" w:rsidRDefault="00CC2AA0" w:rsidP="00CA191A">
      <w:pPr>
        <w:pStyle w:val="aff1"/>
        <w:jc w:val="right"/>
        <w:rPr>
          <w:sz w:val="16"/>
          <w:szCs w:val="16"/>
        </w:rPr>
      </w:pPr>
      <w:r w:rsidRPr="00D361CF">
        <w:t xml:space="preserve">                                           </w:t>
      </w:r>
      <w:r w:rsidRPr="00CA191A">
        <w:rPr>
          <w:sz w:val="16"/>
          <w:szCs w:val="16"/>
        </w:rPr>
        <w:t>Приложение №1</w:t>
      </w:r>
    </w:p>
    <w:p w:rsidR="00CC2AA0" w:rsidRPr="00CA191A" w:rsidRDefault="00CC2AA0" w:rsidP="00CA191A">
      <w:pPr>
        <w:pStyle w:val="aff1"/>
        <w:jc w:val="right"/>
        <w:rPr>
          <w:b/>
          <w:sz w:val="16"/>
          <w:szCs w:val="16"/>
        </w:rPr>
      </w:pPr>
      <w:r w:rsidRPr="00CA191A">
        <w:rPr>
          <w:sz w:val="16"/>
          <w:szCs w:val="16"/>
        </w:rPr>
        <w:t>к подпрограмме 4 «Жилищно-коммунальное хозяйство на территории МО п. Нижний Ингаш»,</w:t>
      </w:r>
      <w:r w:rsidRPr="00CA191A">
        <w:rPr>
          <w:b/>
          <w:sz w:val="16"/>
          <w:szCs w:val="16"/>
        </w:rPr>
        <w:t xml:space="preserve"> </w:t>
      </w:r>
    </w:p>
    <w:p w:rsidR="00CC2AA0" w:rsidRPr="00CA191A" w:rsidRDefault="00CC2AA0" w:rsidP="00CA191A">
      <w:pPr>
        <w:pStyle w:val="aff1"/>
        <w:jc w:val="right"/>
        <w:rPr>
          <w:sz w:val="16"/>
          <w:szCs w:val="16"/>
        </w:rPr>
      </w:pPr>
      <w:r w:rsidRPr="00CA191A">
        <w:rPr>
          <w:sz w:val="16"/>
          <w:szCs w:val="16"/>
        </w:rPr>
        <w:t>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Default="00CC2AA0" w:rsidP="00CC2AA0">
      <w:pPr>
        <w:autoSpaceDE w:val="0"/>
        <w:autoSpaceDN w:val="0"/>
        <w:adjustRightInd w:val="0"/>
        <w:jc w:val="center"/>
        <w:outlineLvl w:val="2"/>
        <w:rPr>
          <w:b/>
        </w:rPr>
      </w:pPr>
      <w:r w:rsidRPr="00013A78">
        <w:t xml:space="preserve"> </w:t>
      </w:r>
      <w:r w:rsidRPr="00013A78">
        <w:rPr>
          <w:b/>
        </w:rPr>
        <w:t>Перечень целевых    индикато</w:t>
      </w:r>
      <w:r>
        <w:rPr>
          <w:b/>
        </w:rPr>
        <w:t>ров (показателей) подпрограммы 4</w:t>
      </w:r>
    </w:p>
    <w:tbl>
      <w:tblPr>
        <w:tblW w:w="15200" w:type="dxa"/>
        <w:tblInd w:w="-170" w:type="dxa"/>
        <w:tblLayout w:type="fixed"/>
        <w:tblCellMar>
          <w:left w:w="70" w:type="dxa"/>
          <w:right w:w="70" w:type="dxa"/>
        </w:tblCellMar>
        <w:tblLook w:val="0000"/>
      </w:tblPr>
      <w:tblGrid>
        <w:gridCol w:w="809"/>
        <w:gridCol w:w="2069"/>
        <w:gridCol w:w="1322"/>
        <w:gridCol w:w="2160"/>
        <w:gridCol w:w="2350"/>
        <w:gridCol w:w="1980"/>
        <w:gridCol w:w="2640"/>
        <w:gridCol w:w="1870"/>
      </w:tblGrid>
      <w:tr w:rsidR="00CC2AA0" w:rsidRPr="00013A78" w:rsidTr="00CA191A">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CC2AA0" w:rsidRPr="00AF09B4" w:rsidRDefault="00CC2AA0" w:rsidP="00D366BA">
            <w:pPr>
              <w:pStyle w:val="ConsPlusCell"/>
              <w:jc w:val="center"/>
              <w:rPr>
                <w:b/>
                <w:sz w:val="20"/>
                <w:szCs w:val="20"/>
              </w:rPr>
            </w:pPr>
          </w:p>
          <w:p w:rsidR="00CC2AA0" w:rsidRPr="00AF09B4" w:rsidRDefault="00CC2AA0" w:rsidP="00D366BA">
            <w:pPr>
              <w:pStyle w:val="ConsPlusCell"/>
              <w:jc w:val="center"/>
              <w:rPr>
                <w:b/>
                <w:sz w:val="20"/>
                <w:szCs w:val="20"/>
              </w:rPr>
            </w:pPr>
            <w:r w:rsidRPr="00AF09B4">
              <w:rPr>
                <w:b/>
                <w:sz w:val="20"/>
                <w:szCs w:val="20"/>
              </w:rPr>
              <w:t xml:space="preserve">N  </w:t>
            </w:r>
            <w:r w:rsidRPr="00AF09B4">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CC2AA0" w:rsidRPr="00AF09B4" w:rsidRDefault="00CC2AA0" w:rsidP="00D366BA">
            <w:pPr>
              <w:pStyle w:val="ConsPlusCell"/>
              <w:jc w:val="center"/>
              <w:rPr>
                <w:b/>
                <w:sz w:val="20"/>
                <w:szCs w:val="20"/>
              </w:rPr>
            </w:pPr>
            <w:r w:rsidRPr="00AF09B4">
              <w:rPr>
                <w:b/>
                <w:sz w:val="20"/>
                <w:szCs w:val="20"/>
              </w:rPr>
              <w:t xml:space="preserve">Цели,    </w:t>
            </w:r>
            <w:r w:rsidRPr="00AF09B4">
              <w:rPr>
                <w:b/>
                <w:sz w:val="20"/>
                <w:szCs w:val="20"/>
              </w:rPr>
              <w:br/>
              <w:t xml:space="preserve">задачи,   </w:t>
            </w:r>
            <w:r w:rsidRPr="00AF09B4">
              <w:rPr>
                <w:b/>
                <w:sz w:val="20"/>
                <w:szCs w:val="20"/>
              </w:rPr>
              <w:br/>
              <w:t xml:space="preserve">показатели </w:t>
            </w:r>
            <w:r w:rsidRPr="00AF09B4">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CC2AA0" w:rsidRPr="00AF09B4" w:rsidRDefault="00CC2AA0" w:rsidP="00D366BA">
            <w:pPr>
              <w:pStyle w:val="ConsPlusCell"/>
              <w:ind w:left="-190" w:firstLine="190"/>
              <w:jc w:val="center"/>
              <w:rPr>
                <w:b/>
                <w:sz w:val="20"/>
                <w:szCs w:val="20"/>
              </w:rPr>
            </w:pPr>
          </w:p>
          <w:p w:rsidR="00CC2AA0" w:rsidRPr="00AF09B4" w:rsidRDefault="00CC2AA0" w:rsidP="00D366BA">
            <w:pPr>
              <w:pStyle w:val="ConsPlusCell"/>
              <w:ind w:left="-190" w:firstLine="190"/>
              <w:jc w:val="center"/>
              <w:rPr>
                <w:b/>
                <w:sz w:val="20"/>
                <w:szCs w:val="20"/>
              </w:rPr>
            </w:pPr>
            <w:r w:rsidRPr="00AF09B4">
              <w:rPr>
                <w:b/>
                <w:sz w:val="20"/>
                <w:szCs w:val="20"/>
              </w:rPr>
              <w:t xml:space="preserve">Единица  </w:t>
            </w:r>
            <w:r w:rsidRPr="00AF09B4">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CC2AA0" w:rsidRPr="00AF09B4" w:rsidRDefault="00CC2AA0" w:rsidP="00D366BA">
            <w:pPr>
              <w:pStyle w:val="ConsPlusCell"/>
              <w:jc w:val="center"/>
              <w:rPr>
                <w:b/>
                <w:sz w:val="20"/>
                <w:szCs w:val="20"/>
              </w:rPr>
            </w:pPr>
          </w:p>
          <w:p w:rsidR="00CC2AA0" w:rsidRPr="00AF09B4" w:rsidRDefault="00CC2AA0" w:rsidP="00D366BA">
            <w:pPr>
              <w:pStyle w:val="ConsPlusCell"/>
              <w:jc w:val="center"/>
              <w:rPr>
                <w:b/>
                <w:sz w:val="20"/>
                <w:szCs w:val="20"/>
              </w:rPr>
            </w:pPr>
            <w:r w:rsidRPr="00AF09B4">
              <w:rPr>
                <w:b/>
                <w:sz w:val="20"/>
                <w:szCs w:val="20"/>
              </w:rPr>
              <w:t xml:space="preserve">Источник </w:t>
            </w:r>
            <w:r w:rsidRPr="00AF09B4">
              <w:rPr>
                <w:b/>
                <w:sz w:val="20"/>
                <w:szCs w:val="20"/>
              </w:rPr>
              <w:br/>
              <w:t>информации</w:t>
            </w:r>
          </w:p>
        </w:tc>
        <w:tc>
          <w:tcPr>
            <w:tcW w:w="8840" w:type="dxa"/>
            <w:gridSpan w:val="4"/>
            <w:tcBorders>
              <w:top w:val="single" w:sz="6" w:space="0" w:color="auto"/>
              <w:left w:val="single" w:sz="4" w:space="0" w:color="auto"/>
              <w:bottom w:val="single" w:sz="4" w:space="0" w:color="auto"/>
              <w:right w:val="single" w:sz="4" w:space="0" w:color="auto"/>
            </w:tcBorders>
          </w:tcPr>
          <w:p w:rsidR="00CC2AA0" w:rsidRPr="00AF09B4" w:rsidRDefault="00CC2AA0" w:rsidP="00D366BA">
            <w:pPr>
              <w:pStyle w:val="ConsPlusCell"/>
              <w:jc w:val="center"/>
              <w:rPr>
                <w:b/>
                <w:sz w:val="20"/>
                <w:szCs w:val="20"/>
              </w:rPr>
            </w:pPr>
            <w:r w:rsidRPr="00AF09B4">
              <w:rPr>
                <w:b/>
                <w:sz w:val="20"/>
                <w:szCs w:val="20"/>
              </w:rPr>
              <w:t>Плановый период</w:t>
            </w:r>
          </w:p>
        </w:tc>
      </w:tr>
      <w:tr w:rsidR="00CC2AA0" w:rsidRPr="00013A78" w:rsidTr="00CA191A">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CC2AA0" w:rsidRPr="00AF09B4" w:rsidRDefault="00CC2AA0" w:rsidP="00D366BA">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CC2AA0" w:rsidRPr="00AF09B4" w:rsidRDefault="00CC2AA0" w:rsidP="00D366BA">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CC2AA0" w:rsidRPr="00AF09B4" w:rsidRDefault="00CC2AA0" w:rsidP="00D366BA">
            <w:pPr>
              <w:rPr>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CC2AA0" w:rsidRPr="00AF09B4" w:rsidRDefault="00CC2AA0" w:rsidP="00D366BA">
            <w:pPr>
              <w:rPr>
                <w:b/>
                <w:sz w:val="20"/>
                <w:szCs w:val="20"/>
              </w:rPr>
            </w:pPr>
          </w:p>
        </w:tc>
        <w:tc>
          <w:tcPr>
            <w:tcW w:w="235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b/>
                <w:sz w:val="20"/>
                <w:szCs w:val="20"/>
              </w:rPr>
            </w:pPr>
            <w:r w:rsidRPr="00AF09B4">
              <w:rPr>
                <w:b/>
                <w:sz w:val="20"/>
                <w:szCs w:val="20"/>
              </w:rPr>
              <w:t>2020г.</w:t>
            </w:r>
          </w:p>
        </w:tc>
        <w:tc>
          <w:tcPr>
            <w:tcW w:w="198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b/>
                <w:sz w:val="20"/>
                <w:szCs w:val="20"/>
              </w:rPr>
            </w:pPr>
            <w:r w:rsidRPr="00AF09B4">
              <w:rPr>
                <w:b/>
                <w:sz w:val="20"/>
                <w:szCs w:val="20"/>
              </w:rPr>
              <w:t>2021г.</w:t>
            </w:r>
          </w:p>
        </w:tc>
        <w:tc>
          <w:tcPr>
            <w:tcW w:w="264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b/>
                <w:sz w:val="20"/>
                <w:szCs w:val="20"/>
              </w:rPr>
            </w:pPr>
            <w:r w:rsidRPr="00AF09B4">
              <w:rPr>
                <w:b/>
                <w:sz w:val="20"/>
                <w:szCs w:val="20"/>
              </w:rPr>
              <w:t>2022г.</w:t>
            </w:r>
          </w:p>
        </w:tc>
        <w:tc>
          <w:tcPr>
            <w:tcW w:w="187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b/>
                <w:sz w:val="20"/>
                <w:szCs w:val="20"/>
              </w:rPr>
            </w:pPr>
            <w:r w:rsidRPr="00AF09B4">
              <w:rPr>
                <w:b/>
                <w:sz w:val="20"/>
                <w:szCs w:val="20"/>
              </w:rPr>
              <w:t>2023г.</w:t>
            </w:r>
          </w:p>
        </w:tc>
      </w:tr>
      <w:tr w:rsidR="00CC2AA0" w:rsidRPr="00013A78" w:rsidTr="00CA191A">
        <w:trPr>
          <w:cantSplit/>
          <w:trHeight w:val="540"/>
        </w:trPr>
        <w:tc>
          <w:tcPr>
            <w:tcW w:w="15200" w:type="dxa"/>
            <w:gridSpan w:val="8"/>
            <w:tcBorders>
              <w:top w:val="single" w:sz="4" w:space="0" w:color="auto"/>
              <w:left w:val="single" w:sz="6" w:space="0" w:color="auto"/>
              <w:bottom w:val="single" w:sz="4" w:space="0" w:color="auto"/>
              <w:right w:val="single" w:sz="4" w:space="0" w:color="auto"/>
            </w:tcBorders>
          </w:tcPr>
          <w:p w:rsidR="00CC2AA0" w:rsidRPr="00AF09B4" w:rsidRDefault="00CC2AA0" w:rsidP="00D366BA">
            <w:pPr>
              <w:rPr>
                <w:b/>
                <w:sz w:val="20"/>
                <w:szCs w:val="20"/>
              </w:rPr>
            </w:pPr>
            <w:r w:rsidRPr="00AF09B4">
              <w:rPr>
                <w:b/>
                <w:sz w:val="20"/>
                <w:szCs w:val="20"/>
              </w:rPr>
              <w:t>Цель подпрограммы:    Развитие, модернизация и капитальный ремонт объектов коммунальной инфраструктуры и жилищного фонда</w:t>
            </w:r>
          </w:p>
        </w:tc>
      </w:tr>
      <w:tr w:rsidR="00CC2AA0" w:rsidRPr="00013A78" w:rsidTr="00CA191A">
        <w:trPr>
          <w:cantSplit/>
          <w:trHeight w:val="360"/>
        </w:trPr>
        <w:tc>
          <w:tcPr>
            <w:tcW w:w="15200" w:type="dxa"/>
            <w:gridSpan w:val="8"/>
            <w:tcBorders>
              <w:top w:val="single" w:sz="6" w:space="0" w:color="auto"/>
              <w:left w:val="single" w:sz="6" w:space="0" w:color="auto"/>
              <w:bottom w:val="single" w:sz="6" w:space="0" w:color="auto"/>
              <w:right w:val="single" w:sz="4" w:space="0" w:color="auto"/>
            </w:tcBorders>
          </w:tcPr>
          <w:p w:rsidR="00CC2AA0" w:rsidRPr="00AF09B4" w:rsidRDefault="00CC2AA0" w:rsidP="00D366BA">
            <w:pPr>
              <w:pStyle w:val="ConsPlusNormal0"/>
              <w:widowControl/>
              <w:ind w:firstLine="0"/>
              <w:rPr>
                <w:rFonts w:ascii="Times New Roman" w:hAnsi="Times New Roman" w:cs="Times New Roman"/>
                <w:b/>
              </w:rPr>
            </w:pPr>
            <w:r w:rsidRPr="00AF09B4">
              <w:rPr>
                <w:rFonts w:ascii="Times New Roman" w:hAnsi="Times New Roman" w:cs="Times New Roman"/>
                <w:b/>
              </w:rPr>
              <w:t>Целевой   индикатор: Снижение количества аварий  на теплосетях и  уровень износа коммунальной инфраструктуры</w:t>
            </w:r>
          </w:p>
        </w:tc>
      </w:tr>
      <w:tr w:rsidR="00CC2AA0" w:rsidRPr="00013A78" w:rsidTr="00CA191A">
        <w:trPr>
          <w:cantSplit/>
          <w:trHeight w:val="200"/>
        </w:trPr>
        <w:tc>
          <w:tcPr>
            <w:tcW w:w="2878" w:type="dxa"/>
            <w:gridSpan w:val="2"/>
            <w:tcBorders>
              <w:top w:val="single" w:sz="6" w:space="0" w:color="auto"/>
              <w:left w:val="single" w:sz="6" w:space="0" w:color="auto"/>
              <w:bottom w:val="single" w:sz="4" w:space="0" w:color="auto"/>
              <w:right w:val="single" w:sz="6" w:space="0" w:color="auto"/>
            </w:tcBorders>
          </w:tcPr>
          <w:p w:rsidR="00CC2AA0" w:rsidRPr="00AF09B4" w:rsidRDefault="00CC2AA0" w:rsidP="00D366BA">
            <w:pPr>
              <w:autoSpaceDE w:val="0"/>
              <w:autoSpaceDN w:val="0"/>
              <w:adjustRightInd w:val="0"/>
              <w:jc w:val="both"/>
              <w:rPr>
                <w:sz w:val="20"/>
                <w:szCs w:val="20"/>
              </w:rPr>
            </w:pPr>
            <w:r w:rsidRPr="00AF09B4">
              <w:rPr>
                <w:sz w:val="20"/>
                <w:szCs w:val="20"/>
              </w:rPr>
              <w:lastRenderedPageBreak/>
              <w:t>1.Количество аварий на теплосетях</w:t>
            </w:r>
          </w:p>
        </w:tc>
        <w:tc>
          <w:tcPr>
            <w:tcW w:w="1322" w:type="dxa"/>
            <w:tcBorders>
              <w:top w:val="single" w:sz="6" w:space="0" w:color="auto"/>
              <w:left w:val="single" w:sz="6" w:space="0" w:color="auto"/>
              <w:bottom w:val="single" w:sz="4"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Ед.</w:t>
            </w:r>
          </w:p>
        </w:tc>
        <w:tc>
          <w:tcPr>
            <w:tcW w:w="2160" w:type="dxa"/>
            <w:vMerge w:val="restart"/>
            <w:tcBorders>
              <w:top w:val="single" w:sz="6" w:space="0" w:color="auto"/>
              <w:left w:val="single" w:sz="4" w:space="0" w:color="auto"/>
              <w:bottom w:val="single" w:sz="6" w:space="0" w:color="auto"/>
              <w:right w:val="single" w:sz="4" w:space="0" w:color="auto"/>
            </w:tcBorders>
          </w:tcPr>
          <w:p w:rsidR="00CC2AA0" w:rsidRPr="00AF09B4" w:rsidRDefault="00CC2AA0" w:rsidP="00D366BA">
            <w:pPr>
              <w:jc w:val="center"/>
              <w:rPr>
                <w:sz w:val="20"/>
                <w:szCs w:val="20"/>
              </w:rPr>
            </w:pPr>
          </w:p>
          <w:p w:rsidR="00CC2AA0" w:rsidRPr="00AF09B4" w:rsidRDefault="00CC2AA0" w:rsidP="00D366BA">
            <w:pPr>
              <w:jc w:val="center"/>
              <w:rPr>
                <w:sz w:val="20"/>
                <w:szCs w:val="20"/>
              </w:rPr>
            </w:pPr>
            <w:r w:rsidRPr="00AF09B4">
              <w:rPr>
                <w:sz w:val="20"/>
                <w:szCs w:val="20"/>
              </w:rPr>
              <w:t>Справочная информация</w:t>
            </w:r>
          </w:p>
        </w:tc>
        <w:tc>
          <w:tcPr>
            <w:tcW w:w="2350" w:type="dxa"/>
            <w:tcBorders>
              <w:top w:val="single" w:sz="6" w:space="0" w:color="auto"/>
              <w:left w:val="single" w:sz="6" w:space="0" w:color="auto"/>
              <w:bottom w:val="single" w:sz="4"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w:t>
            </w:r>
          </w:p>
        </w:tc>
        <w:tc>
          <w:tcPr>
            <w:tcW w:w="1980" w:type="dxa"/>
            <w:tcBorders>
              <w:top w:val="single" w:sz="6" w:space="0" w:color="auto"/>
              <w:left w:val="single" w:sz="4" w:space="0" w:color="auto"/>
              <w:bottom w:val="single" w:sz="4"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w:t>
            </w:r>
          </w:p>
        </w:tc>
        <w:tc>
          <w:tcPr>
            <w:tcW w:w="2640" w:type="dxa"/>
            <w:tcBorders>
              <w:top w:val="single" w:sz="6" w:space="0" w:color="auto"/>
              <w:left w:val="single" w:sz="4" w:space="0" w:color="auto"/>
              <w:bottom w:val="single" w:sz="4"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w:t>
            </w:r>
          </w:p>
        </w:tc>
        <w:tc>
          <w:tcPr>
            <w:tcW w:w="1870" w:type="dxa"/>
            <w:tcBorders>
              <w:top w:val="single" w:sz="6" w:space="0" w:color="auto"/>
              <w:left w:val="single" w:sz="4" w:space="0" w:color="auto"/>
              <w:bottom w:val="single" w:sz="4"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w:t>
            </w:r>
          </w:p>
        </w:tc>
      </w:tr>
      <w:tr w:rsidR="00CC2AA0" w:rsidRPr="00013A78" w:rsidTr="00CA191A">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CC2AA0" w:rsidRPr="00AF09B4" w:rsidRDefault="00CC2AA0" w:rsidP="00D366BA">
            <w:pPr>
              <w:autoSpaceDE w:val="0"/>
              <w:autoSpaceDN w:val="0"/>
              <w:adjustRightInd w:val="0"/>
              <w:jc w:val="both"/>
              <w:rPr>
                <w:sz w:val="20"/>
                <w:szCs w:val="20"/>
              </w:rPr>
            </w:pPr>
            <w:r w:rsidRPr="00AF09B4">
              <w:rPr>
                <w:sz w:val="20"/>
                <w:szCs w:val="20"/>
              </w:rPr>
              <w:t>2.Уровень износа коммунальной инфраструктуры</w:t>
            </w:r>
          </w:p>
        </w:tc>
        <w:tc>
          <w:tcPr>
            <w:tcW w:w="1322" w:type="dxa"/>
            <w:tcBorders>
              <w:top w:val="single" w:sz="4" w:space="0" w:color="auto"/>
              <w:left w:val="single" w:sz="6" w:space="0" w:color="auto"/>
              <w:bottom w:val="single" w:sz="6"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CC2AA0" w:rsidRPr="00AF09B4" w:rsidRDefault="00CC2AA0" w:rsidP="00D366BA">
            <w:pPr>
              <w:rPr>
                <w:sz w:val="20"/>
                <w:szCs w:val="20"/>
              </w:rPr>
            </w:pPr>
          </w:p>
        </w:tc>
        <w:tc>
          <w:tcPr>
            <w:tcW w:w="2350" w:type="dxa"/>
            <w:tcBorders>
              <w:top w:val="single" w:sz="4" w:space="0" w:color="auto"/>
              <w:left w:val="single" w:sz="6" w:space="0" w:color="auto"/>
              <w:bottom w:val="single" w:sz="6"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100</w:t>
            </w:r>
          </w:p>
        </w:tc>
        <w:tc>
          <w:tcPr>
            <w:tcW w:w="198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100</w:t>
            </w:r>
          </w:p>
        </w:tc>
        <w:tc>
          <w:tcPr>
            <w:tcW w:w="264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100</w:t>
            </w:r>
          </w:p>
        </w:tc>
        <w:tc>
          <w:tcPr>
            <w:tcW w:w="1870" w:type="dxa"/>
            <w:tcBorders>
              <w:top w:val="single" w:sz="4" w:space="0" w:color="auto"/>
              <w:left w:val="single" w:sz="4" w:space="0" w:color="auto"/>
              <w:bottom w:val="single" w:sz="6" w:space="0" w:color="auto"/>
              <w:right w:val="single" w:sz="4" w:space="0" w:color="auto"/>
            </w:tcBorders>
          </w:tcPr>
          <w:p w:rsidR="00CC2AA0" w:rsidRPr="00AF09B4" w:rsidRDefault="00CC2AA0" w:rsidP="00D366BA">
            <w:pPr>
              <w:pStyle w:val="ConsPlusCell"/>
              <w:jc w:val="center"/>
              <w:rPr>
                <w:sz w:val="20"/>
                <w:szCs w:val="20"/>
              </w:rPr>
            </w:pPr>
            <w:r w:rsidRPr="00AF09B4">
              <w:rPr>
                <w:sz w:val="20"/>
                <w:szCs w:val="20"/>
              </w:rPr>
              <w:t>100</w:t>
            </w:r>
          </w:p>
        </w:tc>
      </w:tr>
    </w:tbl>
    <w:p w:rsidR="00CC2AA0" w:rsidRDefault="00CC2AA0" w:rsidP="00CC2AA0">
      <w:pPr>
        <w:autoSpaceDE w:val="0"/>
        <w:autoSpaceDN w:val="0"/>
        <w:adjustRightInd w:val="0"/>
        <w:jc w:val="right"/>
        <w:outlineLvl w:val="2"/>
        <w:rPr>
          <w:sz w:val="16"/>
          <w:szCs w:val="16"/>
        </w:rPr>
      </w:pPr>
    </w:p>
    <w:p w:rsidR="00CC2AA0" w:rsidRPr="00CA191A" w:rsidRDefault="00CC2AA0" w:rsidP="00CA191A">
      <w:pPr>
        <w:pStyle w:val="aff1"/>
        <w:jc w:val="right"/>
        <w:rPr>
          <w:sz w:val="16"/>
          <w:szCs w:val="16"/>
        </w:rPr>
      </w:pPr>
      <w:r w:rsidRPr="00CA191A">
        <w:rPr>
          <w:sz w:val="16"/>
          <w:szCs w:val="16"/>
        </w:rPr>
        <w:t>Приложение №2</w:t>
      </w:r>
    </w:p>
    <w:p w:rsidR="00CC2AA0" w:rsidRPr="00CA191A" w:rsidRDefault="00CC2AA0" w:rsidP="00CA191A">
      <w:pPr>
        <w:pStyle w:val="aff1"/>
        <w:jc w:val="right"/>
        <w:rPr>
          <w:sz w:val="16"/>
          <w:szCs w:val="16"/>
        </w:rPr>
      </w:pPr>
      <w:r w:rsidRPr="00CA191A">
        <w:rPr>
          <w:sz w:val="16"/>
          <w:szCs w:val="16"/>
        </w:rPr>
        <w:t>к подпрограмме 4  «Жилищно-коммунальное хозяйство на</w:t>
      </w:r>
    </w:p>
    <w:p w:rsidR="00CC2AA0" w:rsidRPr="00CA191A" w:rsidRDefault="00CC2AA0" w:rsidP="00CA191A">
      <w:pPr>
        <w:pStyle w:val="aff1"/>
        <w:jc w:val="right"/>
        <w:rPr>
          <w:sz w:val="16"/>
          <w:szCs w:val="16"/>
        </w:rPr>
      </w:pPr>
      <w:r w:rsidRPr="00CA191A">
        <w:rPr>
          <w:sz w:val="16"/>
          <w:szCs w:val="16"/>
        </w:rPr>
        <w:t>территории  МО п. Нижний Ингаш»,</w:t>
      </w:r>
    </w:p>
    <w:p w:rsidR="00CC2AA0" w:rsidRPr="00CA191A" w:rsidRDefault="00CC2AA0" w:rsidP="00CA191A">
      <w:pPr>
        <w:pStyle w:val="aff1"/>
        <w:jc w:val="right"/>
        <w:rPr>
          <w:sz w:val="16"/>
          <w:szCs w:val="16"/>
        </w:rPr>
      </w:pPr>
      <w:r w:rsidRPr="00CA191A">
        <w:rPr>
          <w:sz w:val="16"/>
          <w:szCs w:val="16"/>
        </w:rPr>
        <w:t xml:space="preserve"> 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Default="00CC2AA0" w:rsidP="00CC2AA0">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266"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986"/>
      </w:tblGrid>
      <w:tr w:rsidR="00CC2AA0" w:rsidRPr="00944B81" w:rsidTr="00441D56">
        <w:tc>
          <w:tcPr>
            <w:tcW w:w="2984" w:type="dxa"/>
            <w:gridSpan w:val="2"/>
            <w:vMerge w:val="restart"/>
            <w:shd w:val="clear" w:color="auto" w:fill="auto"/>
          </w:tcPr>
          <w:p w:rsidR="00CC2AA0" w:rsidRDefault="00CC2AA0" w:rsidP="00D366BA">
            <w:pPr>
              <w:autoSpaceDE w:val="0"/>
              <w:autoSpaceDN w:val="0"/>
              <w:adjustRightInd w:val="0"/>
              <w:outlineLvl w:val="2"/>
              <w:rPr>
                <w:b/>
                <w:sz w:val="20"/>
                <w:szCs w:val="20"/>
              </w:rPr>
            </w:pPr>
          </w:p>
          <w:p w:rsidR="00CC2AA0" w:rsidRDefault="00CC2AA0" w:rsidP="00D366BA">
            <w:pPr>
              <w:autoSpaceDE w:val="0"/>
              <w:autoSpaceDN w:val="0"/>
              <w:adjustRightInd w:val="0"/>
              <w:jc w:val="center"/>
              <w:outlineLvl w:val="2"/>
              <w:rPr>
                <w:b/>
                <w:sz w:val="20"/>
                <w:szCs w:val="20"/>
              </w:rPr>
            </w:pPr>
            <w:r w:rsidRPr="00944B81">
              <w:rPr>
                <w:b/>
                <w:sz w:val="20"/>
                <w:szCs w:val="20"/>
              </w:rPr>
              <w:t>Цели, задачи,</w:t>
            </w:r>
          </w:p>
          <w:p w:rsidR="00CC2AA0" w:rsidRPr="00944B81" w:rsidRDefault="00CC2AA0" w:rsidP="00D366BA">
            <w:pPr>
              <w:autoSpaceDE w:val="0"/>
              <w:autoSpaceDN w:val="0"/>
              <w:adjustRightInd w:val="0"/>
              <w:jc w:val="center"/>
              <w:outlineLvl w:val="2"/>
              <w:rPr>
                <w:b/>
                <w:sz w:val="20"/>
                <w:szCs w:val="20"/>
              </w:rPr>
            </w:pPr>
            <w:r w:rsidRPr="00944B81">
              <w:rPr>
                <w:b/>
                <w:sz w:val="20"/>
                <w:szCs w:val="20"/>
              </w:rPr>
              <w:t>меропри</w:t>
            </w:r>
            <w:r w:rsidRPr="00944B81">
              <w:rPr>
                <w:b/>
                <w:sz w:val="20"/>
                <w:szCs w:val="20"/>
              </w:rPr>
              <w:t>я</w:t>
            </w:r>
            <w:r w:rsidRPr="00944B81">
              <w:rPr>
                <w:b/>
                <w:sz w:val="20"/>
                <w:szCs w:val="20"/>
              </w:rPr>
              <w:t>тия</w:t>
            </w:r>
          </w:p>
        </w:tc>
        <w:tc>
          <w:tcPr>
            <w:tcW w:w="841" w:type="dxa"/>
            <w:vMerge w:val="restart"/>
            <w:shd w:val="clear" w:color="auto" w:fill="auto"/>
          </w:tcPr>
          <w:p w:rsidR="00CC2AA0" w:rsidRPr="00944B81" w:rsidRDefault="00CC2AA0" w:rsidP="00D366BA">
            <w:pPr>
              <w:autoSpaceDE w:val="0"/>
              <w:autoSpaceDN w:val="0"/>
              <w:adjustRightInd w:val="0"/>
              <w:jc w:val="right"/>
              <w:outlineLvl w:val="2"/>
              <w:rPr>
                <w:b/>
                <w:sz w:val="20"/>
                <w:szCs w:val="20"/>
              </w:rPr>
            </w:pPr>
          </w:p>
          <w:p w:rsidR="00CC2AA0" w:rsidRPr="00944B81" w:rsidRDefault="00CC2AA0" w:rsidP="00D366BA">
            <w:pPr>
              <w:autoSpaceDE w:val="0"/>
              <w:autoSpaceDN w:val="0"/>
              <w:adjustRightInd w:val="0"/>
              <w:jc w:val="right"/>
              <w:outlineLvl w:val="2"/>
              <w:rPr>
                <w:b/>
                <w:sz w:val="20"/>
                <w:szCs w:val="20"/>
              </w:rPr>
            </w:pPr>
            <w:r w:rsidRPr="00944B81">
              <w:rPr>
                <w:b/>
                <w:sz w:val="20"/>
                <w:szCs w:val="20"/>
              </w:rPr>
              <w:t>ГРБС</w:t>
            </w:r>
          </w:p>
        </w:tc>
        <w:tc>
          <w:tcPr>
            <w:tcW w:w="3445" w:type="dxa"/>
            <w:gridSpan w:val="5"/>
            <w:shd w:val="clear" w:color="auto" w:fill="auto"/>
          </w:tcPr>
          <w:p w:rsidR="00CC2AA0" w:rsidRPr="00944B81" w:rsidRDefault="00CC2AA0" w:rsidP="00D366BA">
            <w:pPr>
              <w:autoSpaceDE w:val="0"/>
              <w:autoSpaceDN w:val="0"/>
              <w:adjustRightInd w:val="0"/>
              <w:jc w:val="center"/>
              <w:outlineLvl w:val="2"/>
              <w:rPr>
                <w:b/>
                <w:sz w:val="20"/>
                <w:szCs w:val="20"/>
              </w:rPr>
            </w:pPr>
            <w:r w:rsidRPr="00944B81">
              <w:rPr>
                <w:b/>
                <w:sz w:val="20"/>
                <w:szCs w:val="20"/>
              </w:rPr>
              <w:t>Код бюджетной классификации</w:t>
            </w:r>
          </w:p>
        </w:tc>
        <w:tc>
          <w:tcPr>
            <w:tcW w:w="7010" w:type="dxa"/>
            <w:gridSpan w:val="8"/>
            <w:tcBorders>
              <w:left w:val="single" w:sz="4" w:space="0" w:color="auto"/>
            </w:tcBorders>
            <w:shd w:val="clear" w:color="auto" w:fill="auto"/>
          </w:tcPr>
          <w:p w:rsidR="00CC2AA0" w:rsidRPr="00944B81" w:rsidRDefault="00CC2AA0" w:rsidP="00D366BA">
            <w:pPr>
              <w:autoSpaceDE w:val="0"/>
              <w:autoSpaceDN w:val="0"/>
              <w:adjustRightInd w:val="0"/>
              <w:jc w:val="center"/>
              <w:outlineLvl w:val="2"/>
              <w:rPr>
                <w:b/>
                <w:sz w:val="20"/>
                <w:szCs w:val="20"/>
              </w:rPr>
            </w:pPr>
            <w:r>
              <w:rPr>
                <w:b/>
                <w:sz w:val="20"/>
                <w:szCs w:val="20"/>
              </w:rPr>
              <w:t>Расходы (Р</w:t>
            </w:r>
            <w:r w:rsidRPr="00944B81">
              <w:rPr>
                <w:b/>
                <w:sz w:val="20"/>
                <w:szCs w:val="20"/>
              </w:rPr>
              <w:t>уб.) годы</w:t>
            </w:r>
          </w:p>
        </w:tc>
        <w:tc>
          <w:tcPr>
            <w:tcW w:w="986" w:type="dxa"/>
            <w:vMerge w:val="restart"/>
            <w:shd w:val="clear" w:color="auto" w:fill="auto"/>
          </w:tcPr>
          <w:p w:rsidR="00CC2AA0" w:rsidRDefault="00CC2AA0" w:rsidP="00D366BA">
            <w:pPr>
              <w:autoSpaceDE w:val="0"/>
              <w:autoSpaceDN w:val="0"/>
              <w:adjustRightInd w:val="0"/>
              <w:jc w:val="center"/>
              <w:outlineLvl w:val="2"/>
              <w:rPr>
                <w:b/>
                <w:sz w:val="16"/>
                <w:szCs w:val="16"/>
              </w:rPr>
            </w:pPr>
          </w:p>
          <w:p w:rsidR="00CC2AA0" w:rsidRDefault="00CC2AA0" w:rsidP="00D366BA">
            <w:pPr>
              <w:autoSpaceDE w:val="0"/>
              <w:autoSpaceDN w:val="0"/>
              <w:adjustRightInd w:val="0"/>
              <w:jc w:val="center"/>
              <w:outlineLvl w:val="2"/>
              <w:rPr>
                <w:b/>
                <w:sz w:val="16"/>
                <w:szCs w:val="16"/>
              </w:rPr>
            </w:pPr>
          </w:p>
          <w:p w:rsidR="00CC2AA0" w:rsidRPr="00A30B0B" w:rsidRDefault="00CC2AA0" w:rsidP="00D366BA">
            <w:pPr>
              <w:autoSpaceDE w:val="0"/>
              <w:autoSpaceDN w:val="0"/>
              <w:adjustRightInd w:val="0"/>
              <w:jc w:val="center"/>
              <w:outlineLvl w:val="2"/>
              <w:rPr>
                <w:b/>
                <w:sz w:val="16"/>
                <w:szCs w:val="16"/>
              </w:rPr>
            </w:pPr>
            <w:r w:rsidRPr="00A30B0B">
              <w:rPr>
                <w:b/>
                <w:sz w:val="16"/>
                <w:szCs w:val="16"/>
              </w:rPr>
              <w:t>Ожидаемый результат</w:t>
            </w:r>
          </w:p>
        </w:tc>
      </w:tr>
      <w:tr w:rsidR="00CC2AA0" w:rsidRPr="00944B81" w:rsidTr="00441D56">
        <w:tc>
          <w:tcPr>
            <w:tcW w:w="2984" w:type="dxa"/>
            <w:gridSpan w:val="2"/>
            <w:vMerge/>
            <w:shd w:val="clear" w:color="auto" w:fill="auto"/>
          </w:tcPr>
          <w:p w:rsidR="00CC2AA0" w:rsidRPr="00944B81" w:rsidRDefault="00CC2AA0" w:rsidP="00D366BA">
            <w:pPr>
              <w:autoSpaceDE w:val="0"/>
              <w:autoSpaceDN w:val="0"/>
              <w:adjustRightInd w:val="0"/>
              <w:jc w:val="right"/>
              <w:outlineLvl w:val="2"/>
              <w:rPr>
                <w:b/>
                <w:sz w:val="20"/>
                <w:szCs w:val="20"/>
              </w:rPr>
            </w:pPr>
          </w:p>
        </w:tc>
        <w:tc>
          <w:tcPr>
            <w:tcW w:w="841" w:type="dxa"/>
            <w:vMerge/>
            <w:shd w:val="clear" w:color="auto" w:fill="auto"/>
          </w:tcPr>
          <w:p w:rsidR="00CC2AA0" w:rsidRPr="00944B81" w:rsidRDefault="00CC2AA0" w:rsidP="00D366BA">
            <w:pPr>
              <w:autoSpaceDE w:val="0"/>
              <w:autoSpaceDN w:val="0"/>
              <w:adjustRightInd w:val="0"/>
              <w:jc w:val="right"/>
              <w:outlineLvl w:val="2"/>
              <w:rPr>
                <w:b/>
                <w:sz w:val="20"/>
                <w:szCs w:val="20"/>
              </w:rPr>
            </w:pPr>
          </w:p>
        </w:tc>
        <w:tc>
          <w:tcPr>
            <w:tcW w:w="896" w:type="dxa"/>
            <w:gridSpan w:val="2"/>
            <w:shd w:val="clear" w:color="auto" w:fill="auto"/>
          </w:tcPr>
          <w:p w:rsidR="00CC2AA0" w:rsidRPr="00944B81" w:rsidRDefault="00CC2AA0" w:rsidP="00D366BA">
            <w:pPr>
              <w:autoSpaceDE w:val="0"/>
              <w:autoSpaceDN w:val="0"/>
              <w:adjustRightInd w:val="0"/>
              <w:jc w:val="center"/>
              <w:outlineLvl w:val="2"/>
              <w:rPr>
                <w:b/>
                <w:sz w:val="20"/>
                <w:szCs w:val="20"/>
              </w:rPr>
            </w:pPr>
            <w:r w:rsidRPr="00944B81">
              <w:rPr>
                <w:b/>
                <w:sz w:val="20"/>
                <w:szCs w:val="20"/>
              </w:rPr>
              <w:t>ГРБС</w:t>
            </w:r>
          </w:p>
        </w:tc>
        <w:tc>
          <w:tcPr>
            <w:tcW w:w="789" w:type="dxa"/>
            <w:shd w:val="clear" w:color="auto" w:fill="auto"/>
          </w:tcPr>
          <w:p w:rsidR="00CC2AA0" w:rsidRPr="00944B81" w:rsidRDefault="00CC2AA0" w:rsidP="00D366BA">
            <w:pPr>
              <w:autoSpaceDE w:val="0"/>
              <w:autoSpaceDN w:val="0"/>
              <w:adjustRightInd w:val="0"/>
              <w:jc w:val="center"/>
              <w:outlineLvl w:val="2"/>
              <w:rPr>
                <w:b/>
                <w:sz w:val="20"/>
                <w:szCs w:val="20"/>
              </w:rPr>
            </w:pPr>
            <w:r w:rsidRPr="00944B81">
              <w:rPr>
                <w:b/>
                <w:sz w:val="20"/>
                <w:szCs w:val="20"/>
              </w:rPr>
              <w:t>РзПр</w:t>
            </w:r>
          </w:p>
        </w:tc>
        <w:tc>
          <w:tcPr>
            <w:tcW w:w="1043" w:type="dxa"/>
            <w:shd w:val="clear" w:color="auto" w:fill="auto"/>
          </w:tcPr>
          <w:p w:rsidR="00CC2AA0" w:rsidRPr="00944B81" w:rsidRDefault="00CC2AA0" w:rsidP="00D366BA">
            <w:pPr>
              <w:autoSpaceDE w:val="0"/>
              <w:autoSpaceDN w:val="0"/>
              <w:adjustRightInd w:val="0"/>
              <w:jc w:val="center"/>
              <w:outlineLvl w:val="2"/>
              <w:rPr>
                <w:b/>
                <w:sz w:val="20"/>
                <w:szCs w:val="20"/>
              </w:rPr>
            </w:pPr>
            <w:r w:rsidRPr="00944B81">
              <w:rPr>
                <w:b/>
                <w:sz w:val="20"/>
                <w:szCs w:val="20"/>
              </w:rPr>
              <w:t>КЦСР</w:t>
            </w:r>
          </w:p>
        </w:tc>
        <w:tc>
          <w:tcPr>
            <w:tcW w:w="717" w:type="dxa"/>
            <w:shd w:val="clear" w:color="auto" w:fill="auto"/>
          </w:tcPr>
          <w:p w:rsidR="00CC2AA0" w:rsidRPr="00944B81" w:rsidRDefault="00CC2AA0" w:rsidP="00D366BA">
            <w:pPr>
              <w:autoSpaceDE w:val="0"/>
              <w:autoSpaceDN w:val="0"/>
              <w:adjustRightInd w:val="0"/>
              <w:jc w:val="center"/>
              <w:outlineLvl w:val="2"/>
              <w:rPr>
                <w:b/>
                <w:sz w:val="20"/>
                <w:szCs w:val="20"/>
              </w:rPr>
            </w:pPr>
            <w:r w:rsidRPr="00944B81">
              <w:rPr>
                <w:b/>
                <w:sz w:val="20"/>
                <w:szCs w:val="20"/>
              </w:rPr>
              <w:t>КВР</w:t>
            </w:r>
          </w:p>
        </w:tc>
        <w:tc>
          <w:tcPr>
            <w:tcW w:w="1440" w:type="dxa"/>
            <w:gridSpan w:val="2"/>
            <w:tcBorders>
              <w:left w:val="single" w:sz="4" w:space="0" w:color="auto"/>
            </w:tcBorders>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Очередной финансовый</w:t>
            </w:r>
          </w:p>
          <w:p w:rsidR="00CC2AA0" w:rsidRPr="00944B81" w:rsidRDefault="00CC2AA0" w:rsidP="00D366BA">
            <w:pPr>
              <w:autoSpaceDE w:val="0"/>
              <w:autoSpaceDN w:val="0"/>
              <w:adjustRightInd w:val="0"/>
              <w:jc w:val="center"/>
              <w:outlineLvl w:val="2"/>
              <w:rPr>
                <w:b/>
                <w:sz w:val="20"/>
                <w:szCs w:val="20"/>
              </w:rPr>
            </w:pPr>
            <w:r>
              <w:rPr>
                <w:b/>
                <w:sz w:val="20"/>
                <w:szCs w:val="20"/>
              </w:rPr>
              <w:t>2020г.</w:t>
            </w:r>
          </w:p>
        </w:tc>
        <w:tc>
          <w:tcPr>
            <w:tcW w:w="1283" w:type="dxa"/>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Текущий</w:t>
            </w:r>
          </w:p>
          <w:p w:rsidR="00CC2AA0" w:rsidRDefault="00CC2AA0" w:rsidP="00D366BA">
            <w:pPr>
              <w:autoSpaceDE w:val="0"/>
              <w:autoSpaceDN w:val="0"/>
              <w:adjustRightInd w:val="0"/>
              <w:jc w:val="center"/>
              <w:outlineLvl w:val="2"/>
              <w:rPr>
                <w:b/>
                <w:sz w:val="20"/>
                <w:szCs w:val="20"/>
              </w:rPr>
            </w:pPr>
            <w:r>
              <w:rPr>
                <w:b/>
                <w:sz w:val="20"/>
                <w:szCs w:val="20"/>
              </w:rPr>
              <w:t>период</w:t>
            </w:r>
          </w:p>
          <w:p w:rsidR="00CC2AA0" w:rsidRPr="00944B81" w:rsidRDefault="00CC2AA0" w:rsidP="00D366BA">
            <w:pPr>
              <w:autoSpaceDE w:val="0"/>
              <w:autoSpaceDN w:val="0"/>
              <w:adjustRightInd w:val="0"/>
              <w:jc w:val="center"/>
              <w:outlineLvl w:val="2"/>
              <w:rPr>
                <w:b/>
                <w:sz w:val="20"/>
                <w:szCs w:val="20"/>
              </w:rPr>
            </w:pPr>
            <w:r>
              <w:rPr>
                <w:b/>
                <w:sz w:val="20"/>
                <w:szCs w:val="20"/>
              </w:rPr>
              <w:t>2021г.</w:t>
            </w:r>
          </w:p>
        </w:tc>
        <w:tc>
          <w:tcPr>
            <w:tcW w:w="1357" w:type="dxa"/>
            <w:gridSpan w:val="2"/>
            <w:tcBorders>
              <w:right w:val="single" w:sz="4" w:space="0" w:color="auto"/>
            </w:tcBorders>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Плановый период</w:t>
            </w:r>
          </w:p>
          <w:p w:rsidR="00CC2AA0" w:rsidRPr="00944B81" w:rsidRDefault="00CC2AA0" w:rsidP="00D366BA">
            <w:pPr>
              <w:autoSpaceDE w:val="0"/>
              <w:autoSpaceDN w:val="0"/>
              <w:adjustRightInd w:val="0"/>
              <w:jc w:val="center"/>
              <w:outlineLvl w:val="2"/>
              <w:rPr>
                <w:b/>
                <w:sz w:val="20"/>
                <w:szCs w:val="20"/>
              </w:rPr>
            </w:pPr>
            <w:r>
              <w:rPr>
                <w:b/>
                <w:sz w:val="20"/>
                <w:szCs w:val="20"/>
              </w:rPr>
              <w:t>2022г</w:t>
            </w:r>
          </w:p>
        </w:tc>
        <w:tc>
          <w:tcPr>
            <w:tcW w:w="1430" w:type="dxa"/>
            <w:gridSpan w:val="2"/>
            <w:tcBorders>
              <w:left w:val="single" w:sz="4" w:space="0" w:color="auto"/>
              <w:right w:val="single" w:sz="4" w:space="0" w:color="auto"/>
            </w:tcBorders>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Плановый период</w:t>
            </w:r>
          </w:p>
          <w:p w:rsidR="00CC2AA0" w:rsidRPr="00944B81" w:rsidRDefault="00CC2AA0" w:rsidP="00D366BA">
            <w:pPr>
              <w:autoSpaceDE w:val="0"/>
              <w:autoSpaceDN w:val="0"/>
              <w:adjustRightInd w:val="0"/>
              <w:jc w:val="center"/>
              <w:outlineLvl w:val="2"/>
              <w:rPr>
                <w:b/>
                <w:sz w:val="20"/>
                <w:szCs w:val="20"/>
              </w:rPr>
            </w:pPr>
            <w:r>
              <w:rPr>
                <w:b/>
                <w:sz w:val="20"/>
                <w:szCs w:val="20"/>
              </w:rPr>
              <w:t>2023г.</w:t>
            </w:r>
          </w:p>
        </w:tc>
        <w:tc>
          <w:tcPr>
            <w:tcW w:w="1500" w:type="dxa"/>
            <w:tcBorders>
              <w:left w:val="single" w:sz="4" w:space="0" w:color="auto"/>
            </w:tcBorders>
            <w:shd w:val="clear" w:color="auto" w:fill="auto"/>
          </w:tcPr>
          <w:p w:rsidR="00CC2AA0" w:rsidRPr="00944B81" w:rsidRDefault="00CC2AA0" w:rsidP="00D366BA">
            <w:pPr>
              <w:autoSpaceDE w:val="0"/>
              <w:autoSpaceDN w:val="0"/>
              <w:adjustRightInd w:val="0"/>
              <w:jc w:val="center"/>
              <w:outlineLvl w:val="2"/>
              <w:rPr>
                <w:b/>
                <w:sz w:val="20"/>
                <w:szCs w:val="20"/>
              </w:rPr>
            </w:pPr>
            <w:r w:rsidRPr="00944B81">
              <w:rPr>
                <w:b/>
                <w:sz w:val="20"/>
                <w:szCs w:val="20"/>
              </w:rPr>
              <w:t>Ито</w:t>
            </w:r>
            <w:r>
              <w:rPr>
                <w:b/>
                <w:sz w:val="20"/>
                <w:szCs w:val="20"/>
              </w:rPr>
              <w:t>г з</w:t>
            </w:r>
            <w:r w:rsidRPr="00944B81">
              <w:rPr>
                <w:b/>
                <w:sz w:val="20"/>
                <w:szCs w:val="20"/>
              </w:rPr>
              <w:t>а п</w:t>
            </w:r>
            <w:r w:rsidRPr="00944B81">
              <w:rPr>
                <w:b/>
                <w:sz w:val="20"/>
                <w:szCs w:val="20"/>
              </w:rPr>
              <w:t>е</w:t>
            </w:r>
            <w:r w:rsidRPr="00944B81">
              <w:rPr>
                <w:b/>
                <w:sz w:val="20"/>
                <w:szCs w:val="20"/>
              </w:rPr>
              <w:t>риод</w:t>
            </w:r>
          </w:p>
          <w:p w:rsidR="00CC2AA0" w:rsidRPr="00944B81" w:rsidRDefault="00CC2AA0" w:rsidP="00D366BA">
            <w:pPr>
              <w:autoSpaceDE w:val="0"/>
              <w:autoSpaceDN w:val="0"/>
              <w:adjustRightInd w:val="0"/>
              <w:jc w:val="center"/>
              <w:outlineLvl w:val="2"/>
              <w:rPr>
                <w:b/>
                <w:sz w:val="20"/>
                <w:szCs w:val="20"/>
              </w:rPr>
            </w:pPr>
            <w:r>
              <w:rPr>
                <w:b/>
                <w:sz w:val="20"/>
                <w:szCs w:val="20"/>
              </w:rPr>
              <w:t xml:space="preserve"> 2020-2023</w:t>
            </w:r>
            <w:r w:rsidRPr="00944B81">
              <w:rPr>
                <w:b/>
                <w:sz w:val="20"/>
                <w:szCs w:val="20"/>
              </w:rPr>
              <w:t>гг</w:t>
            </w:r>
            <w:r>
              <w:rPr>
                <w:b/>
                <w:sz w:val="20"/>
                <w:szCs w:val="20"/>
              </w:rPr>
              <w:t>.</w:t>
            </w:r>
          </w:p>
        </w:tc>
        <w:tc>
          <w:tcPr>
            <w:tcW w:w="986" w:type="dxa"/>
            <w:vMerge/>
            <w:shd w:val="clear" w:color="auto" w:fill="auto"/>
          </w:tcPr>
          <w:p w:rsidR="00CC2AA0" w:rsidRPr="00944B81" w:rsidRDefault="00CC2AA0" w:rsidP="00D366BA">
            <w:pPr>
              <w:autoSpaceDE w:val="0"/>
              <w:autoSpaceDN w:val="0"/>
              <w:adjustRightInd w:val="0"/>
              <w:jc w:val="right"/>
              <w:outlineLvl w:val="2"/>
              <w:rPr>
                <w:sz w:val="20"/>
                <w:szCs w:val="20"/>
              </w:rPr>
            </w:pPr>
          </w:p>
        </w:tc>
      </w:tr>
      <w:tr w:rsidR="00CC2AA0" w:rsidRPr="00944B81" w:rsidTr="00441D56">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CC2AA0" w:rsidRPr="00944B81" w:rsidRDefault="00CC2AA0" w:rsidP="00D366BA">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986" w:type="dxa"/>
            <w:tcBorders>
              <w:top w:val="single" w:sz="4" w:space="0" w:color="auto"/>
              <w:left w:val="single" w:sz="4" w:space="0" w:color="auto"/>
              <w:bottom w:val="single" w:sz="4" w:space="0" w:color="auto"/>
            </w:tcBorders>
            <w:shd w:val="clear" w:color="auto" w:fill="auto"/>
          </w:tcPr>
          <w:p w:rsidR="00CC2AA0" w:rsidRPr="00944B81" w:rsidRDefault="00CC2AA0" w:rsidP="00D366BA">
            <w:pPr>
              <w:autoSpaceDE w:val="0"/>
              <w:autoSpaceDN w:val="0"/>
              <w:adjustRightInd w:val="0"/>
              <w:outlineLvl w:val="2"/>
              <w:rPr>
                <w:b/>
                <w:sz w:val="20"/>
                <w:szCs w:val="20"/>
              </w:rPr>
            </w:pPr>
          </w:p>
        </w:tc>
      </w:tr>
      <w:tr w:rsidR="00CC2AA0" w:rsidRPr="00944B81" w:rsidTr="00441D56">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CC2AA0" w:rsidRPr="00944B81" w:rsidRDefault="00CC2AA0" w:rsidP="00D366BA">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986" w:type="dxa"/>
            <w:vMerge w:val="restart"/>
            <w:tcBorders>
              <w:top w:val="single" w:sz="4" w:space="0" w:color="auto"/>
              <w:left w:val="single" w:sz="4" w:space="0" w:color="auto"/>
            </w:tcBorders>
            <w:shd w:val="clear" w:color="auto" w:fill="auto"/>
          </w:tcPr>
          <w:p w:rsidR="00CC2AA0" w:rsidRPr="00944B81" w:rsidRDefault="00CC2AA0" w:rsidP="00D366BA">
            <w:pPr>
              <w:autoSpaceDE w:val="0"/>
              <w:autoSpaceDN w:val="0"/>
              <w:adjustRightInd w:val="0"/>
              <w:jc w:val="center"/>
              <w:outlineLvl w:val="2"/>
              <w:rPr>
                <w:sz w:val="20"/>
                <w:szCs w:val="20"/>
              </w:rPr>
            </w:pPr>
          </w:p>
          <w:p w:rsidR="00CC2AA0" w:rsidRPr="00944B81" w:rsidRDefault="00CC2AA0" w:rsidP="00D366BA">
            <w:pPr>
              <w:autoSpaceDE w:val="0"/>
              <w:autoSpaceDN w:val="0"/>
              <w:adjustRightInd w:val="0"/>
              <w:jc w:val="center"/>
              <w:outlineLvl w:val="2"/>
              <w:rPr>
                <w:sz w:val="20"/>
                <w:szCs w:val="20"/>
              </w:rPr>
            </w:pPr>
          </w:p>
          <w:p w:rsidR="00CC2AA0" w:rsidRPr="00944B81" w:rsidRDefault="00CC2AA0" w:rsidP="00D366BA">
            <w:pPr>
              <w:autoSpaceDE w:val="0"/>
              <w:autoSpaceDN w:val="0"/>
              <w:adjustRightInd w:val="0"/>
              <w:jc w:val="center"/>
              <w:outlineLvl w:val="2"/>
              <w:rPr>
                <w:sz w:val="20"/>
                <w:szCs w:val="20"/>
              </w:rPr>
            </w:pPr>
          </w:p>
          <w:p w:rsidR="00CC2AA0" w:rsidRPr="00944B81" w:rsidRDefault="00CC2AA0" w:rsidP="00D366BA">
            <w:pPr>
              <w:autoSpaceDE w:val="0"/>
              <w:autoSpaceDN w:val="0"/>
              <w:adjustRightInd w:val="0"/>
              <w:jc w:val="center"/>
              <w:outlineLvl w:val="2"/>
              <w:rPr>
                <w:sz w:val="20"/>
                <w:szCs w:val="20"/>
              </w:rPr>
            </w:pPr>
          </w:p>
          <w:p w:rsidR="00CC2AA0" w:rsidRPr="00944B81"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Default="00CC2AA0" w:rsidP="00D366BA">
            <w:pPr>
              <w:autoSpaceDE w:val="0"/>
              <w:autoSpaceDN w:val="0"/>
              <w:adjustRightInd w:val="0"/>
              <w:jc w:val="center"/>
              <w:outlineLvl w:val="2"/>
              <w:rPr>
                <w:sz w:val="18"/>
                <w:szCs w:val="18"/>
              </w:rPr>
            </w:pPr>
          </w:p>
          <w:p w:rsidR="00CC2AA0" w:rsidRPr="00A30B0B" w:rsidRDefault="00CC2AA0" w:rsidP="00D366BA">
            <w:pPr>
              <w:autoSpaceDE w:val="0"/>
              <w:autoSpaceDN w:val="0"/>
              <w:adjustRightInd w:val="0"/>
              <w:jc w:val="center"/>
              <w:outlineLvl w:val="2"/>
              <w:rPr>
                <w:sz w:val="18"/>
                <w:szCs w:val="18"/>
              </w:rPr>
            </w:pPr>
          </w:p>
          <w:p w:rsidR="00CC2AA0" w:rsidRPr="00A30B0B" w:rsidRDefault="00CC2AA0" w:rsidP="00D366BA">
            <w:pPr>
              <w:autoSpaceDE w:val="0"/>
              <w:autoSpaceDN w:val="0"/>
              <w:adjustRightInd w:val="0"/>
              <w:jc w:val="center"/>
              <w:outlineLvl w:val="2"/>
              <w:rPr>
                <w:sz w:val="18"/>
                <w:szCs w:val="18"/>
              </w:rPr>
            </w:pPr>
            <w:r w:rsidRPr="00A30B0B">
              <w:rPr>
                <w:sz w:val="18"/>
                <w:szCs w:val="18"/>
              </w:rPr>
              <w:t>Исполнение</w:t>
            </w:r>
          </w:p>
          <w:p w:rsidR="00CC2AA0" w:rsidRPr="00944B81" w:rsidRDefault="00CC2AA0" w:rsidP="00D366BA">
            <w:pPr>
              <w:jc w:val="center"/>
              <w:rPr>
                <w:b/>
                <w:sz w:val="20"/>
                <w:szCs w:val="20"/>
              </w:rPr>
            </w:pPr>
          </w:p>
        </w:tc>
      </w:tr>
      <w:tr w:rsidR="00CC2AA0" w:rsidRPr="00944B81" w:rsidTr="00441D56">
        <w:trPr>
          <w:trHeight w:val="200"/>
        </w:trPr>
        <w:tc>
          <w:tcPr>
            <w:tcW w:w="2940" w:type="dxa"/>
            <w:shd w:val="clear" w:color="auto" w:fill="auto"/>
          </w:tcPr>
          <w:p w:rsidR="00CC2AA0" w:rsidRPr="00C83A49" w:rsidRDefault="00CC2AA0" w:rsidP="00D366BA">
            <w:pPr>
              <w:rPr>
                <w:rStyle w:val="afe"/>
                <w:b/>
                <w:i w:val="0"/>
                <w:sz w:val="20"/>
                <w:szCs w:val="20"/>
              </w:rPr>
            </w:pPr>
            <w:r w:rsidRPr="00C83A49">
              <w:rPr>
                <w:rStyle w:val="afe"/>
                <w:b/>
                <w:i w:val="0"/>
                <w:sz w:val="20"/>
                <w:szCs w:val="20"/>
              </w:rPr>
              <w:t xml:space="preserve">Мероприятие 1. </w:t>
            </w:r>
          </w:p>
          <w:p w:rsidR="00CC2AA0" w:rsidRPr="00C83A49" w:rsidRDefault="00CC2AA0" w:rsidP="00D366BA">
            <w:pPr>
              <w:rPr>
                <w:b/>
                <w:iCs/>
                <w:sz w:val="20"/>
                <w:szCs w:val="20"/>
              </w:rPr>
            </w:pPr>
            <w:r w:rsidRPr="00C83A49">
              <w:rPr>
                <w:rStyle w:val="afe"/>
                <w:b/>
                <w:i w:val="0"/>
                <w:sz w:val="20"/>
                <w:szCs w:val="20"/>
              </w:rPr>
              <w:t>Ремонт жилищного фонда</w:t>
            </w:r>
          </w:p>
        </w:tc>
        <w:tc>
          <w:tcPr>
            <w:tcW w:w="885" w:type="dxa"/>
            <w:gridSpan w:val="2"/>
            <w:tcBorders>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CC2AA0" w:rsidRPr="00944B81" w:rsidRDefault="00CC2AA0" w:rsidP="00D366BA">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CC2AA0" w:rsidRPr="00944B81" w:rsidRDefault="00CC2AA0" w:rsidP="00D366BA">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CC2AA0" w:rsidRPr="00944B81" w:rsidRDefault="00CC2AA0" w:rsidP="00D366BA">
            <w:pPr>
              <w:jc w:val="center"/>
              <w:rPr>
                <w:sz w:val="20"/>
                <w:szCs w:val="20"/>
              </w:rPr>
            </w:pPr>
            <w:r>
              <w:rPr>
                <w:sz w:val="20"/>
                <w:szCs w:val="20"/>
              </w:rPr>
              <w:t>32 783,00</w:t>
            </w:r>
          </w:p>
        </w:tc>
        <w:tc>
          <w:tcPr>
            <w:tcW w:w="1330" w:type="dxa"/>
            <w:gridSpan w:val="3"/>
            <w:tcBorders>
              <w:bottom w:val="single" w:sz="4" w:space="0" w:color="auto"/>
            </w:tcBorders>
            <w:shd w:val="clear" w:color="auto" w:fill="auto"/>
          </w:tcPr>
          <w:p w:rsidR="00CC2AA0" w:rsidRPr="00944B81" w:rsidRDefault="00CC2AA0" w:rsidP="00D366BA">
            <w:pPr>
              <w:jc w:val="center"/>
              <w:rPr>
                <w:sz w:val="20"/>
                <w:szCs w:val="20"/>
              </w:rPr>
            </w:pPr>
            <w:r>
              <w:rPr>
                <w:sz w:val="20"/>
                <w:szCs w:val="20"/>
              </w:rPr>
              <w:t>50 000,00</w:t>
            </w:r>
          </w:p>
        </w:tc>
        <w:tc>
          <w:tcPr>
            <w:tcW w:w="1357" w:type="dxa"/>
            <w:gridSpan w:val="2"/>
            <w:tcBorders>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100 000,00</w:t>
            </w:r>
          </w:p>
        </w:tc>
        <w:tc>
          <w:tcPr>
            <w:tcW w:w="1393" w:type="dxa"/>
            <w:tcBorders>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100 000,00</w:t>
            </w:r>
          </w:p>
        </w:tc>
        <w:tc>
          <w:tcPr>
            <w:tcW w:w="1500" w:type="dxa"/>
            <w:tcBorders>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282 783,00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980"/>
        </w:trPr>
        <w:tc>
          <w:tcPr>
            <w:tcW w:w="2940" w:type="dxa"/>
            <w:tcBorders>
              <w:top w:val="single" w:sz="4" w:space="0" w:color="auto"/>
              <w:bottom w:val="single" w:sz="4" w:space="0" w:color="auto"/>
            </w:tcBorders>
            <w:shd w:val="clear" w:color="auto" w:fill="auto"/>
          </w:tcPr>
          <w:p w:rsidR="00CC2AA0" w:rsidRPr="00C83A49" w:rsidRDefault="00CC2AA0" w:rsidP="00D366BA">
            <w:pPr>
              <w:rPr>
                <w:rStyle w:val="afe"/>
                <w:b/>
                <w:i w:val="0"/>
                <w:sz w:val="20"/>
                <w:szCs w:val="20"/>
              </w:rPr>
            </w:pPr>
            <w:r w:rsidRPr="00C83A49">
              <w:rPr>
                <w:rStyle w:val="afe"/>
                <w:b/>
                <w:i w:val="0"/>
                <w:sz w:val="20"/>
                <w:szCs w:val="20"/>
              </w:rPr>
              <w:t xml:space="preserve">Мероприятие 2. </w:t>
            </w:r>
          </w:p>
          <w:p w:rsidR="00CC2AA0" w:rsidRPr="00C83A49" w:rsidRDefault="00CC2AA0" w:rsidP="00D366BA">
            <w:pPr>
              <w:rPr>
                <w:rStyle w:val="afe"/>
                <w:b/>
                <w:i w:val="0"/>
                <w:sz w:val="20"/>
                <w:szCs w:val="20"/>
              </w:rPr>
            </w:pPr>
            <w:r w:rsidRPr="00C83A49">
              <w:rPr>
                <w:sz w:val="20"/>
                <w:szCs w:val="20"/>
              </w:rPr>
              <w:t xml:space="preserve">Региональный фонд капитального ремонта МКД на территории Красноярского </w:t>
            </w:r>
            <w:r w:rsidRPr="00C83A49">
              <w:rPr>
                <w:sz w:val="20"/>
                <w:szCs w:val="20"/>
              </w:rPr>
              <w:lastRenderedPageBreak/>
              <w:t>края</w:t>
            </w:r>
          </w:p>
        </w:tc>
        <w:tc>
          <w:tcPr>
            <w:tcW w:w="885"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lastRenderedPageBreak/>
              <w:t>551</w:t>
            </w:r>
          </w:p>
        </w:tc>
        <w:tc>
          <w:tcPr>
            <w:tcW w:w="80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68 262,32</w:t>
            </w:r>
          </w:p>
        </w:tc>
        <w:tc>
          <w:tcPr>
            <w:tcW w:w="1330" w:type="dxa"/>
            <w:gridSpan w:val="3"/>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57 288,00</w:t>
            </w:r>
          </w:p>
        </w:tc>
        <w:tc>
          <w:tcPr>
            <w:tcW w:w="1357"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60 000,00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60 000,00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245 550,32</w:t>
            </w:r>
          </w:p>
        </w:tc>
        <w:tc>
          <w:tcPr>
            <w:tcW w:w="986" w:type="dxa"/>
            <w:vMerge/>
            <w:tcBorders>
              <w:left w:val="single" w:sz="4" w:space="0" w:color="auto"/>
            </w:tcBorders>
            <w:shd w:val="clear" w:color="auto" w:fill="auto"/>
          </w:tcPr>
          <w:p w:rsidR="00CC2AA0" w:rsidRPr="00944B81" w:rsidRDefault="00CC2AA0" w:rsidP="00D366BA">
            <w:pPr>
              <w:autoSpaceDE w:val="0"/>
              <w:autoSpaceDN w:val="0"/>
              <w:adjustRightInd w:val="0"/>
              <w:jc w:val="center"/>
              <w:outlineLvl w:val="2"/>
              <w:rPr>
                <w:sz w:val="20"/>
                <w:szCs w:val="20"/>
              </w:rPr>
            </w:pPr>
          </w:p>
        </w:tc>
      </w:tr>
      <w:tr w:rsidR="00CC2AA0" w:rsidRPr="00944B81" w:rsidTr="00441D56">
        <w:trPr>
          <w:trHeight w:val="542"/>
        </w:trPr>
        <w:tc>
          <w:tcPr>
            <w:tcW w:w="2940" w:type="dxa"/>
            <w:tcBorders>
              <w:top w:val="single" w:sz="4" w:space="0" w:color="auto"/>
              <w:bottom w:val="single" w:sz="4" w:space="0" w:color="auto"/>
            </w:tcBorders>
            <w:shd w:val="clear" w:color="auto" w:fill="auto"/>
          </w:tcPr>
          <w:p w:rsidR="00CC2AA0" w:rsidRPr="00C83A49" w:rsidRDefault="00CC2AA0" w:rsidP="00D366BA">
            <w:pPr>
              <w:rPr>
                <w:rStyle w:val="aa"/>
              </w:rPr>
            </w:pPr>
            <w:r>
              <w:rPr>
                <w:rStyle w:val="aa"/>
              </w:rPr>
              <w:lastRenderedPageBreak/>
              <w:t>Мероприятие 3</w:t>
            </w:r>
            <w:r w:rsidRPr="00C83A49">
              <w:rPr>
                <w:rStyle w:val="aa"/>
              </w:rPr>
              <w:t xml:space="preserve">. </w:t>
            </w:r>
          </w:p>
          <w:p w:rsidR="00CC2AA0" w:rsidRPr="00C83A49" w:rsidRDefault="00CC2AA0" w:rsidP="00D366BA">
            <w:pPr>
              <w:rPr>
                <w:sz w:val="20"/>
                <w:szCs w:val="20"/>
              </w:rPr>
            </w:pPr>
            <w:r w:rsidRPr="00C83A49">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Pr>
                <w:sz w:val="20"/>
                <w:szCs w:val="20"/>
              </w:rPr>
              <w:t>491 669,96</w:t>
            </w:r>
          </w:p>
        </w:tc>
        <w:tc>
          <w:tcPr>
            <w:tcW w:w="1330" w:type="dxa"/>
            <w:gridSpan w:val="3"/>
            <w:tcBorders>
              <w:top w:val="single" w:sz="4" w:space="0" w:color="auto"/>
              <w:bottom w:val="single" w:sz="4" w:space="0" w:color="auto"/>
            </w:tcBorders>
            <w:shd w:val="clear" w:color="auto" w:fill="auto"/>
          </w:tcPr>
          <w:p w:rsidR="00CC2AA0" w:rsidRDefault="00CC2AA0" w:rsidP="00D366BA">
            <w:pPr>
              <w:jc w:val="center"/>
              <w:rPr>
                <w:sz w:val="20"/>
                <w:szCs w:val="20"/>
              </w:rPr>
            </w:pPr>
          </w:p>
          <w:p w:rsidR="00CC2AA0" w:rsidRPr="00944B81" w:rsidRDefault="00CC2AA0" w:rsidP="00D366BA">
            <w:pPr>
              <w:jc w:val="center"/>
              <w:rPr>
                <w:sz w:val="20"/>
                <w:szCs w:val="20"/>
              </w:rPr>
            </w:pPr>
            <w:r>
              <w:rPr>
                <w:sz w:val="20"/>
                <w:szCs w:val="20"/>
              </w:rPr>
              <w:t>507 019,34</w:t>
            </w:r>
          </w:p>
        </w:tc>
        <w:tc>
          <w:tcPr>
            <w:tcW w:w="1357"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p>
          <w:p w:rsidR="00CC2AA0" w:rsidRPr="00944B81" w:rsidRDefault="00CC2AA0" w:rsidP="00D366BA">
            <w:pPr>
              <w:jc w:val="center"/>
              <w:rPr>
                <w:sz w:val="20"/>
                <w:szCs w:val="20"/>
              </w:rPr>
            </w:pPr>
            <w:r>
              <w:rPr>
                <w:sz w:val="20"/>
                <w:szCs w:val="20"/>
              </w:rPr>
              <w:t>510 000,00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p>
          <w:p w:rsidR="00CC2AA0" w:rsidRPr="00944B81" w:rsidRDefault="00CC2AA0" w:rsidP="00D366BA">
            <w:pPr>
              <w:jc w:val="center"/>
              <w:rPr>
                <w:sz w:val="20"/>
                <w:szCs w:val="20"/>
              </w:rPr>
            </w:pPr>
            <w:r>
              <w:rPr>
                <w:sz w:val="20"/>
                <w:szCs w:val="20"/>
              </w:rPr>
              <w:t>510 000,00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rPr>
                <w:sz w:val="20"/>
                <w:szCs w:val="20"/>
              </w:rPr>
            </w:pPr>
          </w:p>
          <w:p w:rsidR="00CC2AA0" w:rsidRPr="00944B81" w:rsidRDefault="00CC2AA0" w:rsidP="00D366BA">
            <w:pPr>
              <w:jc w:val="center"/>
              <w:rPr>
                <w:sz w:val="20"/>
                <w:szCs w:val="20"/>
              </w:rPr>
            </w:pPr>
            <w:r>
              <w:rPr>
                <w:sz w:val="20"/>
                <w:szCs w:val="20"/>
              </w:rPr>
              <w:t>2 018 689,30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560"/>
        </w:trPr>
        <w:tc>
          <w:tcPr>
            <w:tcW w:w="2940" w:type="dxa"/>
            <w:tcBorders>
              <w:top w:val="single" w:sz="4" w:space="0" w:color="auto"/>
              <w:bottom w:val="single" w:sz="4" w:space="0" w:color="auto"/>
            </w:tcBorders>
            <w:shd w:val="clear" w:color="auto" w:fill="auto"/>
          </w:tcPr>
          <w:p w:rsidR="00CC2AA0" w:rsidRDefault="00CC2AA0" w:rsidP="00D366BA">
            <w:pPr>
              <w:rPr>
                <w:sz w:val="20"/>
                <w:szCs w:val="20"/>
              </w:rPr>
            </w:pPr>
            <w:r w:rsidRPr="00944B81">
              <w:rPr>
                <w:sz w:val="20"/>
                <w:szCs w:val="20"/>
              </w:rPr>
              <w:t>Мероприятие</w:t>
            </w:r>
            <w:r>
              <w:rPr>
                <w:sz w:val="20"/>
                <w:szCs w:val="20"/>
              </w:rPr>
              <w:t xml:space="preserve"> 4</w:t>
            </w:r>
            <w:r w:rsidRPr="00944B81">
              <w:rPr>
                <w:sz w:val="20"/>
                <w:szCs w:val="20"/>
              </w:rPr>
              <w:t xml:space="preserve">. </w:t>
            </w:r>
          </w:p>
          <w:p w:rsidR="00CC2AA0" w:rsidRPr="00944B81" w:rsidRDefault="00CC2AA0" w:rsidP="00D366BA">
            <w:pPr>
              <w:rPr>
                <w:sz w:val="20"/>
                <w:szCs w:val="20"/>
              </w:rPr>
            </w:pPr>
            <w:r>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CC2AA0" w:rsidRDefault="00CC2AA0" w:rsidP="00D366BA">
            <w:pPr>
              <w:jc w:val="center"/>
              <w:rPr>
                <w:sz w:val="20"/>
                <w:szCs w:val="20"/>
              </w:rPr>
            </w:pPr>
            <w:r w:rsidRPr="00944B81">
              <w:rPr>
                <w:sz w:val="20"/>
                <w:szCs w:val="20"/>
              </w:rPr>
              <w:t>551</w:t>
            </w:r>
          </w:p>
          <w:p w:rsidR="00CC2AA0" w:rsidRPr="00944B81" w:rsidRDefault="00CC2AA0" w:rsidP="00D366BA">
            <w:pPr>
              <w:jc w:val="center"/>
              <w:rPr>
                <w:sz w:val="20"/>
                <w:szCs w:val="20"/>
              </w:rPr>
            </w:pPr>
          </w:p>
        </w:tc>
        <w:tc>
          <w:tcPr>
            <w:tcW w:w="807"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0502</w:t>
            </w:r>
          </w:p>
          <w:p w:rsidR="00CC2AA0" w:rsidRPr="00944B81" w:rsidRDefault="00CC2AA0" w:rsidP="00D366BA">
            <w:pPr>
              <w:jc w:val="center"/>
              <w:rPr>
                <w:sz w:val="20"/>
                <w:szCs w:val="20"/>
              </w:rPr>
            </w:pPr>
          </w:p>
        </w:tc>
        <w:tc>
          <w:tcPr>
            <w:tcW w:w="878" w:type="dxa"/>
            <w:gridSpan w:val="2"/>
            <w:tcBorders>
              <w:top w:val="single" w:sz="4" w:space="0" w:color="auto"/>
              <w:bottom w:val="single" w:sz="4" w:space="0" w:color="auto"/>
            </w:tcBorders>
            <w:shd w:val="clear" w:color="auto" w:fill="auto"/>
          </w:tcPr>
          <w:p w:rsidR="00CC2AA0" w:rsidRDefault="00CC2AA0" w:rsidP="00D366BA">
            <w:pPr>
              <w:jc w:val="center"/>
              <w:rPr>
                <w:sz w:val="20"/>
                <w:szCs w:val="20"/>
              </w:rPr>
            </w:pPr>
            <w:r w:rsidRPr="00944B81">
              <w:rPr>
                <w:sz w:val="20"/>
                <w:szCs w:val="20"/>
              </w:rPr>
              <w:t>01</w:t>
            </w:r>
            <w:r>
              <w:rPr>
                <w:sz w:val="20"/>
                <w:szCs w:val="20"/>
              </w:rPr>
              <w:t>.4</w:t>
            </w:r>
          </w:p>
          <w:p w:rsidR="00CC2AA0" w:rsidRPr="00944B81" w:rsidRDefault="00CC2AA0" w:rsidP="00D366BA">
            <w:pPr>
              <w:jc w:val="center"/>
              <w:rPr>
                <w:sz w:val="20"/>
                <w:szCs w:val="20"/>
              </w:rPr>
            </w:pPr>
          </w:p>
        </w:tc>
        <w:tc>
          <w:tcPr>
            <w:tcW w:w="1043" w:type="dxa"/>
            <w:tcBorders>
              <w:top w:val="single" w:sz="4" w:space="0" w:color="auto"/>
              <w:bottom w:val="single" w:sz="4" w:space="0" w:color="auto"/>
            </w:tcBorders>
            <w:shd w:val="clear" w:color="auto" w:fill="auto"/>
          </w:tcPr>
          <w:p w:rsidR="00CC2AA0" w:rsidRDefault="00CC2AA0" w:rsidP="00D366BA">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CC2AA0" w:rsidRPr="00944B81" w:rsidRDefault="00CC2AA0" w:rsidP="00D366BA">
            <w:pPr>
              <w:jc w:val="center"/>
              <w:rPr>
                <w:sz w:val="20"/>
                <w:szCs w:val="20"/>
              </w:rPr>
            </w:pPr>
          </w:p>
        </w:tc>
        <w:tc>
          <w:tcPr>
            <w:tcW w:w="717" w:type="dxa"/>
            <w:tcBorders>
              <w:top w:val="single" w:sz="4" w:space="0" w:color="auto"/>
              <w:bottom w:val="single" w:sz="4" w:space="0" w:color="auto"/>
            </w:tcBorders>
            <w:shd w:val="clear" w:color="auto" w:fill="auto"/>
          </w:tcPr>
          <w:p w:rsidR="00CC2AA0" w:rsidRDefault="00CC2AA0" w:rsidP="00D366BA">
            <w:pPr>
              <w:jc w:val="center"/>
              <w:rPr>
                <w:sz w:val="20"/>
                <w:szCs w:val="20"/>
              </w:rPr>
            </w:pPr>
            <w:r w:rsidRPr="00944B81">
              <w:rPr>
                <w:sz w:val="20"/>
                <w:szCs w:val="20"/>
              </w:rPr>
              <w:t>551</w:t>
            </w:r>
          </w:p>
          <w:p w:rsidR="00CC2AA0" w:rsidRPr="00944B81" w:rsidRDefault="00CC2AA0" w:rsidP="00D366BA">
            <w:pPr>
              <w:jc w:val="center"/>
              <w:rPr>
                <w:sz w:val="20"/>
                <w:szCs w:val="20"/>
              </w:rPr>
            </w:pPr>
          </w:p>
        </w:tc>
        <w:tc>
          <w:tcPr>
            <w:tcW w:w="1430"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0,00</w:t>
            </w:r>
          </w:p>
        </w:tc>
        <w:tc>
          <w:tcPr>
            <w:tcW w:w="1330" w:type="dxa"/>
            <w:gridSpan w:val="3"/>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157 000,00</w:t>
            </w:r>
          </w:p>
        </w:tc>
        <w:tc>
          <w:tcPr>
            <w:tcW w:w="1357"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124 622,53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224 622,47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506 245,00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855"/>
        </w:trPr>
        <w:tc>
          <w:tcPr>
            <w:tcW w:w="2940" w:type="dxa"/>
            <w:tcBorders>
              <w:top w:val="single" w:sz="4" w:space="0" w:color="auto"/>
              <w:bottom w:val="single" w:sz="4" w:space="0" w:color="auto"/>
            </w:tcBorders>
            <w:shd w:val="clear" w:color="auto" w:fill="auto"/>
          </w:tcPr>
          <w:p w:rsidR="00CC2AA0" w:rsidRDefault="00CC2AA0" w:rsidP="00D366BA">
            <w:pPr>
              <w:rPr>
                <w:sz w:val="20"/>
                <w:szCs w:val="20"/>
              </w:rPr>
            </w:pPr>
            <w:r>
              <w:rPr>
                <w:sz w:val="20"/>
                <w:szCs w:val="20"/>
              </w:rPr>
              <w:t>Мероприятие 5</w:t>
            </w:r>
            <w:r w:rsidRPr="00944B81">
              <w:rPr>
                <w:sz w:val="20"/>
                <w:szCs w:val="20"/>
              </w:rPr>
              <w:t xml:space="preserve">. </w:t>
            </w:r>
          </w:p>
          <w:p w:rsidR="00CC2AA0" w:rsidRPr="00944B81" w:rsidRDefault="00CC2AA0" w:rsidP="00D366BA">
            <w:pPr>
              <w:rPr>
                <w:sz w:val="20"/>
                <w:szCs w:val="20"/>
              </w:rPr>
            </w:pPr>
            <w:r>
              <w:rPr>
                <w:sz w:val="20"/>
                <w:szCs w:val="20"/>
              </w:rPr>
              <w:t>Коммунальное хозяйство; приобретение  основных средств; хоз. товаров</w:t>
            </w:r>
          </w:p>
        </w:tc>
        <w:tc>
          <w:tcPr>
            <w:tcW w:w="885"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349 000,00</w:t>
            </w:r>
          </w:p>
        </w:tc>
        <w:tc>
          <w:tcPr>
            <w:tcW w:w="1330" w:type="dxa"/>
            <w:gridSpan w:val="3"/>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49 990,00</w:t>
            </w:r>
          </w:p>
        </w:tc>
        <w:tc>
          <w:tcPr>
            <w:tcW w:w="1357" w:type="dxa"/>
            <w:gridSpan w:val="2"/>
            <w:tcBorders>
              <w:top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100 000,00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Pr="00944B81" w:rsidRDefault="00CC2AA0" w:rsidP="00D366BA">
            <w:pPr>
              <w:jc w:val="center"/>
              <w:rPr>
                <w:sz w:val="20"/>
                <w:szCs w:val="20"/>
              </w:rPr>
            </w:pPr>
            <w:r>
              <w:rPr>
                <w:sz w:val="20"/>
                <w:szCs w:val="20"/>
              </w:rPr>
              <w:t>598 990,00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285"/>
        </w:trPr>
        <w:tc>
          <w:tcPr>
            <w:tcW w:w="2940" w:type="dxa"/>
            <w:tcBorders>
              <w:top w:val="single" w:sz="4" w:space="0" w:color="auto"/>
              <w:bottom w:val="single" w:sz="4" w:space="0" w:color="auto"/>
            </w:tcBorders>
            <w:shd w:val="clear" w:color="auto" w:fill="auto"/>
          </w:tcPr>
          <w:p w:rsidR="00CC2AA0" w:rsidRDefault="00CC2AA0" w:rsidP="00D366BA">
            <w:pPr>
              <w:rPr>
                <w:sz w:val="20"/>
                <w:szCs w:val="20"/>
              </w:rPr>
            </w:pPr>
            <w:r>
              <w:rPr>
                <w:sz w:val="20"/>
                <w:szCs w:val="20"/>
              </w:rPr>
              <w:t>Мероприятие 6.  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885"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00.0006.0</w:t>
            </w:r>
          </w:p>
        </w:tc>
        <w:tc>
          <w:tcPr>
            <w:tcW w:w="71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70 000,00</w:t>
            </w:r>
          </w:p>
        </w:tc>
        <w:tc>
          <w:tcPr>
            <w:tcW w:w="1330" w:type="dxa"/>
            <w:gridSpan w:val="3"/>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70 000,00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1905"/>
        </w:trPr>
        <w:tc>
          <w:tcPr>
            <w:tcW w:w="2940" w:type="dxa"/>
            <w:tcBorders>
              <w:top w:val="single" w:sz="4" w:space="0" w:color="auto"/>
              <w:bottom w:val="single" w:sz="4" w:space="0" w:color="auto"/>
            </w:tcBorders>
            <w:shd w:val="clear" w:color="auto" w:fill="auto"/>
          </w:tcPr>
          <w:p w:rsidR="00CC2AA0" w:rsidRDefault="00CC2AA0" w:rsidP="00D366BA">
            <w:pPr>
              <w:rPr>
                <w:sz w:val="20"/>
                <w:szCs w:val="20"/>
              </w:rPr>
            </w:pPr>
            <w:r>
              <w:rPr>
                <w:sz w:val="20"/>
                <w:szCs w:val="20"/>
              </w:rPr>
              <w:lastRenderedPageBreak/>
              <w:t>Мероприятие 7.  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885" w:type="dxa"/>
            <w:gridSpan w:val="2"/>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00.0006.0</w:t>
            </w:r>
          </w:p>
        </w:tc>
        <w:tc>
          <w:tcPr>
            <w:tcW w:w="717" w:type="dxa"/>
            <w:tcBorders>
              <w:top w:val="single" w:sz="4" w:space="0" w:color="auto"/>
              <w:bottom w:val="single" w:sz="4" w:space="0" w:color="auto"/>
            </w:tcBorders>
            <w:shd w:val="clear" w:color="auto" w:fill="auto"/>
          </w:tcPr>
          <w:p w:rsidR="00CC2AA0" w:rsidRPr="00944B81" w:rsidRDefault="00CC2AA0" w:rsidP="00D366BA">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5 946 635,70</w:t>
            </w:r>
          </w:p>
        </w:tc>
        <w:tc>
          <w:tcPr>
            <w:tcW w:w="1330" w:type="dxa"/>
            <w:gridSpan w:val="3"/>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5 946 635,70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615"/>
        </w:trPr>
        <w:tc>
          <w:tcPr>
            <w:tcW w:w="2940" w:type="dxa"/>
            <w:tcBorders>
              <w:top w:val="single" w:sz="4" w:space="0" w:color="auto"/>
              <w:bottom w:val="single" w:sz="4" w:space="0" w:color="auto"/>
            </w:tcBorders>
            <w:shd w:val="clear" w:color="auto" w:fill="auto"/>
          </w:tcPr>
          <w:p w:rsidR="00CC2AA0" w:rsidRDefault="00CC2AA0" w:rsidP="00D366BA">
            <w:pPr>
              <w:rPr>
                <w:sz w:val="20"/>
                <w:szCs w:val="20"/>
              </w:rPr>
            </w:pPr>
            <w:r>
              <w:rPr>
                <w:sz w:val="20"/>
                <w:szCs w:val="20"/>
              </w:rPr>
              <w:t>Мероприятие 8.  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1 300 000,00</w:t>
            </w:r>
          </w:p>
        </w:tc>
        <w:tc>
          <w:tcPr>
            <w:tcW w:w="1330" w:type="dxa"/>
            <w:gridSpan w:val="3"/>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1 300 000,00</w:t>
            </w:r>
          </w:p>
        </w:tc>
        <w:tc>
          <w:tcPr>
            <w:tcW w:w="986" w:type="dxa"/>
            <w:vMerge/>
            <w:tcBorders>
              <w:left w:val="single" w:sz="4" w:space="0" w:color="auto"/>
            </w:tcBorders>
            <w:shd w:val="clear" w:color="auto" w:fill="auto"/>
          </w:tcPr>
          <w:p w:rsidR="00CC2AA0" w:rsidRPr="00944B81" w:rsidRDefault="00CC2AA0" w:rsidP="00D366BA">
            <w:pPr>
              <w:jc w:val="center"/>
              <w:rPr>
                <w:sz w:val="20"/>
                <w:szCs w:val="20"/>
              </w:rPr>
            </w:pPr>
          </w:p>
        </w:tc>
      </w:tr>
      <w:tr w:rsidR="00CC2AA0" w:rsidRPr="00944B81" w:rsidTr="00441D56">
        <w:trPr>
          <w:trHeight w:val="440"/>
        </w:trPr>
        <w:tc>
          <w:tcPr>
            <w:tcW w:w="7270" w:type="dxa"/>
            <w:gridSpan w:val="8"/>
            <w:tcBorders>
              <w:top w:val="single" w:sz="4" w:space="0" w:color="auto"/>
              <w:bottom w:val="single" w:sz="4" w:space="0" w:color="auto"/>
            </w:tcBorders>
            <w:shd w:val="clear" w:color="auto" w:fill="auto"/>
          </w:tcPr>
          <w:p w:rsidR="00CC2AA0" w:rsidRPr="00A6674F" w:rsidRDefault="00CC2AA0" w:rsidP="00D366BA">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CC2AA0" w:rsidRPr="00A6674F" w:rsidRDefault="00CC2AA0" w:rsidP="00D366BA">
            <w:pPr>
              <w:jc w:val="center"/>
              <w:rPr>
                <w:b/>
                <w:sz w:val="20"/>
                <w:szCs w:val="20"/>
              </w:rPr>
            </w:pPr>
            <w:r>
              <w:rPr>
                <w:b/>
                <w:sz w:val="20"/>
                <w:szCs w:val="20"/>
              </w:rPr>
              <w:t>8 258 350,98</w:t>
            </w:r>
          </w:p>
        </w:tc>
        <w:tc>
          <w:tcPr>
            <w:tcW w:w="1330" w:type="dxa"/>
            <w:gridSpan w:val="3"/>
            <w:tcBorders>
              <w:top w:val="single" w:sz="4" w:space="0" w:color="auto"/>
              <w:bottom w:val="single" w:sz="4" w:space="0" w:color="auto"/>
            </w:tcBorders>
            <w:shd w:val="clear" w:color="auto" w:fill="auto"/>
          </w:tcPr>
          <w:p w:rsidR="00CC2AA0" w:rsidRPr="00A6674F" w:rsidRDefault="00CC2AA0" w:rsidP="00D366BA">
            <w:pPr>
              <w:jc w:val="center"/>
              <w:rPr>
                <w:b/>
                <w:sz w:val="20"/>
                <w:szCs w:val="20"/>
              </w:rPr>
            </w:pPr>
            <w:r>
              <w:rPr>
                <w:b/>
                <w:sz w:val="20"/>
                <w:szCs w:val="20"/>
              </w:rPr>
              <w:t>821 297,34</w:t>
            </w:r>
          </w:p>
        </w:tc>
        <w:tc>
          <w:tcPr>
            <w:tcW w:w="1357" w:type="dxa"/>
            <w:gridSpan w:val="2"/>
            <w:tcBorders>
              <w:top w:val="single" w:sz="4" w:space="0" w:color="auto"/>
              <w:bottom w:val="single" w:sz="4" w:space="0" w:color="auto"/>
              <w:right w:val="single" w:sz="4" w:space="0" w:color="auto"/>
            </w:tcBorders>
            <w:shd w:val="clear" w:color="auto" w:fill="auto"/>
          </w:tcPr>
          <w:p w:rsidR="00CC2AA0" w:rsidRPr="00A6674F" w:rsidRDefault="00CC2AA0" w:rsidP="00D366BA">
            <w:pPr>
              <w:jc w:val="center"/>
              <w:rPr>
                <w:b/>
                <w:sz w:val="20"/>
                <w:szCs w:val="20"/>
              </w:rPr>
            </w:pPr>
            <w:r>
              <w:rPr>
                <w:b/>
                <w:sz w:val="20"/>
                <w:szCs w:val="20"/>
              </w:rPr>
              <w:t>894 622,53</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C2AA0" w:rsidRPr="00A6674F" w:rsidRDefault="00CC2AA0" w:rsidP="00D366BA">
            <w:pPr>
              <w:jc w:val="center"/>
              <w:rPr>
                <w:b/>
                <w:sz w:val="20"/>
                <w:szCs w:val="20"/>
              </w:rPr>
            </w:pPr>
            <w:r>
              <w:rPr>
                <w:b/>
                <w:sz w:val="20"/>
                <w:szCs w:val="20"/>
              </w:rPr>
              <w:t>994 622,47</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C2AA0" w:rsidRPr="00A6674F" w:rsidRDefault="00CC2AA0" w:rsidP="00D366BA">
            <w:pPr>
              <w:jc w:val="center"/>
              <w:rPr>
                <w:b/>
                <w:sz w:val="20"/>
                <w:szCs w:val="20"/>
              </w:rPr>
            </w:pPr>
            <w:r>
              <w:rPr>
                <w:b/>
                <w:sz w:val="20"/>
                <w:szCs w:val="20"/>
              </w:rPr>
              <w:t>10 968 893,32</w:t>
            </w:r>
          </w:p>
        </w:tc>
        <w:tc>
          <w:tcPr>
            <w:tcW w:w="986" w:type="dxa"/>
            <w:vMerge/>
            <w:tcBorders>
              <w:left w:val="single" w:sz="4" w:space="0" w:color="auto"/>
              <w:bottom w:val="single" w:sz="4" w:space="0" w:color="auto"/>
            </w:tcBorders>
            <w:shd w:val="clear" w:color="auto" w:fill="auto"/>
          </w:tcPr>
          <w:p w:rsidR="00CC2AA0" w:rsidRPr="00944B81" w:rsidRDefault="00CC2AA0" w:rsidP="00D366BA">
            <w:pPr>
              <w:jc w:val="center"/>
              <w:rPr>
                <w:sz w:val="20"/>
                <w:szCs w:val="20"/>
              </w:rPr>
            </w:pPr>
          </w:p>
        </w:tc>
      </w:tr>
    </w:tbl>
    <w:p w:rsidR="00CC2AA0" w:rsidRDefault="00CC2AA0" w:rsidP="00CC2AA0">
      <w:pPr>
        <w:autoSpaceDE w:val="0"/>
        <w:autoSpaceDN w:val="0"/>
        <w:adjustRightInd w:val="0"/>
        <w:jc w:val="right"/>
        <w:outlineLvl w:val="2"/>
        <w:rPr>
          <w:sz w:val="16"/>
          <w:szCs w:val="16"/>
        </w:rPr>
      </w:pPr>
    </w:p>
    <w:p w:rsidR="00CC2AA0" w:rsidRPr="00CA191A" w:rsidRDefault="00CC2AA0" w:rsidP="00CA191A">
      <w:pPr>
        <w:pStyle w:val="aff1"/>
        <w:jc w:val="right"/>
        <w:rPr>
          <w:sz w:val="16"/>
          <w:szCs w:val="16"/>
        </w:rPr>
      </w:pPr>
      <w:r w:rsidRPr="00CA191A">
        <w:rPr>
          <w:sz w:val="16"/>
          <w:szCs w:val="16"/>
        </w:rPr>
        <w:t>Приложение №3</w:t>
      </w:r>
    </w:p>
    <w:p w:rsidR="00CC2AA0" w:rsidRPr="00CA191A" w:rsidRDefault="00CC2AA0" w:rsidP="00CA191A">
      <w:pPr>
        <w:pStyle w:val="aff1"/>
        <w:jc w:val="right"/>
        <w:rPr>
          <w:sz w:val="16"/>
          <w:szCs w:val="16"/>
        </w:rPr>
      </w:pPr>
      <w:r w:rsidRPr="00CA191A">
        <w:rPr>
          <w:sz w:val="16"/>
          <w:szCs w:val="16"/>
        </w:rPr>
        <w:t xml:space="preserve">к подпрограмме 4  « Жилищно-коммунальное хозяйство на </w:t>
      </w:r>
    </w:p>
    <w:p w:rsidR="00CC2AA0" w:rsidRPr="00CA191A" w:rsidRDefault="00CC2AA0" w:rsidP="00CA191A">
      <w:pPr>
        <w:pStyle w:val="aff1"/>
        <w:jc w:val="right"/>
        <w:rPr>
          <w:sz w:val="16"/>
          <w:szCs w:val="16"/>
        </w:rPr>
      </w:pPr>
      <w:r w:rsidRPr="00CA191A">
        <w:rPr>
          <w:sz w:val="16"/>
          <w:szCs w:val="16"/>
        </w:rPr>
        <w:t>территории  МО п. Нижний Ингаш»,</w:t>
      </w:r>
    </w:p>
    <w:p w:rsidR="00CC2AA0" w:rsidRPr="00CA191A" w:rsidRDefault="00CC2AA0" w:rsidP="00CA191A">
      <w:pPr>
        <w:pStyle w:val="aff1"/>
        <w:jc w:val="right"/>
        <w:rPr>
          <w:sz w:val="16"/>
          <w:szCs w:val="16"/>
        </w:rPr>
      </w:pPr>
      <w:r w:rsidRPr="00CA191A">
        <w:rPr>
          <w:sz w:val="16"/>
          <w:szCs w:val="16"/>
        </w:rPr>
        <w:t xml:space="preserve"> 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Pr="00CA191A" w:rsidRDefault="00CC2AA0" w:rsidP="00CA191A">
      <w:pPr>
        <w:pStyle w:val="aff1"/>
        <w:jc w:val="center"/>
        <w:rPr>
          <w:b/>
          <w:sz w:val="24"/>
          <w:szCs w:val="24"/>
        </w:rPr>
      </w:pPr>
      <w:r w:rsidRPr="00CA191A">
        <w:rPr>
          <w:b/>
          <w:sz w:val="24"/>
          <w:szCs w:val="24"/>
        </w:rPr>
        <w:t>Распределение планируемых объемов финансирования</w:t>
      </w:r>
    </w:p>
    <w:p w:rsidR="00CC2AA0" w:rsidRPr="00CA191A" w:rsidRDefault="00CC2AA0" w:rsidP="00CA191A">
      <w:pPr>
        <w:pStyle w:val="aff1"/>
        <w:jc w:val="center"/>
        <w:rPr>
          <w:b/>
          <w:sz w:val="24"/>
          <w:szCs w:val="24"/>
        </w:rPr>
      </w:pPr>
      <w:r w:rsidRPr="00CA191A">
        <w:rPr>
          <w:b/>
          <w:sz w:val="24"/>
          <w:szCs w:val="24"/>
        </w:rPr>
        <w:t>подпрограммы по источникам и направлениям расходования средств бюджетов  поселения</w:t>
      </w:r>
    </w:p>
    <w:tbl>
      <w:tblPr>
        <w:tblW w:w="14960" w:type="dxa"/>
        <w:tblInd w:w="-40" w:type="dxa"/>
        <w:tblLayout w:type="fixed"/>
        <w:tblCellMar>
          <w:left w:w="70" w:type="dxa"/>
          <w:right w:w="70" w:type="dxa"/>
        </w:tblCellMar>
        <w:tblLook w:val="0000"/>
      </w:tblPr>
      <w:tblGrid>
        <w:gridCol w:w="2975"/>
        <w:gridCol w:w="1645"/>
        <w:gridCol w:w="1650"/>
        <w:gridCol w:w="2090"/>
        <w:gridCol w:w="2310"/>
        <w:gridCol w:w="2310"/>
        <w:gridCol w:w="1980"/>
      </w:tblGrid>
      <w:tr w:rsidR="00CC2AA0" w:rsidRPr="00944B81" w:rsidTr="00D366BA">
        <w:tblPrEx>
          <w:tblCellMar>
            <w:top w:w="0" w:type="dxa"/>
            <w:bottom w:w="0" w:type="dxa"/>
          </w:tblCellMar>
        </w:tblPrEx>
        <w:trPr>
          <w:cantSplit/>
          <w:trHeight w:val="240"/>
        </w:trPr>
        <w:tc>
          <w:tcPr>
            <w:tcW w:w="2975" w:type="dxa"/>
            <w:vMerge w:val="restart"/>
            <w:tcBorders>
              <w:top w:val="single" w:sz="6" w:space="0" w:color="auto"/>
              <w:left w:val="single" w:sz="6" w:space="0" w:color="auto"/>
              <w:bottom w:val="nil"/>
              <w:right w:val="single" w:sz="6" w:space="0" w:color="auto"/>
            </w:tcBorders>
          </w:tcPr>
          <w:p w:rsidR="00CC2AA0" w:rsidRPr="00944B81" w:rsidRDefault="00CC2AA0" w:rsidP="00D366BA">
            <w:pPr>
              <w:pStyle w:val="ConsPlusCell"/>
              <w:jc w:val="center"/>
              <w:rPr>
                <w:b/>
                <w:sz w:val="20"/>
                <w:szCs w:val="20"/>
              </w:rPr>
            </w:pPr>
          </w:p>
          <w:p w:rsidR="00CC2AA0" w:rsidRPr="00944B81" w:rsidRDefault="00CC2AA0" w:rsidP="00D366BA">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45"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p>
        </w:tc>
        <w:tc>
          <w:tcPr>
            <w:tcW w:w="8360" w:type="dxa"/>
            <w:gridSpan w:val="4"/>
            <w:tcBorders>
              <w:top w:val="single" w:sz="6" w:space="0" w:color="auto"/>
              <w:left w:val="single" w:sz="4"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r>
              <w:rPr>
                <w:b/>
                <w:sz w:val="20"/>
                <w:szCs w:val="20"/>
              </w:rPr>
              <w:t>Объем финансирования, (Р</w:t>
            </w:r>
            <w:r w:rsidRPr="00944B81">
              <w:rPr>
                <w:b/>
                <w:sz w:val="20"/>
                <w:szCs w:val="20"/>
              </w:rPr>
              <w:t>уб.)</w:t>
            </w:r>
          </w:p>
        </w:tc>
        <w:tc>
          <w:tcPr>
            <w:tcW w:w="1980" w:type="dxa"/>
            <w:vMerge w:val="restart"/>
            <w:tcBorders>
              <w:top w:val="single" w:sz="6" w:space="0" w:color="auto"/>
              <w:left w:val="single" w:sz="4" w:space="0" w:color="auto"/>
              <w:right w:val="single" w:sz="6" w:space="0" w:color="auto"/>
            </w:tcBorders>
          </w:tcPr>
          <w:p w:rsidR="00CC2AA0" w:rsidRDefault="00CC2AA0" w:rsidP="00D366BA">
            <w:pPr>
              <w:rPr>
                <w:b/>
                <w:sz w:val="20"/>
                <w:szCs w:val="20"/>
              </w:rPr>
            </w:pPr>
          </w:p>
          <w:p w:rsidR="00CC2AA0" w:rsidRDefault="00CC2AA0" w:rsidP="00D366BA">
            <w:pPr>
              <w:pStyle w:val="ConsPlusCell"/>
              <w:jc w:val="center"/>
              <w:rPr>
                <w:b/>
                <w:sz w:val="20"/>
                <w:szCs w:val="20"/>
              </w:rPr>
            </w:pPr>
            <w:r>
              <w:rPr>
                <w:b/>
                <w:sz w:val="20"/>
                <w:szCs w:val="20"/>
              </w:rPr>
              <w:t xml:space="preserve">Итог за </w:t>
            </w:r>
          </w:p>
          <w:p w:rsidR="00CC2AA0" w:rsidRDefault="00CC2AA0" w:rsidP="00D366BA">
            <w:pPr>
              <w:pStyle w:val="ConsPlusCell"/>
              <w:jc w:val="center"/>
              <w:rPr>
                <w:b/>
                <w:sz w:val="20"/>
                <w:szCs w:val="20"/>
              </w:rPr>
            </w:pPr>
            <w:r>
              <w:rPr>
                <w:b/>
                <w:sz w:val="20"/>
                <w:szCs w:val="20"/>
              </w:rPr>
              <w:t xml:space="preserve">период </w:t>
            </w:r>
          </w:p>
          <w:p w:rsidR="00CC2AA0" w:rsidRPr="00944B81" w:rsidRDefault="00CC2AA0" w:rsidP="00D366BA">
            <w:pPr>
              <w:pStyle w:val="ConsPlusCell"/>
              <w:jc w:val="center"/>
              <w:rPr>
                <w:b/>
                <w:sz w:val="20"/>
                <w:szCs w:val="20"/>
              </w:rPr>
            </w:pPr>
            <w:r>
              <w:rPr>
                <w:b/>
                <w:sz w:val="20"/>
                <w:szCs w:val="20"/>
              </w:rPr>
              <w:t>2020-2023гг.</w:t>
            </w:r>
          </w:p>
        </w:tc>
      </w:tr>
      <w:tr w:rsidR="00CC2AA0" w:rsidRPr="00944B81" w:rsidTr="00D366BA">
        <w:tblPrEx>
          <w:tblCellMar>
            <w:top w:w="0" w:type="dxa"/>
            <w:bottom w:w="0" w:type="dxa"/>
          </w:tblCellMar>
        </w:tblPrEx>
        <w:trPr>
          <w:cantSplit/>
          <w:trHeight w:val="600"/>
        </w:trPr>
        <w:tc>
          <w:tcPr>
            <w:tcW w:w="2975" w:type="dxa"/>
            <w:vMerge/>
            <w:tcBorders>
              <w:top w:val="nil"/>
              <w:left w:val="single" w:sz="6"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p>
        </w:tc>
        <w:tc>
          <w:tcPr>
            <w:tcW w:w="1645"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p>
          <w:p w:rsidR="00CC2AA0" w:rsidRPr="00944B81" w:rsidRDefault="00CC2AA0" w:rsidP="00D366BA">
            <w:pPr>
              <w:pStyle w:val="ConsPlusCell"/>
              <w:jc w:val="center"/>
              <w:rPr>
                <w:b/>
                <w:sz w:val="20"/>
                <w:szCs w:val="20"/>
              </w:rPr>
            </w:pPr>
            <w:r w:rsidRPr="00944B81">
              <w:rPr>
                <w:b/>
                <w:sz w:val="20"/>
                <w:szCs w:val="20"/>
              </w:rPr>
              <w:t>Всего</w:t>
            </w:r>
          </w:p>
        </w:tc>
        <w:tc>
          <w:tcPr>
            <w:tcW w:w="1650" w:type="dxa"/>
            <w:tcBorders>
              <w:top w:val="single" w:sz="6" w:space="0" w:color="auto"/>
              <w:left w:val="single" w:sz="4" w:space="0" w:color="auto"/>
              <w:bottom w:val="single" w:sz="6" w:space="0" w:color="auto"/>
              <w:right w:val="single" w:sz="6" w:space="0" w:color="auto"/>
            </w:tcBorders>
          </w:tcPr>
          <w:p w:rsidR="00CC2AA0" w:rsidRDefault="00CC2AA0" w:rsidP="00D366BA">
            <w:pPr>
              <w:pStyle w:val="ConsPlusCell"/>
              <w:jc w:val="center"/>
              <w:rPr>
                <w:b/>
                <w:sz w:val="20"/>
                <w:szCs w:val="20"/>
              </w:rPr>
            </w:pPr>
            <w:r>
              <w:rPr>
                <w:b/>
                <w:sz w:val="20"/>
                <w:szCs w:val="20"/>
              </w:rPr>
              <w:t>Текущий</w:t>
            </w:r>
          </w:p>
          <w:p w:rsidR="00CC2AA0" w:rsidRDefault="00CC2AA0" w:rsidP="00D366BA">
            <w:pPr>
              <w:pStyle w:val="ConsPlusCell"/>
              <w:jc w:val="center"/>
              <w:rPr>
                <w:b/>
                <w:sz w:val="20"/>
                <w:szCs w:val="20"/>
              </w:rPr>
            </w:pPr>
            <w:r>
              <w:rPr>
                <w:b/>
                <w:sz w:val="20"/>
                <w:szCs w:val="20"/>
              </w:rPr>
              <w:t>период</w:t>
            </w:r>
          </w:p>
          <w:p w:rsidR="00CC2AA0" w:rsidRPr="00944B81" w:rsidRDefault="00CC2AA0" w:rsidP="00D366BA">
            <w:pPr>
              <w:pStyle w:val="ConsPlusCell"/>
              <w:jc w:val="center"/>
              <w:rPr>
                <w:b/>
                <w:sz w:val="20"/>
                <w:szCs w:val="20"/>
              </w:rPr>
            </w:pPr>
            <w:r>
              <w:rPr>
                <w:b/>
                <w:sz w:val="20"/>
                <w:szCs w:val="20"/>
              </w:rPr>
              <w:t>2020г.</w:t>
            </w:r>
          </w:p>
        </w:tc>
        <w:tc>
          <w:tcPr>
            <w:tcW w:w="2090" w:type="dxa"/>
            <w:tcBorders>
              <w:top w:val="single" w:sz="6" w:space="0" w:color="auto"/>
              <w:left w:val="single" w:sz="6" w:space="0" w:color="auto"/>
              <w:bottom w:val="single" w:sz="6" w:space="0" w:color="auto"/>
              <w:right w:val="single" w:sz="4" w:space="0" w:color="auto"/>
            </w:tcBorders>
          </w:tcPr>
          <w:p w:rsidR="00CC2AA0" w:rsidRDefault="00CC2AA0" w:rsidP="00D366BA">
            <w:pPr>
              <w:pStyle w:val="ConsPlusCell"/>
              <w:jc w:val="center"/>
              <w:rPr>
                <w:b/>
                <w:sz w:val="20"/>
                <w:szCs w:val="20"/>
              </w:rPr>
            </w:pPr>
            <w:r>
              <w:rPr>
                <w:b/>
                <w:sz w:val="20"/>
                <w:szCs w:val="20"/>
              </w:rPr>
              <w:t>Плановый</w:t>
            </w:r>
          </w:p>
          <w:p w:rsidR="00CC2AA0" w:rsidRDefault="00CC2AA0" w:rsidP="00D366BA">
            <w:pPr>
              <w:pStyle w:val="ConsPlusCell"/>
              <w:jc w:val="center"/>
              <w:rPr>
                <w:b/>
                <w:sz w:val="20"/>
                <w:szCs w:val="20"/>
              </w:rPr>
            </w:pPr>
            <w:r>
              <w:rPr>
                <w:b/>
                <w:sz w:val="20"/>
                <w:szCs w:val="20"/>
              </w:rPr>
              <w:t>период</w:t>
            </w:r>
          </w:p>
          <w:p w:rsidR="00CC2AA0" w:rsidRPr="00944B81" w:rsidRDefault="00CC2AA0" w:rsidP="00D366BA">
            <w:pPr>
              <w:pStyle w:val="ConsPlusCell"/>
              <w:jc w:val="center"/>
              <w:rPr>
                <w:b/>
                <w:sz w:val="20"/>
                <w:szCs w:val="20"/>
              </w:rPr>
            </w:pPr>
            <w:r>
              <w:rPr>
                <w:b/>
                <w:sz w:val="20"/>
                <w:szCs w:val="20"/>
              </w:rPr>
              <w:t>2021г.</w:t>
            </w:r>
          </w:p>
        </w:tc>
        <w:tc>
          <w:tcPr>
            <w:tcW w:w="2310" w:type="dxa"/>
            <w:tcBorders>
              <w:top w:val="single" w:sz="6" w:space="0" w:color="auto"/>
              <w:left w:val="single" w:sz="4" w:space="0" w:color="auto"/>
              <w:bottom w:val="single" w:sz="6" w:space="0" w:color="auto"/>
              <w:right w:val="single" w:sz="6" w:space="0" w:color="auto"/>
            </w:tcBorders>
          </w:tcPr>
          <w:p w:rsidR="00CC2AA0" w:rsidRPr="004D78CB" w:rsidRDefault="00CC2AA0" w:rsidP="00D366BA">
            <w:pPr>
              <w:pStyle w:val="ConsPlusCell"/>
              <w:jc w:val="center"/>
              <w:rPr>
                <w:b/>
                <w:sz w:val="20"/>
                <w:szCs w:val="20"/>
              </w:rPr>
            </w:pPr>
            <w:r w:rsidRPr="004D78CB">
              <w:rPr>
                <w:b/>
                <w:sz w:val="20"/>
                <w:szCs w:val="20"/>
              </w:rPr>
              <w:t>Плановый</w:t>
            </w:r>
          </w:p>
          <w:p w:rsidR="00CC2AA0" w:rsidRPr="004D78CB" w:rsidRDefault="00CC2AA0" w:rsidP="00D366BA">
            <w:pPr>
              <w:pStyle w:val="ConsPlusCell"/>
              <w:jc w:val="center"/>
              <w:rPr>
                <w:b/>
                <w:sz w:val="20"/>
                <w:szCs w:val="20"/>
              </w:rPr>
            </w:pPr>
            <w:r w:rsidRPr="004D78CB">
              <w:rPr>
                <w:b/>
                <w:sz w:val="20"/>
                <w:szCs w:val="20"/>
              </w:rPr>
              <w:t>период</w:t>
            </w:r>
          </w:p>
          <w:p w:rsidR="00CC2AA0" w:rsidRPr="004D78CB" w:rsidRDefault="00CC2AA0" w:rsidP="00D366BA">
            <w:pPr>
              <w:jc w:val="center"/>
              <w:rPr>
                <w:b/>
                <w:sz w:val="20"/>
                <w:szCs w:val="20"/>
              </w:rPr>
            </w:pPr>
            <w:r>
              <w:rPr>
                <w:b/>
                <w:sz w:val="20"/>
                <w:szCs w:val="20"/>
              </w:rPr>
              <w:t>2022</w:t>
            </w:r>
            <w:r w:rsidRPr="004D78CB">
              <w:rPr>
                <w:b/>
                <w:sz w:val="20"/>
                <w:szCs w:val="20"/>
              </w:rPr>
              <w:t>г.</w:t>
            </w:r>
          </w:p>
          <w:p w:rsidR="00CC2AA0" w:rsidRPr="004D78CB" w:rsidRDefault="00CC2AA0" w:rsidP="00D366BA">
            <w:pPr>
              <w:jc w:val="center"/>
              <w:rPr>
                <w:b/>
                <w:sz w:val="20"/>
                <w:szCs w:val="20"/>
              </w:rPr>
            </w:pPr>
          </w:p>
          <w:p w:rsidR="00CC2AA0" w:rsidRPr="00944B81" w:rsidRDefault="00CC2AA0" w:rsidP="00D366BA">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CC2AA0" w:rsidRPr="004D78CB" w:rsidRDefault="00CC2AA0" w:rsidP="00D366BA">
            <w:pPr>
              <w:pStyle w:val="ConsPlusCell"/>
              <w:jc w:val="center"/>
              <w:rPr>
                <w:b/>
                <w:sz w:val="20"/>
                <w:szCs w:val="20"/>
              </w:rPr>
            </w:pPr>
            <w:r w:rsidRPr="004D78CB">
              <w:rPr>
                <w:b/>
                <w:sz w:val="20"/>
                <w:szCs w:val="20"/>
              </w:rPr>
              <w:t>Плановый</w:t>
            </w:r>
          </w:p>
          <w:p w:rsidR="00CC2AA0" w:rsidRPr="004D78CB" w:rsidRDefault="00CC2AA0" w:rsidP="00D366BA">
            <w:pPr>
              <w:pStyle w:val="ConsPlusCell"/>
              <w:jc w:val="center"/>
              <w:rPr>
                <w:b/>
                <w:sz w:val="20"/>
                <w:szCs w:val="20"/>
              </w:rPr>
            </w:pPr>
            <w:r w:rsidRPr="004D78CB">
              <w:rPr>
                <w:b/>
                <w:sz w:val="20"/>
                <w:szCs w:val="20"/>
              </w:rPr>
              <w:t>период</w:t>
            </w:r>
          </w:p>
          <w:p w:rsidR="00CC2AA0" w:rsidRPr="004D78CB" w:rsidRDefault="00CC2AA0" w:rsidP="00D366BA">
            <w:pPr>
              <w:jc w:val="center"/>
              <w:rPr>
                <w:b/>
                <w:sz w:val="20"/>
                <w:szCs w:val="20"/>
              </w:rPr>
            </w:pPr>
            <w:r>
              <w:rPr>
                <w:b/>
                <w:sz w:val="20"/>
                <w:szCs w:val="20"/>
              </w:rPr>
              <w:t>2023</w:t>
            </w:r>
            <w:r w:rsidRPr="004D78CB">
              <w:rPr>
                <w:b/>
                <w:sz w:val="20"/>
                <w:szCs w:val="20"/>
              </w:rPr>
              <w:t>г.</w:t>
            </w:r>
          </w:p>
          <w:p w:rsidR="00CC2AA0" w:rsidRPr="004D78CB" w:rsidRDefault="00CC2AA0" w:rsidP="00D366BA">
            <w:pPr>
              <w:jc w:val="center"/>
              <w:rPr>
                <w:b/>
                <w:sz w:val="20"/>
                <w:szCs w:val="20"/>
              </w:rPr>
            </w:pPr>
          </w:p>
          <w:p w:rsidR="00CC2AA0" w:rsidRPr="00944B81" w:rsidRDefault="00CC2AA0" w:rsidP="00D366BA">
            <w:pPr>
              <w:pStyle w:val="ConsPlusCell"/>
              <w:jc w:val="center"/>
              <w:rPr>
                <w:b/>
                <w:sz w:val="20"/>
                <w:szCs w:val="20"/>
              </w:rPr>
            </w:pPr>
            <w:r>
              <w:rPr>
                <w:b/>
                <w:sz w:val="20"/>
                <w:szCs w:val="20"/>
              </w:rPr>
              <w:t xml:space="preserve"> </w:t>
            </w:r>
          </w:p>
        </w:tc>
        <w:tc>
          <w:tcPr>
            <w:tcW w:w="1980" w:type="dxa"/>
            <w:vMerge/>
            <w:tcBorders>
              <w:left w:val="single" w:sz="4"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p>
        </w:tc>
      </w:tr>
      <w:tr w:rsidR="00CC2AA0" w:rsidRPr="00944B81" w:rsidTr="00D366BA">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b/>
                <w:sz w:val="20"/>
                <w:szCs w:val="20"/>
              </w:rPr>
            </w:pPr>
            <w:r w:rsidRPr="00944B81">
              <w:rPr>
                <w:b/>
                <w:sz w:val="20"/>
                <w:szCs w:val="20"/>
              </w:rPr>
              <w:t xml:space="preserve">Всего: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8 258 350,98</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8 258 350,98</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r>
              <w:rPr>
                <w:b/>
                <w:sz w:val="20"/>
                <w:szCs w:val="20"/>
              </w:rPr>
              <w:t>821 297,34</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894 622,53</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b/>
                <w:sz w:val="20"/>
                <w:szCs w:val="20"/>
              </w:rPr>
            </w:pPr>
            <w:r>
              <w:rPr>
                <w:b/>
                <w:sz w:val="20"/>
                <w:szCs w:val="20"/>
              </w:rPr>
              <w:t>894 622,53</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b/>
                <w:sz w:val="20"/>
                <w:szCs w:val="20"/>
              </w:rPr>
            </w:pPr>
            <w:r>
              <w:rPr>
                <w:b/>
                <w:sz w:val="20"/>
                <w:szCs w:val="20"/>
              </w:rPr>
              <w:t>10 968 893,32</w:t>
            </w:r>
          </w:p>
        </w:tc>
      </w:tr>
      <w:tr w:rsidR="00CC2AA0" w:rsidRPr="00944B81" w:rsidTr="00D366BA">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lastRenderedPageBreak/>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r>
      <w:tr w:rsidR="00CC2AA0" w:rsidRPr="00944B81" w:rsidTr="00D366BA">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краевой бюджет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1 300 000,00</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1 300 000,00</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1 300 000,00</w:t>
            </w:r>
          </w:p>
        </w:tc>
      </w:tr>
      <w:tr w:rsidR="00CC2AA0" w:rsidRPr="00944B81" w:rsidTr="00D366BA">
        <w:tblPrEx>
          <w:tblCellMar>
            <w:top w:w="0" w:type="dxa"/>
            <w:bottom w:w="0" w:type="dxa"/>
          </w:tblCellMar>
        </w:tblPrEx>
        <w:trPr>
          <w:cantSplit/>
          <w:trHeight w:val="48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jc w:val="center"/>
              <w:rPr>
                <w:sz w:val="20"/>
                <w:szCs w:val="20"/>
              </w:rPr>
            </w:pPr>
            <w:r>
              <w:rPr>
                <w:sz w:val="20"/>
                <w:szCs w:val="20"/>
              </w:rPr>
              <w:t>-</w:t>
            </w:r>
          </w:p>
        </w:tc>
      </w:tr>
      <w:tr w:rsidR="00CC2AA0" w:rsidRPr="00944B81" w:rsidTr="00D366BA">
        <w:tblPrEx>
          <w:tblCellMar>
            <w:top w:w="0" w:type="dxa"/>
            <w:bottom w:w="0" w:type="dxa"/>
          </w:tblCellMar>
        </w:tblPrEx>
        <w:trPr>
          <w:cantSplit/>
          <w:trHeight w:val="272"/>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местный  бюджет</w:t>
            </w:r>
            <w:r w:rsidRPr="00944B81">
              <w:rPr>
                <w:sz w:val="20"/>
                <w:szCs w:val="20"/>
              </w:rPr>
              <w:br/>
            </w:r>
          </w:p>
        </w:tc>
        <w:tc>
          <w:tcPr>
            <w:tcW w:w="1645" w:type="dxa"/>
            <w:tcBorders>
              <w:top w:val="single" w:sz="6" w:space="0" w:color="auto"/>
              <w:left w:val="single" w:sz="6" w:space="0" w:color="auto"/>
              <w:bottom w:val="single" w:sz="6" w:space="0" w:color="auto"/>
              <w:right w:val="single" w:sz="6" w:space="0" w:color="auto"/>
            </w:tcBorders>
          </w:tcPr>
          <w:p w:rsidR="00CC2AA0" w:rsidRPr="004D78CB" w:rsidRDefault="00CC2AA0" w:rsidP="00D366BA">
            <w:pPr>
              <w:pStyle w:val="ConsPlusCell"/>
              <w:jc w:val="center"/>
              <w:rPr>
                <w:sz w:val="20"/>
                <w:szCs w:val="20"/>
              </w:rPr>
            </w:pPr>
            <w:r>
              <w:rPr>
                <w:sz w:val="20"/>
                <w:szCs w:val="20"/>
              </w:rPr>
              <w:t>1 011 715,28</w:t>
            </w:r>
          </w:p>
        </w:tc>
        <w:tc>
          <w:tcPr>
            <w:tcW w:w="1650" w:type="dxa"/>
            <w:tcBorders>
              <w:top w:val="single" w:sz="6" w:space="0" w:color="auto"/>
              <w:left w:val="single" w:sz="6" w:space="0" w:color="auto"/>
              <w:bottom w:val="single" w:sz="6" w:space="0" w:color="auto"/>
              <w:right w:val="single" w:sz="6" w:space="0" w:color="auto"/>
            </w:tcBorders>
          </w:tcPr>
          <w:p w:rsidR="00CC2AA0" w:rsidRPr="004D78CB" w:rsidRDefault="00CC2AA0" w:rsidP="00D366BA">
            <w:pPr>
              <w:pStyle w:val="ConsPlusCell"/>
              <w:jc w:val="center"/>
              <w:rPr>
                <w:sz w:val="20"/>
                <w:szCs w:val="20"/>
              </w:rPr>
            </w:pPr>
            <w:r>
              <w:rPr>
                <w:sz w:val="20"/>
                <w:szCs w:val="20"/>
              </w:rPr>
              <w:t>1 011 715,28</w:t>
            </w:r>
          </w:p>
        </w:tc>
        <w:tc>
          <w:tcPr>
            <w:tcW w:w="2090" w:type="dxa"/>
            <w:tcBorders>
              <w:top w:val="single" w:sz="6" w:space="0" w:color="auto"/>
              <w:left w:val="single" w:sz="6" w:space="0" w:color="auto"/>
              <w:bottom w:val="single" w:sz="6" w:space="0" w:color="auto"/>
              <w:right w:val="single" w:sz="4" w:space="0" w:color="auto"/>
            </w:tcBorders>
          </w:tcPr>
          <w:p w:rsidR="00CC2AA0" w:rsidRPr="004D78CB" w:rsidRDefault="00CC2AA0" w:rsidP="00D366BA">
            <w:pPr>
              <w:pStyle w:val="ConsPlusCell"/>
              <w:jc w:val="center"/>
              <w:rPr>
                <w:sz w:val="20"/>
                <w:szCs w:val="20"/>
              </w:rPr>
            </w:pPr>
            <w:r>
              <w:rPr>
                <w:sz w:val="20"/>
                <w:szCs w:val="20"/>
              </w:rPr>
              <w:t>821 297,34</w:t>
            </w:r>
          </w:p>
        </w:tc>
        <w:tc>
          <w:tcPr>
            <w:tcW w:w="2310" w:type="dxa"/>
            <w:tcBorders>
              <w:top w:val="single" w:sz="6" w:space="0" w:color="auto"/>
              <w:left w:val="single" w:sz="4" w:space="0" w:color="auto"/>
              <w:bottom w:val="single" w:sz="6" w:space="0" w:color="auto"/>
              <w:right w:val="single" w:sz="6" w:space="0" w:color="auto"/>
            </w:tcBorders>
          </w:tcPr>
          <w:p w:rsidR="00CC2AA0" w:rsidRPr="004D78CB" w:rsidRDefault="00CC2AA0" w:rsidP="00D366BA">
            <w:pPr>
              <w:pStyle w:val="ConsPlusCell"/>
              <w:jc w:val="center"/>
              <w:rPr>
                <w:sz w:val="20"/>
                <w:szCs w:val="20"/>
              </w:rPr>
            </w:pPr>
            <w:r>
              <w:rPr>
                <w:sz w:val="20"/>
                <w:szCs w:val="20"/>
              </w:rPr>
              <w:t>894 622,53</w:t>
            </w:r>
          </w:p>
        </w:tc>
        <w:tc>
          <w:tcPr>
            <w:tcW w:w="2310" w:type="dxa"/>
            <w:tcBorders>
              <w:top w:val="single" w:sz="6" w:space="0" w:color="auto"/>
              <w:left w:val="single" w:sz="6" w:space="0" w:color="auto"/>
              <w:bottom w:val="single" w:sz="6" w:space="0" w:color="auto"/>
              <w:right w:val="single" w:sz="4" w:space="0" w:color="auto"/>
            </w:tcBorders>
          </w:tcPr>
          <w:p w:rsidR="00CC2AA0" w:rsidRPr="004D78CB" w:rsidRDefault="00CC2AA0" w:rsidP="00D366BA">
            <w:pPr>
              <w:pStyle w:val="ConsPlusCell"/>
              <w:jc w:val="center"/>
              <w:rPr>
                <w:sz w:val="20"/>
                <w:szCs w:val="20"/>
              </w:rPr>
            </w:pPr>
            <w:r>
              <w:rPr>
                <w:sz w:val="20"/>
                <w:szCs w:val="20"/>
              </w:rPr>
              <w:t>894 622,53</w:t>
            </w:r>
          </w:p>
        </w:tc>
        <w:tc>
          <w:tcPr>
            <w:tcW w:w="1980" w:type="dxa"/>
            <w:tcBorders>
              <w:top w:val="single" w:sz="6" w:space="0" w:color="auto"/>
              <w:left w:val="single" w:sz="4" w:space="0" w:color="auto"/>
              <w:bottom w:val="single" w:sz="6" w:space="0" w:color="auto"/>
              <w:right w:val="single" w:sz="6" w:space="0" w:color="auto"/>
            </w:tcBorders>
          </w:tcPr>
          <w:p w:rsidR="00CC2AA0" w:rsidRPr="004D78CB" w:rsidRDefault="00CC2AA0" w:rsidP="00D366BA">
            <w:pPr>
              <w:pStyle w:val="ConsPlusCell"/>
              <w:tabs>
                <w:tab w:val="left" w:pos="360"/>
                <w:tab w:val="center" w:pos="920"/>
              </w:tabs>
              <w:jc w:val="center"/>
              <w:rPr>
                <w:sz w:val="20"/>
                <w:szCs w:val="20"/>
              </w:rPr>
            </w:pPr>
            <w:r>
              <w:rPr>
                <w:sz w:val="20"/>
                <w:szCs w:val="20"/>
              </w:rPr>
              <w:t>3 722 257,62</w:t>
            </w:r>
          </w:p>
        </w:tc>
      </w:tr>
      <w:tr w:rsidR="00CC2AA0" w:rsidRPr="00944B81" w:rsidTr="00D366BA">
        <w:tblPrEx>
          <w:tblCellMar>
            <w:top w:w="0" w:type="dxa"/>
            <w:bottom w:w="0" w:type="dxa"/>
          </w:tblCellMar>
        </w:tblPrEx>
        <w:trPr>
          <w:cantSplit/>
          <w:trHeight w:val="48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r>
      <w:tr w:rsidR="00CC2AA0" w:rsidRPr="00944B81" w:rsidTr="00D366BA">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в том числе: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r>
      <w:tr w:rsidR="00CC2AA0" w:rsidRPr="00944B81" w:rsidTr="00D366BA">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rPr>
                <w:sz w:val="20"/>
                <w:szCs w:val="20"/>
              </w:rPr>
            </w:pPr>
            <w:r>
              <w:rPr>
                <w:sz w:val="20"/>
                <w:szCs w:val="20"/>
              </w:rPr>
              <w:t>районный</w:t>
            </w:r>
            <w:r w:rsidRPr="00944B81">
              <w:rPr>
                <w:sz w:val="20"/>
                <w:szCs w:val="20"/>
              </w:rPr>
              <w:t xml:space="preserve"> бюджет  </w:t>
            </w:r>
          </w:p>
        </w:tc>
        <w:tc>
          <w:tcPr>
            <w:tcW w:w="1645"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5 946 635,70</w:t>
            </w:r>
          </w:p>
        </w:tc>
        <w:tc>
          <w:tcPr>
            <w:tcW w:w="1650" w:type="dxa"/>
            <w:tcBorders>
              <w:top w:val="single" w:sz="6" w:space="0" w:color="auto"/>
              <w:left w:val="single" w:sz="6"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5 946 635,70</w:t>
            </w:r>
          </w:p>
        </w:tc>
        <w:tc>
          <w:tcPr>
            <w:tcW w:w="209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CC2AA0" w:rsidRPr="00944B81" w:rsidRDefault="00CC2AA0" w:rsidP="00D366BA">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944B81" w:rsidRDefault="00CC2AA0" w:rsidP="00D366BA">
            <w:pPr>
              <w:pStyle w:val="ConsPlusCell"/>
              <w:jc w:val="center"/>
              <w:rPr>
                <w:sz w:val="20"/>
                <w:szCs w:val="20"/>
              </w:rPr>
            </w:pPr>
            <w:r>
              <w:rPr>
                <w:sz w:val="20"/>
                <w:szCs w:val="20"/>
              </w:rPr>
              <w:t>5 946 635,70</w:t>
            </w:r>
          </w:p>
        </w:tc>
      </w:tr>
      <w:tr w:rsidR="00CC2AA0" w:rsidRPr="00944B81" w:rsidTr="00D366BA">
        <w:tblPrEx>
          <w:tblCellMar>
            <w:top w:w="0" w:type="dxa"/>
            <w:bottom w:w="0" w:type="dxa"/>
          </w:tblCellMar>
        </w:tblPrEx>
        <w:trPr>
          <w:cantSplit/>
          <w:trHeight w:val="660"/>
        </w:trPr>
        <w:tc>
          <w:tcPr>
            <w:tcW w:w="2975" w:type="dxa"/>
            <w:tcBorders>
              <w:top w:val="single" w:sz="6" w:space="0" w:color="auto"/>
              <w:left w:val="single" w:sz="6" w:space="0" w:color="auto"/>
              <w:bottom w:val="single" w:sz="4" w:space="0" w:color="auto"/>
              <w:right w:val="single" w:sz="6" w:space="0" w:color="auto"/>
            </w:tcBorders>
          </w:tcPr>
          <w:p w:rsidR="00CC2AA0" w:rsidRPr="00944B81" w:rsidRDefault="00CC2AA0" w:rsidP="00D366BA">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45" w:type="dxa"/>
            <w:tcBorders>
              <w:top w:val="single" w:sz="6" w:space="0" w:color="auto"/>
              <w:left w:val="single" w:sz="6" w:space="0" w:color="auto"/>
              <w:bottom w:val="single" w:sz="4" w:space="0" w:color="auto"/>
              <w:right w:val="single" w:sz="6" w:space="0" w:color="auto"/>
            </w:tcBorders>
          </w:tcPr>
          <w:p w:rsidR="00CC2AA0" w:rsidRPr="00944B81" w:rsidRDefault="00CC2AA0" w:rsidP="00D366BA">
            <w:pPr>
              <w:pStyle w:val="ConsPlusCell"/>
              <w:jc w:val="center"/>
              <w:rPr>
                <w:sz w:val="20"/>
                <w:szCs w:val="20"/>
              </w:rPr>
            </w:pPr>
          </w:p>
          <w:p w:rsidR="00CC2AA0" w:rsidRPr="00944B81" w:rsidRDefault="00CC2AA0" w:rsidP="00D366BA">
            <w:pPr>
              <w:pStyle w:val="ConsPlusCell"/>
              <w:jc w:val="center"/>
              <w:rPr>
                <w:sz w:val="20"/>
                <w:szCs w:val="20"/>
              </w:rPr>
            </w:pPr>
            <w:r w:rsidRPr="00944B81">
              <w:rPr>
                <w:sz w:val="20"/>
                <w:szCs w:val="20"/>
              </w:rPr>
              <w:t>-</w:t>
            </w:r>
          </w:p>
        </w:tc>
        <w:tc>
          <w:tcPr>
            <w:tcW w:w="1650" w:type="dxa"/>
            <w:tcBorders>
              <w:top w:val="single" w:sz="6" w:space="0" w:color="auto"/>
              <w:left w:val="single" w:sz="6" w:space="0" w:color="auto"/>
              <w:bottom w:val="single" w:sz="4" w:space="0" w:color="auto"/>
              <w:right w:val="single" w:sz="6" w:space="0" w:color="auto"/>
            </w:tcBorders>
          </w:tcPr>
          <w:p w:rsidR="00CC2AA0" w:rsidRPr="00944B81" w:rsidRDefault="00CC2AA0" w:rsidP="00D366BA">
            <w:pPr>
              <w:pStyle w:val="ConsPlusCell"/>
              <w:jc w:val="center"/>
              <w:rPr>
                <w:sz w:val="20"/>
                <w:szCs w:val="20"/>
              </w:rPr>
            </w:pPr>
          </w:p>
          <w:p w:rsidR="00CC2AA0" w:rsidRPr="00944B81" w:rsidRDefault="00CC2AA0" w:rsidP="00D366BA">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p w:rsidR="00CC2AA0" w:rsidRPr="00944B81" w:rsidRDefault="00CC2AA0" w:rsidP="00D366BA">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CC2AA0" w:rsidRPr="00944B81" w:rsidRDefault="00CC2AA0" w:rsidP="00D366BA">
            <w:pPr>
              <w:pStyle w:val="ConsPlusCell"/>
              <w:jc w:val="center"/>
              <w:rPr>
                <w:sz w:val="20"/>
                <w:szCs w:val="20"/>
              </w:rPr>
            </w:pPr>
          </w:p>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CC2AA0" w:rsidRDefault="00CC2AA0" w:rsidP="00D366BA">
            <w:pPr>
              <w:rPr>
                <w:sz w:val="20"/>
                <w:szCs w:val="20"/>
              </w:rPr>
            </w:pPr>
          </w:p>
          <w:p w:rsidR="00CC2AA0" w:rsidRPr="00944B81" w:rsidRDefault="00CC2AA0" w:rsidP="00D366BA">
            <w:pPr>
              <w:pStyle w:val="ConsPlusCell"/>
              <w:jc w:val="center"/>
              <w:rPr>
                <w:sz w:val="20"/>
                <w:szCs w:val="20"/>
              </w:rPr>
            </w:pPr>
          </w:p>
        </w:tc>
      </w:tr>
      <w:tr w:rsidR="00CC2AA0" w:rsidRPr="00944B81" w:rsidTr="00D366BA">
        <w:tblPrEx>
          <w:tblCellMar>
            <w:top w:w="0" w:type="dxa"/>
            <w:bottom w:w="0" w:type="dxa"/>
          </w:tblCellMar>
        </w:tblPrEx>
        <w:trPr>
          <w:cantSplit/>
          <w:trHeight w:val="340"/>
        </w:trPr>
        <w:tc>
          <w:tcPr>
            <w:tcW w:w="2975" w:type="dxa"/>
            <w:tcBorders>
              <w:top w:val="single" w:sz="4" w:space="0" w:color="auto"/>
              <w:left w:val="single" w:sz="6" w:space="0" w:color="auto"/>
              <w:bottom w:val="single" w:sz="4" w:space="0" w:color="auto"/>
              <w:right w:val="single" w:sz="6" w:space="0" w:color="auto"/>
            </w:tcBorders>
          </w:tcPr>
          <w:p w:rsidR="00CC2AA0" w:rsidRPr="00944B81" w:rsidRDefault="00CC2AA0" w:rsidP="00D366BA">
            <w:pPr>
              <w:pStyle w:val="ConsPlusCell"/>
              <w:rPr>
                <w:sz w:val="20"/>
                <w:szCs w:val="20"/>
              </w:rPr>
            </w:pPr>
            <w:r w:rsidRPr="00944B81">
              <w:rPr>
                <w:sz w:val="20"/>
                <w:szCs w:val="20"/>
              </w:rPr>
              <w:t>местный бюджет</w:t>
            </w:r>
          </w:p>
        </w:tc>
        <w:tc>
          <w:tcPr>
            <w:tcW w:w="1645" w:type="dxa"/>
            <w:tcBorders>
              <w:top w:val="single" w:sz="4" w:space="0" w:color="auto"/>
              <w:left w:val="single" w:sz="6" w:space="0" w:color="auto"/>
              <w:bottom w:val="single" w:sz="4"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4" w:space="0" w:color="auto"/>
              <w:right w:val="single" w:sz="6" w:space="0" w:color="auto"/>
            </w:tcBorders>
          </w:tcPr>
          <w:p w:rsidR="00CC2AA0" w:rsidRPr="00944B81" w:rsidRDefault="00CC2AA0" w:rsidP="00D366BA">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CC2AA0" w:rsidRPr="00944B81" w:rsidRDefault="00CC2AA0" w:rsidP="00D366BA">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CC2AA0" w:rsidRPr="00944B81" w:rsidRDefault="00CC2AA0" w:rsidP="00D366BA">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4" w:space="0" w:color="auto"/>
              <w:right w:val="single" w:sz="6" w:space="0" w:color="auto"/>
            </w:tcBorders>
          </w:tcPr>
          <w:p w:rsidR="00CC2AA0" w:rsidRPr="00944B81" w:rsidRDefault="00CC2AA0" w:rsidP="00D366BA">
            <w:pPr>
              <w:pStyle w:val="ConsPlusCell"/>
              <w:jc w:val="center"/>
              <w:rPr>
                <w:sz w:val="20"/>
                <w:szCs w:val="20"/>
              </w:rPr>
            </w:pPr>
          </w:p>
        </w:tc>
      </w:tr>
    </w:tbl>
    <w:p w:rsidR="00CC2AA0" w:rsidRDefault="00CC2AA0" w:rsidP="00CC2AA0">
      <w:pPr>
        <w:autoSpaceDE w:val="0"/>
        <w:autoSpaceDN w:val="0"/>
        <w:adjustRightInd w:val="0"/>
        <w:outlineLvl w:val="2"/>
      </w:pPr>
    </w:p>
    <w:p w:rsidR="00CC2AA0" w:rsidRPr="00CA191A" w:rsidRDefault="00CC2AA0" w:rsidP="00CA191A">
      <w:pPr>
        <w:pStyle w:val="aff1"/>
        <w:jc w:val="right"/>
        <w:rPr>
          <w:sz w:val="16"/>
          <w:szCs w:val="16"/>
        </w:rPr>
      </w:pPr>
      <w:r w:rsidRPr="00CA191A">
        <w:rPr>
          <w:sz w:val="16"/>
          <w:szCs w:val="16"/>
        </w:rPr>
        <w:t>Приложение №1</w:t>
      </w:r>
    </w:p>
    <w:p w:rsidR="00CC2AA0" w:rsidRPr="00CA191A" w:rsidRDefault="00CC2AA0" w:rsidP="00CA191A">
      <w:pPr>
        <w:pStyle w:val="aff1"/>
        <w:jc w:val="right"/>
        <w:rPr>
          <w:sz w:val="16"/>
          <w:szCs w:val="16"/>
        </w:rPr>
      </w:pPr>
      <w:r w:rsidRPr="00CA191A">
        <w:rPr>
          <w:sz w:val="16"/>
          <w:szCs w:val="16"/>
        </w:rPr>
        <w:t xml:space="preserve">к подпрограмме 5  «Благоустройство территории  МО п. Нижний Ингаш»                                             </w:t>
      </w:r>
    </w:p>
    <w:p w:rsidR="00CC2AA0" w:rsidRPr="00CA191A" w:rsidRDefault="00CC2AA0" w:rsidP="00CA191A">
      <w:pPr>
        <w:pStyle w:val="aff1"/>
        <w:jc w:val="right"/>
        <w:rPr>
          <w:sz w:val="16"/>
          <w:szCs w:val="16"/>
        </w:rPr>
      </w:pPr>
      <w:r w:rsidRPr="00CA191A">
        <w:rPr>
          <w:sz w:val="16"/>
          <w:szCs w:val="16"/>
        </w:rPr>
        <w:t xml:space="preserve"> реализуемая в рамках муниципальной программы</w:t>
      </w:r>
    </w:p>
    <w:p w:rsidR="00CC2AA0" w:rsidRPr="00CA191A" w:rsidRDefault="00CC2AA0" w:rsidP="00CA191A">
      <w:pPr>
        <w:pStyle w:val="aff1"/>
        <w:jc w:val="right"/>
        <w:rPr>
          <w:bCs/>
          <w:sz w:val="16"/>
          <w:szCs w:val="16"/>
        </w:rPr>
      </w:pPr>
      <w:r w:rsidRPr="00CA191A">
        <w:rPr>
          <w:sz w:val="16"/>
          <w:szCs w:val="16"/>
        </w:rPr>
        <w:t xml:space="preserve"> «</w:t>
      </w:r>
      <w:r w:rsidRPr="00CA191A">
        <w:rPr>
          <w:bCs/>
          <w:sz w:val="16"/>
          <w:szCs w:val="16"/>
        </w:rPr>
        <w:t>Развитие  жизнеобеспечения  на территории МО п. Нижний Ингаш»</w:t>
      </w:r>
    </w:p>
    <w:p w:rsidR="00CC2AA0" w:rsidRPr="00706E8B" w:rsidRDefault="00CC2AA0" w:rsidP="00CC2AA0">
      <w:pPr>
        <w:autoSpaceDE w:val="0"/>
        <w:autoSpaceDN w:val="0"/>
        <w:adjustRightInd w:val="0"/>
        <w:ind w:firstLine="540"/>
        <w:jc w:val="center"/>
        <w:outlineLvl w:val="0"/>
        <w:rPr>
          <w:b/>
        </w:rPr>
      </w:pPr>
      <w:r w:rsidRPr="00706E8B">
        <w:rPr>
          <w:b/>
        </w:rPr>
        <w:t>Перечень целевых индикаторов  (показателей) подпрограммы 5</w:t>
      </w:r>
    </w:p>
    <w:tbl>
      <w:tblPr>
        <w:tblW w:w="15360" w:type="dxa"/>
        <w:tblInd w:w="-170" w:type="dxa"/>
        <w:tblLayout w:type="fixed"/>
        <w:tblCellMar>
          <w:left w:w="70" w:type="dxa"/>
          <w:right w:w="70" w:type="dxa"/>
        </w:tblCellMar>
        <w:tblLook w:val="0000"/>
      </w:tblPr>
      <w:tblGrid>
        <w:gridCol w:w="809"/>
        <w:gridCol w:w="3171"/>
        <w:gridCol w:w="1322"/>
        <w:gridCol w:w="2160"/>
        <w:gridCol w:w="1688"/>
        <w:gridCol w:w="2090"/>
        <w:gridCol w:w="2090"/>
        <w:gridCol w:w="2030"/>
      </w:tblGrid>
      <w:tr w:rsidR="00CC2AA0" w:rsidRPr="00706E8B" w:rsidTr="00D366BA">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CC2AA0" w:rsidRPr="00A012F3" w:rsidRDefault="00CC2AA0" w:rsidP="00D366BA">
            <w:pPr>
              <w:pStyle w:val="ConsPlusCell"/>
              <w:jc w:val="center"/>
              <w:rPr>
                <w:b/>
                <w:sz w:val="20"/>
                <w:szCs w:val="20"/>
              </w:rPr>
            </w:pPr>
          </w:p>
          <w:p w:rsidR="00CC2AA0" w:rsidRPr="00A012F3" w:rsidRDefault="00CC2AA0" w:rsidP="00D366BA">
            <w:pPr>
              <w:pStyle w:val="ConsPlusCell"/>
              <w:jc w:val="center"/>
              <w:rPr>
                <w:b/>
                <w:sz w:val="20"/>
                <w:szCs w:val="20"/>
              </w:rPr>
            </w:pPr>
            <w:r w:rsidRPr="00A012F3">
              <w:rPr>
                <w:b/>
                <w:sz w:val="20"/>
                <w:szCs w:val="20"/>
              </w:rPr>
              <w:t xml:space="preserve">N  </w:t>
            </w:r>
            <w:r w:rsidRPr="00A012F3">
              <w:rPr>
                <w:b/>
                <w:sz w:val="20"/>
                <w:szCs w:val="20"/>
              </w:rPr>
              <w:br/>
              <w:t>п/п</w:t>
            </w:r>
          </w:p>
        </w:tc>
        <w:tc>
          <w:tcPr>
            <w:tcW w:w="3171" w:type="dxa"/>
            <w:vMerge w:val="restart"/>
            <w:tcBorders>
              <w:top w:val="single" w:sz="6" w:space="0" w:color="auto"/>
              <w:left w:val="single" w:sz="6" w:space="0" w:color="auto"/>
              <w:bottom w:val="single" w:sz="6" w:space="0" w:color="auto"/>
              <w:right w:val="single" w:sz="6" w:space="0" w:color="auto"/>
            </w:tcBorders>
          </w:tcPr>
          <w:p w:rsidR="00CC2AA0" w:rsidRPr="00A012F3" w:rsidRDefault="00CC2AA0" w:rsidP="00D366BA">
            <w:pPr>
              <w:pStyle w:val="ConsPlusCell"/>
              <w:jc w:val="center"/>
              <w:rPr>
                <w:b/>
                <w:sz w:val="20"/>
                <w:szCs w:val="20"/>
              </w:rPr>
            </w:pPr>
            <w:r w:rsidRPr="00A012F3">
              <w:rPr>
                <w:b/>
                <w:sz w:val="20"/>
                <w:szCs w:val="20"/>
              </w:rPr>
              <w:t xml:space="preserve">Цели,    </w:t>
            </w:r>
            <w:r w:rsidRPr="00A012F3">
              <w:rPr>
                <w:b/>
                <w:sz w:val="20"/>
                <w:szCs w:val="20"/>
              </w:rPr>
              <w:br/>
              <w:t xml:space="preserve">задачи,   </w:t>
            </w:r>
            <w:r w:rsidRPr="00A012F3">
              <w:rPr>
                <w:b/>
                <w:sz w:val="20"/>
                <w:szCs w:val="20"/>
              </w:rPr>
              <w:br/>
              <w:t xml:space="preserve">показатели </w:t>
            </w:r>
            <w:r w:rsidRPr="00A012F3">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CC2AA0" w:rsidRPr="00A012F3" w:rsidRDefault="00CC2AA0" w:rsidP="00D366BA">
            <w:pPr>
              <w:pStyle w:val="ConsPlusCell"/>
              <w:ind w:left="-190" w:firstLine="190"/>
              <w:jc w:val="center"/>
              <w:rPr>
                <w:b/>
                <w:sz w:val="20"/>
                <w:szCs w:val="20"/>
              </w:rPr>
            </w:pPr>
          </w:p>
          <w:p w:rsidR="00CC2AA0" w:rsidRPr="00A012F3" w:rsidRDefault="00CC2AA0" w:rsidP="00D366BA">
            <w:pPr>
              <w:pStyle w:val="ConsPlusCell"/>
              <w:ind w:left="-190" w:firstLine="190"/>
              <w:jc w:val="center"/>
              <w:rPr>
                <w:b/>
                <w:sz w:val="20"/>
                <w:szCs w:val="20"/>
              </w:rPr>
            </w:pPr>
            <w:r w:rsidRPr="00A012F3">
              <w:rPr>
                <w:b/>
                <w:sz w:val="20"/>
                <w:szCs w:val="20"/>
              </w:rPr>
              <w:t xml:space="preserve">Единица  </w:t>
            </w:r>
            <w:r w:rsidRPr="00A012F3">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CC2AA0" w:rsidRPr="00A012F3" w:rsidRDefault="00CC2AA0" w:rsidP="00D366BA">
            <w:pPr>
              <w:pStyle w:val="ConsPlusCell"/>
              <w:jc w:val="center"/>
              <w:rPr>
                <w:b/>
                <w:sz w:val="20"/>
                <w:szCs w:val="20"/>
              </w:rPr>
            </w:pPr>
          </w:p>
          <w:p w:rsidR="00CC2AA0" w:rsidRPr="00A012F3" w:rsidRDefault="00CC2AA0" w:rsidP="00D366BA">
            <w:pPr>
              <w:pStyle w:val="ConsPlusCell"/>
              <w:jc w:val="center"/>
              <w:rPr>
                <w:b/>
                <w:sz w:val="20"/>
                <w:szCs w:val="20"/>
              </w:rPr>
            </w:pPr>
            <w:r w:rsidRPr="00A012F3">
              <w:rPr>
                <w:b/>
                <w:sz w:val="20"/>
                <w:szCs w:val="20"/>
              </w:rPr>
              <w:t xml:space="preserve">Источник </w:t>
            </w:r>
            <w:r w:rsidRPr="00A012F3">
              <w:rPr>
                <w:b/>
                <w:sz w:val="20"/>
                <w:szCs w:val="20"/>
              </w:rPr>
              <w:br/>
              <w:t>информации</w:t>
            </w:r>
          </w:p>
        </w:tc>
        <w:tc>
          <w:tcPr>
            <w:tcW w:w="7898" w:type="dxa"/>
            <w:gridSpan w:val="4"/>
            <w:tcBorders>
              <w:top w:val="single" w:sz="6"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b/>
                <w:sz w:val="20"/>
                <w:szCs w:val="20"/>
              </w:rPr>
            </w:pPr>
            <w:r w:rsidRPr="00A012F3">
              <w:rPr>
                <w:b/>
                <w:sz w:val="20"/>
                <w:szCs w:val="20"/>
              </w:rPr>
              <w:t>Плановый период</w:t>
            </w:r>
          </w:p>
        </w:tc>
      </w:tr>
      <w:tr w:rsidR="00CC2AA0" w:rsidRPr="00706E8B" w:rsidTr="00D366BA">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CC2AA0" w:rsidRPr="00A012F3" w:rsidRDefault="00CC2AA0" w:rsidP="00D366BA">
            <w:pPr>
              <w:rPr>
                <w:b/>
                <w:sz w:val="20"/>
                <w:szCs w:val="20"/>
              </w:rPr>
            </w:pPr>
          </w:p>
        </w:tc>
        <w:tc>
          <w:tcPr>
            <w:tcW w:w="3171" w:type="dxa"/>
            <w:vMerge/>
            <w:tcBorders>
              <w:top w:val="single" w:sz="6" w:space="0" w:color="auto"/>
              <w:left w:val="single" w:sz="6" w:space="0" w:color="auto"/>
              <w:bottom w:val="single" w:sz="6" w:space="0" w:color="auto"/>
              <w:right w:val="single" w:sz="6" w:space="0" w:color="auto"/>
            </w:tcBorders>
            <w:vAlign w:val="center"/>
          </w:tcPr>
          <w:p w:rsidR="00CC2AA0" w:rsidRPr="00A012F3" w:rsidRDefault="00CC2AA0" w:rsidP="00D366BA">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CC2AA0" w:rsidRPr="00A012F3" w:rsidRDefault="00CC2AA0" w:rsidP="00D366BA">
            <w:pPr>
              <w:rPr>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CC2AA0" w:rsidRPr="00A012F3" w:rsidRDefault="00CC2AA0" w:rsidP="00D366BA">
            <w:pPr>
              <w:rPr>
                <w:b/>
                <w:sz w:val="20"/>
                <w:szCs w:val="20"/>
              </w:rPr>
            </w:pPr>
          </w:p>
        </w:tc>
        <w:tc>
          <w:tcPr>
            <w:tcW w:w="1688" w:type="dxa"/>
            <w:tcBorders>
              <w:top w:val="single" w:sz="4" w:space="0" w:color="auto"/>
              <w:left w:val="single" w:sz="4" w:space="0" w:color="auto"/>
              <w:bottom w:val="single" w:sz="6" w:space="0" w:color="auto"/>
              <w:right w:val="single" w:sz="4" w:space="0" w:color="auto"/>
            </w:tcBorders>
          </w:tcPr>
          <w:p w:rsidR="00CC2AA0" w:rsidRPr="00A012F3" w:rsidRDefault="00CC2AA0" w:rsidP="00D366BA">
            <w:pPr>
              <w:pStyle w:val="ConsPlusCell"/>
              <w:jc w:val="center"/>
              <w:rPr>
                <w:b/>
                <w:sz w:val="20"/>
                <w:szCs w:val="20"/>
              </w:rPr>
            </w:pPr>
            <w:r w:rsidRPr="00A012F3">
              <w:rPr>
                <w:b/>
                <w:sz w:val="20"/>
                <w:szCs w:val="20"/>
              </w:rPr>
              <w:t>2020г.</w:t>
            </w:r>
          </w:p>
        </w:tc>
        <w:tc>
          <w:tcPr>
            <w:tcW w:w="2090" w:type="dxa"/>
            <w:tcBorders>
              <w:top w:val="single" w:sz="4" w:space="0" w:color="auto"/>
              <w:left w:val="single" w:sz="4" w:space="0" w:color="auto"/>
              <w:bottom w:val="single" w:sz="6" w:space="0" w:color="auto"/>
              <w:right w:val="single" w:sz="4" w:space="0" w:color="auto"/>
            </w:tcBorders>
          </w:tcPr>
          <w:p w:rsidR="00CC2AA0" w:rsidRPr="00A012F3" w:rsidRDefault="00CC2AA0" w:rsidP="00D366BA">
            <w:pPr>
              <w:pStyle w:val="ConsPlusCell"/>
              <w:jc w:val="center"/>
              <w:rPr>
                <w:b/>
                <w:sz w:val="20"/>
                <w:szCs w:val="20"/>
              </w:rPr>
            </w:pPr>
            <w:r w:rsidRPr="00A012F3">
              <w:rPr>
                <w:b/>
                <w:sz w:val="20"/>
                <w:szCs w:val="20"/>
              </w:rPr>
              <w:t>2021г.</w:t>
            </w:r>
          </w:p>
        </w:tc>
        <w:tc>
          <w:tcPr>
            <w:tcW w:w="2090" w:type="dxa"/>
            <w:tcBorders>
              <w:top w:val="single" w:sz="4" w:space="0" w:color="auto"/>
              <w:left w:val="single" w:sz="4" w:space="0" w:color="auto"/>
              <w:bottom w:val="single" w:sz="6" w:space="0" w:color="auto"/>
              <w:right w:val="single" w:sz="4" w:space="0" w:color="auto"/>
            </w:tcBorders>
          </w:tcPr>
          <w:p w:rsidR="00CC2AA0" w:rsidRPr="00A012F3" w:rsidRDefault="00CC2AA0" w:rsidP="00D366BA">
            <w:pPr>
              <w:pStyle w:val="ConsPlusCell"/>
              <w:jc w:val="center"/>
              <w:rPr>
                <w:b/>
                <w:sz w:val="20"/>
                <w:szCs w:val="20"/>
              </w:rPr>
            </w:pPr>
            <w:r w:rsidRPr="00A012F3">
              <w:rPr>
                <w:b/>
                <w:sz w:val="20"/>
                <w:szCs w:val="20"/>
              </w:rPr>
              <w:t>2022г.</w:t>
            </w:r>
          </w:p>
        </w:tc>
        <w:tc>
          <w:tcPr>
            <w:tcW w:w="2030" w:type="dxa"/>
            <w:tcBorders>
              <w:top w:val="single" w:sz="4" w:space="0" w:color="auto"/>
              <w:left w:val="single" w:sz="4" w:space="0" w:color="auto"/>
              <w:bottom w:val="single" w:sz="6" w:space="0" w:color="auto"/>
              <w:right w:val="single" w:sz="4" w:space="0" w:color="auto"/>
            </w:tcBorders>
          </w:tcPr>
          <w:p w:rsidR="00CC2AA0" w:rsidRPr="00A012F3" w:rsidRDefault="00CC2AA0" w:rsidP="00D366BA">
            <w:pPr>
              <w:pStyle w:val="ConsPlusCell"/>
              <w:jc w:val="center"/>
              <w:rPr>
                <w:b/>
                <w:sz w:val="20"/>
                <w:szCs w:val="20"/>
              </w:rPr>
            </w:pPr>
            <w:r w:rsidRPr="00A012F3">
              <w:rPr>
                <w:b/>
                <w:sz w:val="20"/>
                <w:szCs w:val="20"/>
              </w:rPr>
              <w:t>2023г.</w:t>
            </w:r>
          </w:p>
        </w:tc>
      </w:tr>
      <w:tr w:rsidR="00CC2AA0" w:rsidRPr="00706E8B" w:rsidTr="00D366BA">
        <w:trPr>
          <w:cantSplit/>
          <w:trHeight w:val="420"/>
        </w:trPr>
        <w:tc>
          <w:tcPr>
            <w:tcW w:w="15360" w:type="dxa"/>
            <w:gridSpan w:val="8"/>
            <w:tcBorders>
              <w:top w:val="single" w:sz="4" w:space="0" w:color="auto"/>
              <w:left w:val="single" w:sz="6" w:space="0" w:color="auto"/>
              <w:bottom w:val="single" w:sz="4" w:space="0" w:color="auto"/>
              <w:right w:val="single" w:sz="4" w:space="0" w:color="auto"/>
            </w:tcBorders>
          </w:tcPr>
          <w:p w:rsidR="00CC2AA0" w:rsidRPr="00A012F3" w:rsidRDefault="00CC2AA0" w:rsidP="00D366BA">
            <w:pPr>
              <w:rPr>
                <w:b/>
                <w:sz w:val="20"/>
                <w:szCs w:val="20"/>
              </w:rPr>
            </w:pPr>
            <w:r w:rsidRPr="00A012F3">
              <w:rPr>
                <w:b/>
                <w:sz w:val="20"/>
                <w:szCs w:val="20"/>
              </w:rPr>
              <w:t>Цель подпрограммы:    Совершенствование системы комплексного благоустройства муниципального образования п. Нижний Ингаш</w:t>
            </w:r>
          </w:p>
        </w:tc>
      </w:tr>
      <w:tr w:rsidR="00CC2AA0" w:rsidRPr="00706E8B" w:rsidTr="00D366BA">
        <w:trPr>
          <w:cantSplit/>
          <w:trHeight w:val="360"/>
        </w:trPr>
        <w:tc>
          <w:tcPr>
            <w:tcW w:w="15360" w:type="dxa"/>
            <w:gridSpan w:val="8"/>
            <w:tcBorders>
              <w:top w:val="single" w:sz="6" w:space="0" w:color="auto"/>
              <w:left w:val="single" w:sz="6" w:space="0" w:color="auto"/>
              <w:bottom w:val="single" w:sz="6" w:space="0" w:color="auto"/>
              <w:right w:val="single" w:sz="4" w:space="0" w:color="auto"/>
            </w:tcBorders>
          </w:tcPr>
          <w:p w:rsidR="00CC2AA0" w:rsidRPr="00A012F3" w:rsidRDefault="00CC2AA0" w:rsidP="00D366BA">
            <w:pPr>
              <w:pStyle w:val="ConsPlusCell"/>
              <w:jc w:val="both"/>
              <w:rPr>
                <w:b/>
                <w:sz w:val="20"/>
                <w:szCs w:val="20"/>
              </w:rPr>
            </w:pPr>
            <w:r w:rsidRPr="00A012F3">
              <w:rPr>
                <w:b/>
                <w:sz w:val="20"/>
                <w:szCs w:val="20"/>
              </w:rPr>
              <w:t>Целевой   индикатор:     Доля энергетических ресурсов, расчеты за которые осуществляются с использованием  приборов учета</w:t>
            </w:r>
          </w:p>
        </w:tc>
      </w:tr>
      <w:tr w:rsidR="00CC2AA0" w:rsidRPr="00706E8B" w:rsidTr="00D366BA">
        <w:trPr>
          <w:cantSplit/>
          <w:trHeight w:val="725"/>
        </w:trPr>
        <w:tc>
          <w:tcPr>
            <w:tcW w:w="3980" w:type="dxa"/>
            <w:gridSpan w:val="2"/>
            <w:tcBorders>
              <w:top w:val="single" w:sz="6" w:space="0" w:color="auto"/>
              <w:left w:val="single" w:sz="6" w:space="0" w:color="auto"/>
              <w:bottom w:val="single" w:sz="4" w:space="0" w:color="auto"/>
              <w:right w:val="single" w:sz="6" w:space="0" w:color="auto"/>
            </w:tcBorders>
          </w:tcPr>
          <w:p w:rsidR="00CC2AA0" w:rsidRPr="00A012F3" w:rsidRDefault="00CC2AA0" w:rsidP="008D499F">
            <w:pPr>
              <w:numPr>
                <w:ilvl w:val="0"/>
                <w:numId w:val="1"/>
              </w:numPr>
              <w:autoSpaceDE w:val="0"/>
              <w:autoSpaceDN w:val="0"/>
              <w:adjustRightInd w:val="0"/>
              <w:spacing w:after="0" w:line="240" w:lineRule="auto"/>
              <w:jc w:val="both"/>
              <w:rPr>
                <w:sz w:val="20"/>
                <w:szCs w:val="20"/>
              </w:rPr>
            </w:pPr>
            <w:r w:rsidRPr="00A012F3">
              <w:rPr>
                <w:sz w:val="20"/>
                <w:szCs w:val="20"/>
              </w:rPr>
              <w:lastRenderedPageBreak/>
              <w:t>Доля энергетических ресурсов, расчеты за которые осуществляются с использованием  приборов учета:</w:t>
            </w:r>
          </w:p>
        </w:tc>
        <w:tc>
          <w:tcPr>
            <w:tcW w:w="1322" w:type="dxa"/>
            <w:tcBorders>
              <w:top w:val="single" w:sz="6" w:space="0" w:color="auto"/>
              <w:left w:val="single" w:sz="6" w:space="0" w:color="auto"/>
              <w:bottom w:val="single" w:sz="4" w:space="0" w:color="auto"/>
              <w:right w:val="single" w:sz="4" w:space="0" w:color="auto"/>
            </w:tcBorders>
          </w:tcPr>
          <w:p w:rsidR="00CC2AA0" w:rsidRPr="00A012F3" w:rsidRDefault="00CC2AA0" w:rsidP="00D366BA">
            <w:pPr>
              <w:pStyle w:val="ConsPlusCell"/>
              <w:jc w:val="center"/>
              <w:rPr>
                <w:sz w:val="20"/>
                <w:szCs w:val="20"/>
              </w:rPr>
            </w:pPr>
          </w:p>
        </w:tc>
        <w:tc>
          <w:tcPr>
            <w:tcW w:w="2160" w:type="dxa"/>
            <w:vMerge w:val="restart"/>
            <w:tcBorders>
              <w:top w:val="single" w:sz="6" w:space="0" w:color="auto"/>
              <w:left w:val="single" w:sz="4" w:space="0" w:color="auto"/>
              <w:bottom w:val="single" w:sz="6" w:space="0" w:color="auto"/>
              <w:right w:val="single" w:sz="4" w:space="0" w:color="auto"/>
            </w:tcBorders>
          </w:tcPr>
          <w:p w:rsidR="00CC2AA0" w:rsidRPr="00A012F3" w:rsidRDefault="00CC2AA0" w:rsidP="00D366BA">
            <w:pPr>
              <w:jc w:val="center"/>
              <w:rPr>
                <w:sz w:val="20"/>
                <w:szCs w:val="20"/>
              </w:rPr>
            </w:pPr>
          </w:p>
          <w:p w:rsidR="00CC2AA0" w:rsidRPr="00A012F3" w:rsidRDefault="00CC2AA0" w:rsidP="00D366BA">
            <w:pPr>
              <w:rPr>
                <w:sz w:val="20"/>
                <w:szCs w:val="20"/>
              </w:rPr>
            </w:pPr>
          </w:p>
          <w:p w:rsidR="00CC2AA0" w:rsidRPr="00A012F3" w:rsidRDefault="00CC2AA0" w:rsidP="00D366BA">
            <w:pPr>
              <w:jc w:val="center"/>
              <w:rPr>
                <w:sz w:val="20"/>
                <w:szCs w:val="20"/>
              </w:rPr>
            </w:pPr>
          </w:p>
          <w:p w:rsidR="00CC2AA0" w:rsidRPr="00A012F3" w:rsidRDefault="00CC2AA0" w:rsidP="00D366BA">
            <w:pPr>
              <w:jc w:val="center"/>
              <w:rPr>
                <w:sz w:val="20"/>
                <w:szCs w:val="20"/>
              </w:rPr>
            </w:pPr>
            <w:r w:rsidRPr="00A012F3">
              <w:rPr>
                <w:sz w:val="20"/>
                <w:szCs w:val="20"/>
              </w:rPr>
              <w:t xml:space="preserve">Справочная </w:t>
            </w:r>
          </w:p>
          <w:p w:rsidR="00CC2AA0" w:rsidRPr="00A012F3" w:rsidRDefault="00CC2AA0" w:rsidP="00D366BA">
            <w:pPr>
              <w:jc w:val="center"/>
              <w:rPr>
                <w:sz w:val="20"/>
                <w:szCs w:val="20"/>
              </w:rPr>
            </w:pPr>
            <w:r w:rsidRPr="00A012F3">
              <w:rPr>
                <w:sz w:val="20"/>
                <w:szCs w:val="20"/>
              </w:rPr>
              <w:t>информация</w:t>
            </w:r>
          </w:p>
        </w:tc>
        <w:tc>
          <w:tcPr>
            <w:tcW w:w="1688" w:type="dxa"/>
            <w:tcBorders>
              <w:top w:val="single" w:sz="6" w:space="0" w:color="auto"/>
              <w:left w:val="single" w:sz="6" w:space="0" w:color="auto"/>
              <w:bottom w:val="single" w:sz="4" w:space="0" w:color="auto"/>
              <w:right w:val="single" w:sz="4" w:space="0" w:color="auto"/>
            </w:tcBorders>
          </w:tcPr>
          <w:p w:rsidR="00CC2AA0" w:rsidRPr="00A012F3" w:rsidRDefault="00CC2AA0" w:rsidP="00D366BA">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p>
        </w:tc>
        <w:tc>
          <w:tcPr>
            <w:tcW w:w="2030" w:type="dxa"/>
            <w:tcBorders>
              <w:top w:val="single" w:sz="6"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p>
        </w:tc>
      </w:tr>
      <w:tr w:rsidR="00CC2AA0" w:rsidRPr="00706E8B" w:rsidTr="00D366BA">
        <w:trPr>
          <w:cantSplit/>
          <w:trHeight w:val="360"/>
        </w:trPr>
        <w:tc>
          <w:tcPr>
            <w:tcW w:w="3980" w:type="dxa"/>
            <w:gridSpan w:val="2"/>
            <w:tcBorders>
              <w:top w:val="single" w:sz="4" w:space="0" w:color="auto"/>
              <w:left w:val="single" w:sz="6" w:space="0" w:color="auto"/>
              <w:bottom w:val="single" w:sz="4" w:space="0" w:color="auto"/>
              <w:right w:val="single" w:sz="6" w:space="0" w:color="auto"/>
            </w:tcBorders>
          </w:tcPr>
          <w:p w:rsidR="00CC2AA0" w:rsidRPr="00A012F3" w:rsidRDefault="00CC2AA0" w:rsidP="00D366BA">
            <w:pPr>
              <w:autoSpaceDE w:val="0"/>
              <w:autoSpaceDN w:val="0"/>
              <w:adjustRightInd w:val="0"/>
              <w:rPr>
                <w:sz w:val="20"/>
                <w:szCs w:val="20"/>
              </w:rPr>
            </w:pPr>
            <w:r w:rsidRPr="00A012F3">
              <w:rPr>
                <w:sz w:val="20"/>
                <w:szCs w:val="20"/>
              </w:rPr>
              <w:t>- электроэнергия</w:t>
            </w:r>
          </w:p>
        </w:tc>
        <w:tc>
          <w:tcPr>
            <w:tcW w:w="1322" w:type="dxa"/>
            <w:vMerge w:val="restart"/>
            <w:tcBorders>
              <w:top w:val="single" w:sz="4" w:space="0" w:color="auto"/>
              <w:left w:val="single" w:sz="6" w:space="0" w:color="auto"/>
              <w:bottom w:val="single" w:sz="6" w:space="0" w:color="auto"/>
              <w:right w:val="single" w:sz="4" w:space="0" w:color="auto"/>
            </w:tcBorders>
          </w:tcPr>
          <w:p w:rsidR="00CC2AA0" w:rsidRPr="00A012F3" w:rsidRDefault="00CC2AA0" w:rsidP="00D366BA">
            <w:pPr>
              <w:pStyle w:val="ConsPlusCell"/>
              <w:jc w:val="center"/>
              <w:rPr>
                <w:sz w:val="20"/>
                <w:szCs w:val="20"/>
              </w:rPr>
            </w:pPr>
          </w:p>
          <w:p w:rsidR="00CC2AA0" w:rsidRPr="00A012F3" w:rsidRDefault="00CC2AA0" w:rsidP="00D366BA">
            <w:pPr>
              <w:pStyle w:val="ConsPlusCell"/>
              <w:jc w:val="center"/>
              <w:rPr>
                <w:sz w:val="20"/>
                <w:szCs w:val="20"/>
              </w:rPr>
            </w:pPr>
            <w:r w:rsidRPr="00A012F3">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CC2AA0" w:rsidRPr="00A012F3" w:rsidRDefault="00CC2AA0" w:rsidP="00D366BA">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100</w:t>
            </w:r>
          </w:p>
        </w:tc>
        <w:tc>
          <w:tcPr>
            <w:tcW w:w="2030" w:type="dxa"/>
            <w:tcBorders>
              <w:top w:val="single" w:sz="4"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100</w:t>
            </w:r>
          </w:p>
        </w:tc>
      </w:tr>
      <w:tr w:rsidR="00CC2AA0" w:rsidRPr="00706E8B" w:rsidTr="00D366BA">
        <w:trPr>
          <w:cantSplit/>
          <w:trHeight w:val="380"/>
        </w:trPr>
        <w:tc>
          <w:tcPr>
            <w:tcW w:w="3980" w:type="dxa"/>
            <w:gridSpan w:val="2"/>
            <w:tcBorders>
              <w:top w:val="single" w:sz="4" w:space="0" w:color="auto"/>
              <w:left w:val="single" w:sz="6" w:space="0" w:color="auto"/>
              <w:bottom w:val="single" w:sz="4" w:space="0" w:color="auto"/>
              <w:right w:val="single" w:sz="6" w:space="0" w:color="auto"/>
            </w:tcBorders>
          </w:tcPr>
          <w:p w:rsidR="00CC2AA0" w:rsidRPr="00A012F3" w:rsidRDefault="00CC2AA0" w:rsidP="00D366BA">
            <w:pPr>
              <w:autoSpaceDE w:val="0"/>
              <w:autoSpaceDN w:val="0"/>
              <w:adjustRightInd w:val="0"/>
              <w:rPr>
                <w:sz w:val="20"/>
                <w:szCs w:val="20"/>
              </w:rPr>
            </w:pPr>
            <w:r w:rsidRPr="00A012F3">
              <w:rPr>
                <w:sz w:val="20"/>
                <w:szCs w:val="20"/>
              </w:rPr>
              <w:t>- теплоснабжение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CC2AA0" w:rsidRPr="00A012F3" w:rsidRDefault="00CC2AA0" w:rsidP="00D366BA">
            <w:pPr>
              <w:rPr>
                <w:sz w:val="20"/>
                <w:szCs w:val="20"/>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CC2AA0" w:rsidRPr="00A012F3" w:rsidRDefault="00CC2AA0" w:rsidP="00D366BA">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50</w:t>
            </w:r>
          </w:p>
        </w:tc>
        <w:tc>
          <w:tcPr>
            <w:tcW w:w="2030" w:type="dxa"/>
            <w:tcBorders>
              <w:top w:val="single" w:sz="4" w:space="0" w:color="auto"/>
              <w:left w:val="single" w:sz="4" w:space="0" w:color="auto"/>
              <w:bottom w:val="single" w:sz="4" w:space="0" w:color="auto"/>
              <w:right w:val="single" w:sz="4" w:space="0" w:color="auto"/>
            </w:tcBorders>
          </w:tcPr>
          <w:p w:rsidR="00CC2AA0" w:rsidRPr="00A012F3" w:rsidRDefault="00CC2AA0" w:rsidP="00D366BA">
            <w:pPr>
              <w:pStyle w:val="ConsPlusCell"/>
              <w:jc w:val="center"/>
              <w:rPr>
                <w:sz w:val="20"/>
                <w:szCs w:val="20"/>
              </w:rPr>
            </w:pPr>
            <w:r w:rsidRPr="00A012F3">
              <w:rPr>
                <w:sz w:val="20"/>
                <w:szCs w:val="20"/>
              </w:rPr>
              <w:t>50</w:t>
            </w:r>
          </w:p>
        </w:tc>
      </w:tr>
      <w:tr w:rsidR="00CC2AA0" w:rsidRPr="00706E8B" w:rsidTr="00D366BA">
        <w:trPr>
          <w:cantSplit/>
          <w:trHeight w:val="280"/>
        </w:trPr>
        <w:tc>
          <w:tcPr>
            <w:tcW w:w="3980" w:type="dxa"/>
            <w:gridSpan w:val="2"/>
            <w:tcBorders>
              <w:top w:val="single" w:sz="4" w:space="0" w:color="auto"/>
              <w:left w:val="single" w:sz="6" w:space="0" w:color="auto"/>
              <w:bottom w:val="single" w:sz="6" w:space="0" w:color="auto"/>
              <w:right w:val="single" w:sz="6" w:space="0" w:color="auto"/>
            </w:tcBorders>
          </w:tcPr>
          <w:p w:rsidR="00CC2AA0" w:rsidRPr="00706E8B" w:rsidRDefault="00CC2AA0" w:rsidP="00D366BA">
            <w:pPr>
              <w:autoSpaceDE w:val="0"/>
              <w:autoSpaceDN w:val="0"/>
              <w:adjustRightInd w:val="0"/>
            </w:pPr>
            <w:r w:rsidRPr="00706E8B">
              <w:t>- водоснабжение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CC2AA0" w:rsidRPr="00706E8B" w:rsidRDefault="00CC2AA0" w:rsidP="00D366BA"/>
        </w:tc>
        <w:tc>
          <w:tcPr>
            <w:tcW w:w="2160" w:type="dxa"/>
            <w:vMerge/>
            <w:tcBorders>
              <w:top w:val="single" w:sz="6" w:space="0" w:color="auto"/>
              <w:left w:val="single" w:sz="4" w:space="0" w:color="auto"/>
              <w:bottom w:val="single" w:sz="6" w:space="0" w:color="auto"/>
              <w:right w:val="single" w:sz="4" w:space="0" w:color="auto"/>
            </w:tcBorders>
            <w:vAlign w:val="center"/>
          </w:tcPr>
          <w:p w:rsidR="00CC2AA0" w:rsidRPr="00706E8B" w:rsidRDefault="00CC2AA0" w:rsidP="00D366BA"/>
        </w:tc>
        <w:tc>
          <w:tcPr>
            <w:tcW w:w="1688" w:type="dxa"/>
            <w:tcBorders>
              <w:top w:val="single" w:sz="4" w:space="0" w:color="auto"/>
              <w:left w:val="single" w:sz="6" w:space="0" w:color="auto"/>
              <w:bottom w:val="single" w:sz="6" w:space="0" w:color="auto"/>
              <w:right w:val="single" w:sz="4" w:space="0" w:color="auto"/>
            </w:tcBorders>
          </w:tcPr>
          <w:p w:rsidR="00CC2AA0" w:rsidRPr="00706E8B" w:rsidRDefault="00CC2AA0" w:rsidP="00D366BA">
            <w:pPr>
              <w:pStyle w:val="ConsPlusCell"/>
              <w:jc w:val="center"/>
              <w:rPr>
                <w:sz w:val="22"/>
                <w:szCs w:val="22"/>
              </w:rPr>
            </w:pPr>
            <w:r w:rsidRPr="00706E8B">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CC2AA0" w:rsidRPr="00706E8B" w:rsidRDefault="00CC2AA0" w:rsidP="00D366BA">
            <w:pPr>
              <w:pStyle w:val="ConsPlusCell"/>
              <w:jc w:val="center"/>
              <w:rPr>
                <w:sz w:val="22"/>
                <w:szCs w:val="22"/>
              </w:rPr>
            </w:pPr>
            <w:r w:rsidRPr="00706E8B">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CC2AA0" w:rsidRPr="00706E8B" w:rsidRDefault="00CC2AA0" w:rsidP="00D366BA">
            <w:pPr>
              <w:pStyle w:val="ConsPlusCell"/>
              <w:jc w:val="center"/>
              <w:rPr>
                <w:sz w:val="22"/>
                <w:szCs w:val="22"/>
              </w:rPr>
            </w:pPr>
            <w:r w:rsidRPr="00706E8B">
              <w:rPr>
                <w:sz w:val="22"/>
                <w:szCs w:val="22"/>
              </w:rPr>
              <w:t>50</w:t>
            </w:r>
          </w:p>
        </w:tc>
        <w:tc>
          <w:tcPr>
            <w:tcW w:w="2030" w:type="dxa"/>
            <w:tcBorders>
              <w:top w:val="single" w:sz="4" w:space="0" w:color="auto"/>
              <w:left w:val="single" w:sz="4" w:space="0" w:color="auto"/>
              <w:bottom w:val="single" w:sz="6" w:space="0" w:color="auto"/>
              <w:right w:val="single" w:sz="4" w:space="0" w:color="auto"/>
            </w:tcBorders>
          </w:tcPr>
          <w:p w:rsidR="00CC2AA0" w:rsidRPr="00706E8B" w:rsidRDefault="00CC2AA0" w:rsidP="00D366BA">
            <w:pPr>
              <w:pStyle w:val="ConsPlusCell"/>
              <w:jc w:val="center"/>
              <w:rPr>
                <w:sz w:val="22"/>
                <w:szCs w:val="22"/>
              </w:rPr>
            </w:pPr>
            <w:r w:rsidRPr="00706E8B">
              <w:rPr>
                <w:sz w:val="22"/>
                <w:szCs w:val="22"/>
              </w:rPr>
              <w:t>50</w:t>
            </w:r>
          </w:p>
        </w:tc>
      </w:tr>
    </w:tbl>
    <w:p w:rsidR="00CC2AA0" w:rsidRPr="00706E8B" w:rsidRDefault="00CC2AA0" w:rsidP="00CC2AA0">
      <w:pPr>
        <w:autoSpaceDE w:val="0"/>
        <w:autoSpaceDN w:val="0"/>
        <w:adjustRightInd w:val="0"/>
        <w:jc w:val="right"/>
        <w:outlineLvl w:val="2"/>
        <w:rPr>
          <w:sz w:val="16"/>
          <w:szCs w:val="16"/>
        </w:rPr>
      </w:pPr>
    </w:p>
    <w:p w:rsidR="00CC2AA0" w:rsidRPr="00441D56" w:rsidRDefault="00CC2AA0" w:rsidP="00441D56">
      <w:pPr>
        <w:pStyle w:val="aff1"/>
        <w:jc w:val="right"/>
        <w:rPr>
          <w:sz w:val="16"/>
          <w:szCs w:val="16"/>
        </w:rPr>
      </w:pPr>
      <w:r w:rsidRPr="00441D56">
        <w:rPr>
          <w:sz w:val="16"/>
          <w:szCs w:val="16"/>
        </w:rPr>
        <w:t>Приложение №2</w:t>
      </w:r>
    </w:p>
    <w:p w:rsidR="00CC2AA0" w:rsidRPr="00441D56" w:rsidRDefault="00CC2AA0" w:rsidP="00441D56">
      <w:pPr>
        <w:pStyle w:val="aff1"/>
        <w:jc w:val="right"/>
        <w:rPr>
          <w:sz w:val="16"/>
          <w:szCs w:val="16"/>
        </w:rPr>
      </w:pPr>
      <w:r w:rsidRPr="00441D56">
        <w:rPr>
          <w:sz w:val="16"/>
          <w:szCs w:val="16"/>
        </w:rPr>
        <w:t xml:space="preserve">к подпрограмме 5  «Благоустройство на территории  МО п. Нижний Ингаш»                                             </w:t>
      </w:r>
    </w:p>
    <w:p w:rsidR="00CC2AA0" w:rsidRPr="00441D56" w:rsidRDefault="00CC2AA0" w:rsidP="00441D56">
      <w:pPr>
        <w:pStyle w:val="aff1"/>
        <w:jc w:val="right"/>
        <w:rPr>
          <w:sz w:val="16"/>
          <w:szCs w:val="16"/>
        </w:rPr>
      </w:pPr>
      <w:r w:rsidRPr="00441D56">
        <w:rPr>
          <w:sz w:val="16"/>
          <w:szCs w:val="16"/>
        </w:rPr>
        <w:t xml:space="preserve"> 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7627BD" w:rsidRDefault="00CC2AA0" w:rsidP="00CC2AA0">
      <w:pPr>
        <w:autoSpaceDE w:val="0"/>
        <w:autoSpaceDN w:val="0"/>
        <w:adjustRightInd w:val="0"/>
        <w:jc w:val="center"/>
        <w:outlineLvl w:val="2"/>
        <w:rPr>
          <w:b/>
        </w:rPr>
      </w:pPr>
      <w:r w:rsidRPr="007627BD">
        <w:rPr>
          <w:b/>
        </w:rPr>
        <w:t>Перечень мероприятий  подпрограммы 5</w:t>
      </w:r>
    </w:p>
    <w:tbl>
      <w:tblPr>
        <w:tblW w:w="1536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14"/>
        <w:gridCol w:w="1440"/>
        <w:gridCol w:w="1309"/>
        <w:gridCol w:w="35"/>
        <w:gridCol w:w="1440"/>
        <w:gridCol w:w="1536"/>
        <w:gridCol w:w="1260"/>
      </w:tblGrid>
      <w:tr w:rsidR="00CC2AA0" w:rsidRPr="00497A9C" w:rsidTr="00D366BA">
        <w:tc>
          <w:tcPr>
            <w:tcW w:w="2040" w:type="dxa"/>
            <w:vMerge w:val="restart"/>
            <w:tcBorders>
              <w:top w:val="single" w:sz="4" w:space="0" w:color="000000"/>
              <w:left w:val="single" w:sz="4" w:space="0" w:color="000000"/>
              <w:bottom w:val="single" w:sz="4" w:space="0" w:color="auto"/>
              <w:right w:val="single" w:sz="4" w:space="0" w:color="000000"/>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CC2AA0" w:rsidRPr="00497A9C" w:rsidRDefault="00CC2AA0" w:rsidP="00D366BA">
            <w:pPr>
              <w:autoSpaceDE w:val="0"/>
              <w:autoSpaceDN w:val="0"/>
              <w:adjustRightInd w:val="0"/>
              <w:jc w:val="right"/>
              <w:outlineLvl w:val="2"/>
              <w:rPr>
                <w:b/>
                <w:sz w:val="20"/>
                <w:szCs w:val="20"/>
              </w:rPr>
            </w:pPr>
          </w:p>
          <w:p w:rsidR="00CC2AA0" w:rsidRPr="00497A9C" w:rsidRDefault="00CC2AA0" w:rsidP="00D366BA">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Код бюджетной классификации</w:t>
            </w:r>
          </w:p>
        </w:tc>
        <w:tc>
          <w:tcPr>
            <w:tcW w:w="7274" w:type="dxa"/>
            <w:gridSpan w:val="6"/>
            <w:tcBorders>
              <w:top w:val="single" w:sz="4" w:space="0" w:color="000000"/>
              <w:left w:val="single" w:sz="4" w:space="0" w:color="auto"/>
              <w:bottom w:val="single" w:sz="4" w:space="0" w:color="000000"/>
              <w:right w:val="single" w:sz="4" w:space="0" w:color="000000"/>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 xml:space="preserve">Расходы (Руб.) </w:t>
            </w:r>
          </w:p>
        </w:tc>
        <w:tc>
          <w:tcPr>
            <w:tcW w:w="1260" w:type="dxa"/>
            <w:vMerge w:val="restart"/>
            <w:tcBorders>
              <w:top w:val="single" w:sz="4" w:space="0" w:color="000000"/>
              <w:left w:val="single" w:sz="4" w:space="0" w:color="000000"/>
              <w:right w:val="single" w:sz="4" w:space="0" w:color="000000"/>
            </w:tcBorders>
          </w:tcPr>
          <w:p w:rsidR="00CC2AA0" w:rsidRDefault="00CC2AA0" w:rsidP="00D366BA">
            <w:pPr>
              <w:autoSpaceDE w:val="0"/>
              <w:autoSpaceDN w:val="0"/>
              <w:adjustRightInd w:val="0"/>
              <w:jc w:val="center"/>
              <w:outlineLvl w:val="2"/>
              <w:rPr>
                <w:b/>
                <w:sz w:val="16"/>
                <w:szCs w:val="16"/>
              </w:rPr>
            </w:pPr>
          </w:p>
          <w:p w:rsidR="00CC2AA0" w:rsidRDefault="00CC2AA0" w:rsidP="00D366BA">
            <w:pPr>
              <w:autoSpaceDE w:val="0"/>
              <w:autoSpaceDN w:val="0"/>
              <w:adjustRightInd w:val="0"/>
              <w:jc w:val="center"/>
              <w:outlineLvl w:val="2"/>
              <w:rPr>
                <w:b/>
                <w:sz w:val="16"/>
                <w:szCs w:val="16"/>
              </w:rPr>
            </w:pPr>
          </w:p>
          <w:p w:rsidR="00CC2AA0" w:rsidRPr="00A30B0B" w:rsidRDefault="00CC2AA0" w:rsidP="00D366BA">
            <w:pPr>
              <w:autoSpaceDE w:val="0"/>
              <w:autoSpaceDN w:val="0"/>
              <w:adjustRightInd w:val="0"/>
              <w:jc w:val="center"/>
              <w:outlineLvl w:val="2"/>
              <w:rPr>
                <w:b/>
                <w:sz w:val="16"/>
                <w:szCs w:val="16"/>
              </w:rPr>
            </w:pPr>
            <w:r w:rsidRPr="00A30B0B">
              <w:rPr>
                <w:b/>
                <w:sz w:val="16"/>
                <w:szCs w:val="16"/>
              </w:rPr>
              <w:t>Ожидаемый результат</w:t>
            </w:r>
          </w:p>
        </w:tc>
      </w:tr>
      <w:tr w:rsidR="00CC2AA0" w:rsidRPr="00497A9C" w:rsidTr="00D366BA">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CC2AA0" w:rsidRPr="00497A9C" w:rsidRDefault="00CC2AA0" w:rsidP="00D366BA">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CC2AA0" w:rsidRPr="00497A9C" w:rsidRDefault="00CC2AA0" w:rsidP="00D366BA">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CC2AA0" w:rsidRPr="007627BD" w:rsidRDefault="00CC2AA0" w:rsidP="00D366BA">
            <w:pPr>
              <w:autoSpaceDE w:val="0"/>
              <w:autoSpaceDN w:val="0"/>
              <w:adjustRightInd w:val="0"/>
              <w:jc w:val="center"/>
              <w:outlineLvl w:val="2"/>
              <w:rPr>
                <w:b/>
                <w:sz w:val="20"/>
                <w:szCs w:val="20"/>
              </w:rPr>
            </w:pPr>
            <w:r w:rsidRPr="007627BD">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CC2AA0" w:rsidRPr="007627BD" w:rsidRDefault="00CC2AA0" w:rsidP="00D366BA">
            <w:pPr>
              <w:autoSpaceDE w:val="0"/>
              <w:autoSpaceDN w:val="0"/>
              <w:adjustRightInd w:val="0"/>
              <w:jc w:val="center"/>
              <w:outlineLvl w:val="2"/>
              <w:rPr>
                <w:b/>
                <w:sz w:val="20"/>
                <w:szCs w:val="20"/>
              </w:rPr>
            </w:pPr>
            <w:r w:rsidRPr="007627BD">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CC2AA0" w:rsidRPr="007627BD" w:rsidRDefault="00CC2AA0" w:rsidP="00D366BA">
            <w:pPr>
              <w:autoSpaceDE w:val="0"/>
              <w:autoSpaceDN w:val="0"/>
              <w:adjustRightInd w:val="0"/>
              <w:jc w:val="center"/>
              <w:outlineLvl w:val="2"/>
              <w:rPr>
                <w:b/>
                <w:sz w:val="20"/>
                <w:szCs w:val="20"/>
              </w:rPr>
            </w:pPr>
            <w:r w:rsidRPr="007627BD">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CC2AA0" w:rsidRPr="007627BD" w:rsidRDefault="00CC2AA0" w:rsidP="00D366BA">
            <w:pPr>
              <w:autoSpaceDE w:val="0"/>
              <w:autoSpaceDN w:val="0"/>
              <w:adjustRightInd w:val="0"/>
              <w:jc w:val="center"/>
              <w:outlineLvl w:val="2"/>
              <w:rPr>
                <w:b/>
                <w:sz w:val="20"/>
                <w:szCs w:val="20"/>
              </w:rPr>
            </w:pPr>
            <w:r w:rsidRPr="007627BD">
              <w:rPr>
                <w:b/>
                <w:sz w:val="20"/>
                <w:szCs w:val="20"/>
              </w:rPr>
              <w:t>КВР</w:t>
            </w:r>
          </w:p>
        </w:tc>
        <w:tc>
          <w:tcPr>
            <w:tcW w:w="1514" w:type="dxa"/>
            <w:tcBorders>
              <w:top w:val="single" w:sz="4" w:space="0" w:color="000000"/>
              <w:left w:val="single" w:sz="4" w:space="0" w:color="auto"/>
              <w:bottom w:val="single" w:sz="4" w:space="0" w:color="auto"/>
              <w:right w:val="single" w:sz="4" w:space="0" w:color="000000"/>
            </w:tcBorders>
          </w:tcPr>
          <w:p w:rsidR="00CC2AA0" w:rsidRPr="00497A9C" w:rsidRDefault="00CC2AA0" w:rsidP="00D366BA">
            <w:pPr>
              <w:autoSpaceDE w:val="0"/>
              <w:autoSpaceDN w:val="0"/>
              <w:adjustRightInd w:val="0"/>
              <w:jc w:val="center"/>
              <w:outlineLvl w:val="2"/>
              <w:rPr>
                <w:b/>
                <w:sz w:val="20"/>
                <w:szCs w:val="20"/>
              </w:rPr>
            </w:pPr>
            <w:r>
              <w:rPr>
                <w:b/>
                <w:sz w:val="20"/>
                <w:szCs w:val="20"/>
              </w:rPr>
              <w:t>Текущий</w:t>
            </w:r>
          </w:p>
          <w:p w:rsidR="00CC2AA0" w:rsidRPr="00497A9C" w:rsidRDefault="00CC2AA0" w:rsidP="00D366BA">
            <w:pPr>
              <w:autoSpaceDE w:val="0"/>
              <w:autoSpaceDN w:val="0"/>
              <w:adjustRightInd w:val="0"/>
              <w:jc w:val="center"/>
              <w:outlineLvl w:val="2"/>
              <w:rPr>
                <w:b/>
                <w:sz w:val="20"/>
                <w:szCs w:val="20"/>
              </w:rPr>
            </w:pPr>
            <w:r w:rsidRPr="00497A9C">
              <w:rPr>
                <w:b/>
                <w:sz w:val="20"/>
                <w:szCs w:val="20"/>
              </w:rPr>
              <w:t>период</w:t>
            </w:r>
          </w:p>
          <w:p w:rsidR="00CC2AA0" w:rsidRPr="00497A9C" w:rsidRDefault="00CC2AA0" w:rsidP="00D366BA">
            <w:pPr>
              <w:autoSpaceDE w:val="0"/>
              <w:autoSpaceDN w:val="0"/>
              <w:adjustRightInd w:val="0"/>
              <w:jc w:val="center"/>
              <w:outlineLvl w:val="2"/>
              <w:rPr>
                <w:b/>
                <w:sz w:val="20"/>
                <w:szCs w:val="20"/>
              </w:rPr>
            </w:pPr>
            <w:r>
              <w:rPr>
                <w:b/>
                <w:sz w:val="20"/>
                <w:szCs w:val="20"/>
              </w:rPr>
              <w:t>2020</w:t>
            </w:r>
            <w:r w:rsidRPr="00497A9C">
              <w:rPr>
                <w:b/>
                <w:sz w:val="20"/>
                <w:szCs w:val="20"/>
              </w:rPr>
              <w:t>г.</w:t>
            </w:r>
          </w:p>
          <w:p w:rsidR="00CC2AA0" w:rsidRPr="00497A9C" w:rsidRDefault="00CC2AA0" w:rsidP="00D366BA">
            <w:pPr>
              <w:autoSpaceDE w:val="0"/>
              <w:autoSpaceDN w:val="0"/>
              <w:adjustRightInd w:val="0"/>
              <w:jc w:val="center"/>
              <w:outlineLvl w:val="2"/>
              <w:rPr>
                <w:b/>
                <w:sz w:val="20"/>
                <w:szCs w:val="20"/>
              </w:rPr>
            </w:pPr>
          </w:p>
        </w:tc>
        <w:tc>
          <w:tcPr>
            <w:tcW w:w="1440" w:type="dxa"/>
            <w:tcBorders>
              <w:top w:val="single" w:sz="4" w:space="0" w:color="000000"/>
              <w:left w:val="single" w:sz="4" w:space="0" w:color="000000"/>
              <w:bottom w:val="single" w:sz="4" w:space="0" w:color="auto"/>
              <w:right w:val="single" w:sz="4" w:space="0" w:color="000000"/>
            </w:tcBorders>
          </w:tcPr>
          <w:p w:rsidR="00CC2AA0" w:rsidRPr="00497A9C" w:rsidRDefault="00CC2AA0" w:rsidP="00D366BA">
            <w:pPr>
              <w:autoSpaceDE w:val="0"/>
              <w:autoSpaceDN w:val="0"/>
              <w:adjustRightInd w:val="0"/>
              <w:jc w:val="center"/>
              <w:outlineLvl w:val="2"/>
              <w:rPr>
                <w:b/>
                <w:sz w:val="20"/>
                <w:szCs w:val="20"/>
              </w:rPr>
            </w:pPr>
            <w:r>
              <w:rPr>
                <w:b/>
                <w:sz w:val="20"/>
                <w:szCs w:val="20"/>
              </w:rPr>
              <w:t xml:space="preserve"> Плановый</w:t>
            </w:r>
          </w:p>
          <w:p w:rsidR="00CC2AA0" w:rsidRPr="00497A9C" w:rsidRDefault="00CC2AA0" w:rsidP="00D366BA">
            <w:pPr>
              <w:autoSpaceDE w:val="0"/>
              <w:autoSpaceDN w:val="0"/>
              <w:adjustRightInd w:val="0"/>
              <w:jc w:val="center"/>
              <w:outlineLvl w:val="2"/>
              <w:rPr>
                <w:b/>
                <w:sz w:val="20"/>
                <w:szCs w:val="20"/>
              </w:rPr>
            </w:pPr>
            <w:r w:rsidRPr="00497A9C">
              <w:rPr>
                <w:b/>
                <w:sz w:val="20"/>
                <w:szCs w:val="20"/>
              </w:rPr>
              <w:t>период</w:t>
            </w:r>
          </w:p>
          <w:p w:rsidR="00CC2AA0" w:rsidRPr="00497A9C" w:rsidRDefault="00CC2AA0" w:rsidP="00D366BA">
            <w:pPr>
              <w:autoSpaceDE w:val="0"/>
              <w:autoSpaceDN w:val="0"/>
              <w:adjustRightInd w:val="0"/>
              <w:jc w:val="center"/>
              <w:outlineLvl w:val="2"/>
              <w:rPr>
                <w:b/>
                <w:sz w:val="20"/>
                <w:szCs w:val="20"/>
              </w:rPr>
            </w:pPr>
            <w:r>
              <w:rPr>
                <w:b/>
                <w:sz w:val="20"/>
                <w:szCs w:val="20"/>
              </w:rPr>
              <w:t>2021</w:t>
            </w:r>
            <w:r w:rsidRPr="00497A9C">
              <w:rPr>
                <w:b/>
                <w:sz w:val="20"/>
                <w:szCs w:val="20"/>
              </w:rPr>
              <w:t>г.</w:t>
            </w:r>
          </w:p>
          <w:p w:rsidR="00CC2AA0" w:rsidRPr="00497A9C" w:rsidRDefault="00CC2AA0" w:rsidP="00D366BA">
            <w:pPr>
              <w:autoSpaceDE w:val="0"/>
              <w:autoSpaceDN w:val="0"/>
              <w:adjustRightInd w:val="0"/>
              <w:jc w:val="center"/>
              <w:outlineLvl w:val="2"/>
              <w:rPr>
                <w:b/>
                <w:sz w:val="20"/>
                <w:szCs w:val="20"/>
              </w:rPr>
            </w:pPr>
          </w:p>
        </w:tc>
        <w:tc>
          <w:tcPr>
            <w:tcW w:w="1309" w:type="dxa"/>
            <w:tcBorders>
              <w:top w:val="single" w:sz="4" w:space="0" w:color="000000"/>
              <w:left w:val="single" w:sz="4" w:space="0" w:color="000000"/>
              <w:bottom w:val="single" w:sz="4" w:space="0" w:color="auto"/>
              <w:right w:val="single" w:sz="4" w:space="0" w:color="auto"/>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 xml:space="preserve">Плановый </w:t>
            </w:r>
          </w:p>
          <w:p w:rsidR="00CC2AA0" w:rsidRPr="00497A9C" w:rsidRDefault="00CC2AA0" w:rsidP="00D366BA">
            <w:pPr>
              <w:autoSpaceDE w:val="0"/>
              <w:autoSpaceDN w:val="0"/>
              <w:adjustRightInd w:val="0"/>
              <w:jc w:val="center"/>
              <w:outlineLvl w:val="2"/>
              <w:rPr>
                <w:b/>
                <w:sz w:val="20"/>
                <w:szCs w:val="20"/>
              </w:rPr>
            </w:pPr>
            <w:r w:rsidRPr="00497A9C">
              <w:rPr>
                <w:b/>
                <w:sz w:val="20"/>
                <w:szCs w:val="20"/>
              </w:rPr>
              <w:t>период</w:t>
            </w:r>
          </w:p>
          <w:p w:rsidR="00CC2AA0" w:rsidRPr="00497A9C" w:rsidRDefault="00CC2AA0" w:rsidP="00D366BA">
            <w:pPr>
              <w:autoSpaceDE w:val="0"/>
              <w:autoSpaceDN w:val="0"/>
              <w:adjustRightInd w:val="0"/>
              <w:jc w:val="center"/>
              <w:outlineLvl w:val="2"/>
              <w:rPr>
                <w:b/>
                <w:sz w:val="20"/>
                <w:szCs w:val="20"/>
              </w:rPr>
            </w:pPr>
            <w:r>
              <w:rPr>
                <w:b/>
                <w:sz w:val="20"/>
                <w:szCs w:val="20"/>
              </w:rPr>
              <w:t>2022</w:t>
            </w:r>
            <w:r w:rsidRPr="00497A9C">
              <w:rPr>
                <w:b/>
                <w:sz w:val="20"/>
                <w:szCs w:val="20"/>
              </w:rPr>
              <w:t>г.</w:t>
            </w:r>
          </w:p>
          <w:p w:rsidR="00CC2AA0" w:rsidRDefault="00CC2AA0" w:rsidP="00D366BA">
            <w:pPr>
              <w:autoSpaceDE w:val="0"/>
              <w:autoSpaceDN w:val="0"/>
              <w:adjustRightInd w:val="0"/>
              <w:jc w:val="center"/>
              <w:outlineLvl w:val="2"/>
              <w:rPr>
                <w:b/>
                <w:sz w:val="20"/>
                <w:szCs w:val="20"/>
              </w:rPr>
            </w:pPr>
          </w:p>
          <w:p w:rsidR="00CC2AA0" w:rsidRPr="00497A9C" w:rsidRDefault="00CC2AA0" w:rsidP="00D366BA">
            <w:pPr>
              <w:autoSpaceDE w:val="0"/>
              <w:autoSpaceDN w:val="0"/>
              <w:adjustRightInd w:val="0"/>
              <w:jc w:val="center"/>
              <w:outlineLvl w:val="2"/>
              <w:rPr>
                <w:b/>
                <w:sz w:val="20"/>
                <w:szCs w:val="20"/>
              </w:rPr>
            </w:pPr>
          </w:p>
        </w:tc>
        <w:tc>
          <w:tcPr>
            <w:tcW w:w="1475" w:type="dxa"/>
            <w:gridSpan w:val="2"/>
            <w:tcBorders>
              <w:top w:val="single" w:sz="4" w:space="0" w:color="000000"/>
              <w:left w:val="single" w:sz="4" w:space="0" w:color="auto"/>
              <w:bottom w:val="single" w:sz="4" w:space="0" w:color="auto"/>
              <w:right w:val="single" w:sz="4" w:space="0" w:color="auto"/>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 xml:space="preserve">Плановый </w:t>
            </w:r>
          </w:p>
          <w:p w:rsidR="00CC2AA0" w:rsidRPr="00497A9C" w:rsidRDefault="00CC2AA0" w:rsidP="00D366BA">
            <w:pPr>
              <w:autoSpaceDE w:val="0"/>
              <w:autoSpaceDN w:val="0"/>
              <w:adjustRightInd w:val="0"/>
              <w:jc w:val="center"/>
              <w:outlineLvl w:val="2"/>
              <w:rPr>
                <w:b/>
                <w:sz w:val="20"/>
                <w:szCs w:val="20"/>
              </w:rPr>
            </w:pPr>
            <w:r w:rsidRPr="00497A9C">
              <w:rPr>
                <w:b/>
                <w:sz w:val="20"/>
                <w:szCs w:val="20"/>
              </w:rPr>
              <w:t>период</w:t>
            </w:r>
          </w:p>
          <w:p w:rsidR="00CC2AA0" w:rsidRPr="00497A9C" w:rsidRDefault="00CC2AA0" w:rsidP="00D366BA">
            <w:pPr>
              <w:autoSpaceDE w:val="0"/>
              <w:autoSpaceDN w:val="0"/>
              <w:adjustRightInd w:val="0"/>
              <w:jc w:val="center"/>
              <w:outlineLvl w:val="2"/>
              <w:rPr>
                <w:b/>
                <w:sz w:val="20"/>
                <w:szCs w:val="20"/>
              </w:rPr>
            </w:pPr>
            <w:r>
              <w:rPr>
                <w:b/>
                <w:sz w:val="20"/>
                <w:szCs w:val="20"/>
              </w:rPr>
              <w:t>2023</w:t>
            </w:r>
            <w:r w:rsidRPr="00497A9C">
              <w:rPr>
                <w:b/>
                <w:sz w:val="20"/>
                <w:szCs w:val="20"/>
              </w:rPr>
              <w:t>г.</w:t>
            </w:r>
          </w:p>
          <w:p w:rsidR="00CC2AA0" w:rsidRPr="00497A9C" w:rsidRDefault="00CC2AA0" w:rsidP="00D366BA">
            <w:pPr>
              <w:autoSpaceDE w:val="0"/>
              <w:autoSpaceDN w:val="0"/>
              <w:adjustRightInd w:val="0"/>
              <w:jc w:val="center"/>
              <w:outlineLvl w:val="2"/>
              <w:rPr>
                <w:b/>
                <w:sz w:val="20"/>
                <w:szCs w:val="20"/>
              </w:rPr>
            </w:pPr>
          </w:p>
        </w:tc>
        <w:tc>
          <w:tcPr>
            <w:tcW w:w="1536" w:type="dxa"/>
            <w:tcBorders>
              <w:top w:val="single" w:sz="4" w:space="0" w:color="000000"/>
              <w:left w:val="single" w:sz="4" w:space="0" w:color="auto"/>
              <w:bottom w:val="single" w:sz="4" w:space="0" w:color="auto"/>
              <w:right w:val="single" w:sz="4" w:space="0" w:color="000000"/>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Итог за период</w:t>
            </w:r>
          </w:p>
          <w:p w:rsidR="00CC2AA0" w:rsidRPr="00497A9C" w:rsidRDefault="00CC2AA0" w:rsidP="00D366BA">
            <w:pPr>
              <w:autoSpaceDE w:val="0"/>
              <w:autoSpaceDN w:val="0"/>
              <w:adjustRightInd w:val="0"/>
              <w:jc w:val="center"/>
              <w:outlineLvl w:val="2"/>
              <w:rPr>
                <w:b/>
                <w:sz w:val="20"/>
                <w:szCs w:val="20"/>
              </w:rPr>
            </w:pPr>
            <w:r>
              <w:rPr>
                <w:b/>
                <w:sz w:val="20"/>
                <w:szCs w:val="20"/>
              </w:rPr>
              <w:t>2020-2024</w:t>
            </w:r>
            <w:r w:rsidRPr="00497A9C">
              <w:rPr>
                <w:b/>
                <w:sz w:val="20"/>
                <w:szCs w:val="20"/>
              </w:rPr>
              <w:t>гг.</w:t>
            </w:r>
          </w:p>
        </w:tc>
        <w:tc>
          <w:tcPr>
            <w:tcW w:w="1260" w:type="dxa"/>
            <w:vMerge/>
            <w:tcBorders>
              <w:left w:val="single" w:sz="4" w:space="0" w:color="000000"/>
              <w:bottom w:val="single" w:sz="4" w:space="0" w:color="auto"/>
              <w:right w:val="single" w:sz="4" w:space="0" w:color="000000"/>
            </w:tcBorders>
            <w:vAlign w:val="center"/>
          </w:tcPr>
          <w:p w:rsidR="00CC2AA0" w:rsidRPr="00497A9C" w:rsidRDefault="00CC2AA0" w:rsidP="00D366BA">
            <w:pPr>
              <w:rPr>
                <w:b/>
                <w:sz w:val="20"/>
                <w:szCs w:val="20"/>
              </w:rPr>
            </w:pPr>
          </w:p>
        </w:tc>
      </w:tr>
      <w:tr w:rsidR="00CC2AA0" w:rsidRPr="00497A9C" w:rsidTr="00D366BA">
        <w:trPr>
          <w:trHeight w:val="240"/>
        </w:trPr>
        <w:tc>
          <w:tcPr>
            <w:tcW w:w="14109" w:type="dxa"/>
            <w:gridSpan w:val="13"/>
            <w:tcBorders>
              <w:top w:val="single" w:sz="4" w:space="0" w:color="auto"/>
              <w:left w:val="single" w:sz="4" w:space="0" w:color="000000"/>
              <w:bottom w:val="single" w:sz="4" w:space="0" w:color="auto"/>
              <w:right w:val="single" w:sz="4" w:space="0" w:color="auto"/>
            </w:tcBorders>
          </w:tcPr>
          <w:p w:rsidR="00CC2AA0" w:rsidRPr="00497A9C" w:rsidRDefault="00CC2AA0" w:rsidP="00D366BA">
            <w:pPr>
              <w:autoSpaceDE w:val="0"/>
              <w:autoSpaceDN w:val="0"/>
              <w:adjustRightInd w:val="0"/>
              <w:outlineLvl w:val="2"/>
              <w:rPr>
                <w:b/>
                <w:sz w:val="20"/>
                <w:szCs w:val="20"/>
              </w:rPr>
            </w:pPr>
            <w:r w:rsidRPr="00497A9C">
              <w:rPr>
                <w:b/>
                <w:sz w:val="20"/>
                <w:szCs w:val="20"/>
              </w:rPr>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60" w:type="dxa"/>
            <w:vMerge w:val="restart"/>
            <w:tcBorders>
              <w:top w:val="single" w:sz="4" w:space="0" w:color="auto"/>
              <w:left w:val="single" w:sz="4" w:space="0" w:color="auto"/>
              <w:right w:val="single" w:sz="4" w:space="0" w:color="000000"/>
            </w:tcBorders>
          </w:tcPr>
          <w:p w:rsidR="00CC2AA0" w:rsidRPr="00497A9C" w:rsidRDefault="00CC2AA0" w:rsidP="00D366BA">
            <w:pPr>
              <w:rPr>
                <w:b/>
                <w:sz w:val="20"/>
                <w:szCs w:val="20"/>
              </w:rPr>
            </w:pPr>
          </w:p>
          <w:p w:rsidR="00CC2AA0" w:rsidRPr="00497A9C" w:rsidRDefault="00CC2AA0" w:rsidP="00D366BA">
            <w:pPr>
              <w:autoSpaceDE w:val="0"/>
              <w:autoSpaceDN w:val="0"/>
              <w:adjustRightInd w:val="0"/>
              <w:jc w:val="center"/>
              <w:outlineLvl w:val="2"/>
              <w:rPr>
                <w:sz w:val="20"/>
                <w:szCs w:val="20"/>
              </w:rPr>
            </w:pPr>
          </w:p>
          <w:p w:rsidR="00CC2AA0" w:rsidRPr="00497A9C" w:rsidRDefault="00CC2AA0" w:rsidP="00D366BA">
            <w:pPr>
              <w:autoSpaceDE w:val="0"/>
              <w:autoSpaceDN w:val="0"/>
              <w:adjustRightInd w:val="0"/>
              <w:jc w:val="center"/>
              <w:outlineLvl w:val="2"/>
              <w:rPr>
                <w:sz w:val="20"/>
                <w:szCs w:val="20"/>
              </w:rPr>
            </w:pPr>
          </w:p>
          <w:p w:rsidR="00CC2AA0" w:rsidRPr="00497A9C" w:rsidRDefault="00CC2AA0" w:rsidP="00D366BA">
            <w:pPr>
              <w:autoSpaceDE w:val="0"/>
              <w:autoSpaceDN w:val="0"/>
              <w:adjustRightInd w:val="0"/>
              <w:jc w:val="center"/>
              <w:outlineLvl w:val="2"/>
              <w:rPr>
                <w:sz w:val="20"/>
                <w:szCs w:val="20"/>
              </w:rPr>
            </w:pPr>
          </w:p>
          <w:p w:rsidR="00CC2AA0" w:rsidRPr="00497A9C"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497A9C" w:rsidRDefault="00CC2AA0" w:rsidP="00D366BA">
            <w:pPr>
              <w:autoSpaceDE w:val="0"/>
              <w:autoSpaceDN w:val="0"/>
              <w:adjustRightInd w:val="0"/>
              <w:outlineLvl w:val="2"/>
              <w:rPr>
                <w:sz w:val="20"/>
                <w:szCs w:val="20"/>
              </w:rPr>
            </w:pPr>
          </w:p>
          <w:p w:rsidR="00CC2AA0" w:rsidRPr="00497A9C" w:rsidRDefault="00CC2AA0" w:rsidP="00D366BA">
            <w:pPr>
              <w:autoSpaceDE w:val="0"/>
              <w:autoSpaceDN w:val="0"/>
              <w:adjustRightInd w:val="0"/>
              <w:jc w:val="center"/>
              <w:outlineLvl w:val="2"/>
              <w:rPr>
                <w:sz w:val="20"/>
                <w:szCs w:val="20"/>
              </w:rPr>
            </w:pPr>
          </w:p>
          <w:p w:rsidR="00CC2AA0" w:rsidRPr="002E25DB" w:rsidRDefault="00CC2AA0" w:rsidP="00D366BA">
            <w:pPr>
              <w:autoSpaceDE w:val="0"/>
              <w:autoSpaceDN w:val="0"/>
              <w:adjustRightInd w:val="0"/>
              <w:jc w:val="center"/>
              <w:outlineLvl w:val="2"/>
              <w:rPr>
                <w:sz w:val="16"/>
                <w:szCs w:val="16"/>
              </w:rPr>
            </w:pPr>
            <w:r w:rsidRPr="002E25DB">
              <w:rPr>
                <w:sz w:val="16"/>
                <w:szCs w:val="16"/>
              </w:rPr>
              <w:t>Исполнение</w:t>
            </w:r>
          </w:p>
          <w:p w:rsidR="00CC2AA0" w:rsidRPr="00497A9C" w:rsidRDefault="00CC2AA0" w:rsidP="00D366BA">
            <w:pPr>
              <w:jc w:val="center"/>
              <w:rPr>
                <w:b/>
                <w:sz w:val="20"/>
                <w:szCs w:val="20"/>
              </w:rPr>
            </w:pPr>
          </w:p>
        </w:tc>
      </w:tr>
      <w:tr w:rsidR="00CC2AA0" w:rsidRPr="00497A9C" w:rsidTr="00D366BA">
        <w:trPr>
          <w:trHeight w:val="500"/>
        </w:trPr>
        <w:tc>
          <w:tcPr>
            <w:tcW w:w="14109" w:type="dxa"/>
            <w:gridSpan w:val="13"/>
            <w:tcBorders>
              <w:top w:val="single" w:sz="4" w:space="0" w:color="auto"/>
              <w:left w:val="single" w:sz="4" w:space="0" w:color="000000"/>
              <w:bottom w:val="single" w:sz="4" w:space="0" w:color="auto"/>
              <w:right w:val="single" w:sz="4" w:space="0" w:color="auto"/>
            </w:tcBorders>
          </w:tcPr>
          <w:p w:rsidR="00CC2AA0" w:rsidRPr="00497A9C" w:rsidRDefault="00CC2AA0" w:rsidP="00D366BA">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60" w:type="dxa"/>
            <w:vMerge/>
            <w:tcBorders>
              <w:left w:val="single" w:sz="4" w:space="0" w:color="auto"/>
              <w:right w:val="single" w:sz="4" w:space="0" w:color="000000"/>
            </w:tcBorders>
            <w:vAlign w:val="center"/>
          </w:tcPr>
          <w:p w:rsidR="00CC2AA0" w:rsidRPr="00497A9C" w:rsidRDefault="00CC2AA0" w:rsidP="00D366BA">
            <w:pPr>
              <w:jc w:val="center"/>
              <w:rPr>
                <w:b/>
                <w:sz w:val="20"/>
                <w:szCs w:val="20"/>
              </w:rPr>
            </w:pPr>
          </w:p>
        </w:tc>
      </w:tr>
      <w:tr w:rsidR="00CC2AA0" w:rsidRPr="00497A9C" w:rsidTr="00D366BA">
        <w:trPr>
          <w:trHeight w:val="413"/>
        </w:trPr>
        <w:tc>
          <w:tcPr>
            <w:tcW w:w="2040" w:type="dxa"/>
            <w:tcBorders>
              <w:top w:val="single" w:sz="4" w:space="0" w:color="000000"/>
              <w:left w:val="single" w:sz="4" w:space="0" w:color="000000"/>
              <w:bottom w:val="single" w:sz="4" w:space="0" w:color="auto"/>
              <w:right w:val="single" w:sz="4" w:space="0" w:color="000000"/>
            </w:tcBorders>
          </w:tcPr>
          <w:p w:rsidR="00CC2AA0" w:rsidRPr="00A012F3" w:rsidRDefault="00CC2AA0" w:rsidP="00D366BA">
            <w:pPr>
              <w:rPr>
                <w:rStyle w:val="afe"/>
                <w:b/>
                <w:i w:val="0"/>
                <w:sz w:val="20"/>
                <w:szCs w:val="20"/>
              </w:rPr>
            </w:pPr>
            <w:r w:rsidRPr="00A012F3">
              <w:rPr>
                <w:rStyle w:val="afe"/>
                <w:b/>
                <w:i w:val="0"/>
                <w:sz w:val="20"/>
                <w:szCs w:val="20"/>
              </w:rPr>
              <w:t>Мероприятие 1.</w:t>
            </w:r>
          </w:p>
          <w:p w:rsidR="00CC2AA0" w:rsidRPr="00497A9C" w:rsidRDefault="00CC2AA0" w:rsidP="00D366BA">
            <w:pPr>
              <w:rPr>
                <w:sz w:val="20"/>
                <w:szCs w:val="20"/>
              </w:rPr>
            </w:pPr>
            <w:r w:rsidRPr="00A012F3">
              <w:rPr>
                <w:rStyle w:val="afe"/>
                <w:b/>
                <w:i w:val="0"/>
                <w:sz w:val="20"/>
                <w:szCs w:val="20"/>
              </w:rPr>
              <w:t xml:space="preserve">Коммунальные </w:t>
            </w:r>
            <w:r w:rsidRPr="00A012F3">
              <w:rPr>
                <w:rStyle w:val="afe"/>
                <w:b/>
                <w:i w:val="0"/>
                <w:sz w:val="20"/>
                <w:szCs w:val="20"/>
              </w:rPr>
              <w:lastRenderedPageBreak/>
              <w:t>услуги</w:t>
            </w:r>
          </w:p>
        </w:tc>
        <w:tc>
          <w:tcPr>
            <w:tcW w:w="895" w:type="dxa"/>
            <w:tcBorders>
              <w:top w:val="single" w:sz="4" w:space="0" w:color="000000"/>
              <w:left w:val="single" w:sz="4" w:space="0" w:color="000000"/>
              <w:bottom w:val="single" w:sz="4" w:space="0" w:color="auto"/>
              <w:right w:val="single" w:sz="4" w:space="0" w:color="000000"/>
            </w:tcBorders>
          </w:tcPr>
          <w:p w:rsidR="00CC2AA0" w:rsidRDefault="00CC2AA0" w:rsidP="00D366BA">
            <w:pPr>
              <w:rPr>
                <w:sz w:val="20"/>
                <w:szCs w:val="20"/>
              </w:rPr>
            </w:pPr>
          </w:p>
          <w:p w:rsidR="00CC2AA0" w:rsidRPr="00497A9C" w:rsidRDefault="00CC2AA0" w:rsidP="00D366BA">
            <w:pPr>
              <w:jc w:val="center"/>
              <w:rPr>
                <w:sz w:val="20"/>
                <w:szCs w:val="20"/>
              </w:rPr>
            </w:pPr>
            <w:r w:rsidRPr="00497A9C">
              <w:rPr>
                <w:sz w:val="20"/>
                <w:szCs w:val="20"/>
              </w:rPr>
              <w:lastRenderedPageBreak/>
              <w:t>551</w:t>
            </w:r>
          </w:p>
        </w:tc>
        <w:tc>
          <w:tcPr>
            <w:tcW w:w="897" w:type="dxa"/>
            <w:tcBorders>
              <w:top w:val="single" w:sz="4" w:space="0" w:color="000000"/>
              <w:left w:val="single" w:sz="4" w:space="0" w:color="000000"/>
              <w:bottom w:val="single" w:sz="4" w:space="0" w:color="auto"/>
              <w:right w:val="single" w:sz="4" w:space="0" w:color="000000"/>
            </w:tcBorders>
          </w:tcPr>
          <w:p w:rsidR="00CC2AA0" w:rsidRDefault="00CC2AA0" w:rsidP="00D366BA">
            <w:pPr>
              <w:rPr>
                <w:sz w:val="20"/>
                <w:szCs w:val="20"/>
              </w:rPr>
            </w:pPr>
          </w:p>
          <w:p w:rsidR="00CC2AA0" w:rsidRPr="00497A9C" w:rsidRDefault="00CC2AA0" w:rsidP="00D366BA">
            <w:pPr>
              <w:jc w:val="center"/>
              <w:rPr>
                <w:sz w:val="20"/>
                <w:szCs w:val="20"/>
              </w:rPr>
            </w:pPr>
            <w:r w:rsidRPr="00497A9C">
              <w:rPr>
                <w:sz w:val="20"/>
                <w:szCs w:val="20"/>
              </w:rPr>
              <w:lastRenderedPageBreak/>
              <w:t>0503</w:t>
            </w:r>
          </w:p>
        </w:tc>
        <w:tc>
          <w:tcPr>
            <w:tcW w:w="900" w:type="dxa"/>
            <w:tcBorders>
              <w:top w:val="single" w:sz="4" w:space="0" w:color="000000"/>
              <w:left w:val="single" w:sz="4" w:space="0" w:color="000000"/>
              <w:bottom w:val="single" w:sz="4" w:space="0" w:color="auto"/>
              <w:right w:val="single" w:sz="4" w:space="0" w:color="000000"/>
            </w:tcBorders>
          </w:tcPr>
          <w:p w:rsidR="00CC2AA0" w:rsidRDefault="00CC2AA0" w:rsidP="00D366BA">
            <w:pPr>
              <w:rPr>
                <w:sz w:val="20"/>
                <w:szCs w:val="20"/>
              </w:rPr>
            </w:pPr>
          </w:p>
          <w:p w:rsidR="00CC2AA0" w:rsidRPr="00497A9C" w:rsidRDefault="00CC2AA0" w:rsidP="00D366BA">
            <w:pPr>
              <w:jc w:val="center"/>
              <w:rPr>
                <w:sz w:val="20"/>
                <w:szCs w:val="20"/>
              </w:rPr>
            </w:pPr>
            <w:r w:rsidRPr="00497A9C">
              <w:rPr>
                <w:sz w:val="20"/>
                <w:szCs w:val="20"/>
              </w:rPr>
              <w:lastRenderedPageBreak/>
              <w:t>01.5.</w:t>
            </w:r>
          </w:p>
        </w:tc>
        <w:tc>
          <w:tcPr>
            <w:tcW w:w="1260" w:type="dxa"/>
            <w:gridSpan w:val="2"/>
            <w:tcBorders>
              <w:top w:val="single" w:sz="4" w:space="0" w:color="000000"/>
              <w:left w:val="single" w:sz="4" w:space="0" w:color="000000"/>
              <w:bottom w:val="single" w:sz="4" w:space="0" w:color="auto"/>
              <w:right w:val="single" w:sz="4" w:space="0" w:color="000000"/>
            </w:tcBorders>
          </w:tcPr>
          <w:p w:rsidR="00CC2AA0" w:rsidRDefault="00CC2AA0" w:rsidP="00D366BA">
            <w:pPr>
              <w:rPr>
                <w:sz w:val="20"/>
                <w:szCs w:val="20"/>
              </w:rPr>
            </w:pPr>
          </w:p>
          <w:p w:rsidR="00CC2AA0" w:rsidRPr="00497A9C" w:rsidRDefault="00CC2AA0" w:rsidP="00D366BA">
            <w:pPr>
              <w:jc w:val="center"/>
              <w:rPr>
                <w:sz w:val="20"/>
                <w:szCs w:val="20"/>
              </w:rPr>
            </w:pPr>
            <w:r w:rsidRPr="00497A9C">
              <w:rPr>
                <w:sz w:val="20"/>
                <w:szCs w:val="20"/>
              </w:rPr>
              <w:lastRenderedPageBreak/>
              <w:t>00.0001.0</w:t>
            </w:r>
          </w:p>
        </w:tc>
        <w:tc>
          <w:tcPr>
            <w:tcW w:w="843" w:type="dxa"/>
            <w:tcBorders>
              <w:top w:val="single" w:sz="4" w:space="0" w:color="000000"/>
              <w:left w:val="single" w:sz="4" w:space="0" w:color="000000"/>
              <w:bottom w:val="single" w:sz="4" w:space="0" w:color="auto"/>
              <w:right w:val="single" w:sz="4" w:space="0" w:color="auto"/>
            </w:tcBorders>
          </w:tcPr>
          <w:p w:rsidR="00CC2AA0" w:rsidRDefault="00CC2AA0" w:rsidP="00D366BA">
            <w:pPr>
              <w:rPr>
                <w:sz w:val="20"/>
                <w:szCs w:val="20"/>
              </w:rPr>
            </w:pPr>
          </w:p>
          <w:p w:rsidR="00CC2AA0" w:rsidRPr="00497A9C" w:rsidRDefault="00CC2AA0" w:rsidP="00D366BA">
            <w:pPr>
              <w:jc w:val="center"/>
              <w:rPr>
                <w:sz w:val="20"/>
                <w:szCs w:val="20"/>
              </w:rPr>
            </w:pPr>
            <w:r w:rsidRPr="00497A9C">
              <w:rPr>
                <w:sz w:val="20"/>
                <w:szCs w:val="20"/>
              </w:rPr>
              <w:lastRenderedPageBreak/>
              <w:t>244</w:t>
            </w:r>
          </w:p>
        </w:tc>
        <w:tc>
          <w:tcPr>
            <w:tcW w:w="1514" w:type="dxa"/>
            <w:tcBorders>
              <w:top w:val="single" w:sz="4" w:space="0" w:color="000000"/>
              <w:left w:val="single" w:sz="4" w:space="0" w:color="000000"/>
              <w:bottom w:val="single" w:sz="4" w:space="0" w:color="auto"/>
              <w:right w:val="single" w:sz="4" w:space="0" w:color="000000"/>
            </w:tcBorders>
            <w:vAlign w:val="center"/>
          </w:tcPr>
          <w:p w:rsidR="00CC2AA0" w:rsidRPr="00497A9C" w:rsidRDefault="00CC2AA0" w:rsidP="00D366BA">
            <w:pPr>
              <w:jc w:val="center"/>
              <w:rPr>
                <w:sz w:val="20"/>
                <w:szCs w:val="20"/>
              </w:rPr>
            </w:pPr>
            <w:r>
              <w:rPr>
                <w:sz w:val="20"/>
                <w:szCs w:val="20"/>
              </w:rPr>
              <w:lastRenderedPageBreak/>
              <w:t>2 170 190,83</w:t>
            </w:r>
          </w:p>
        </w:tc>
        <w:tc>
          <w:tcPr>
            <w:tcW w:w="1440" w:type="dxa"/>
            <w:tcBorders>
              <w:top w:val="single" w:sz="4" w:space="0" w:color="000000"/>
              <w:left w:val="single" w:sz="4" w:space="0" w:color="000000"/>
              <w:bottom w:val="single" w:sz="4" w:space="0" w:color="auto"/>
              <w:right w:val="single" w:sz="4" w:space="0" w:color="000000"/>
            </w:tcBorders>
            <w:vAlign w:val="center"/>
          </w:tcPr>
          <w:p w:rsidR="00CC2AA0" w:rsidRPr="00497A9C" w:rsidRDefault="00CC2AA0" w:rsidP="00D366BA">
            <w:pPr>
              <w:jc w:val="center"/>
              <w:rPr>
                <w:sz w:val="20"/>
                <w:szCs w:val="20"/>
              </w:rPr>
            </w:pPr>
            <w:r>
              <w:rPr>
                <w:sz w:val="20"/>
                <w:szCs w:val="20"/>
              </w:rPr>
              <w:t>2 530 000,00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CC2AA0" w:rsidRPr="00497A9C" w:rsidRDefault="00CC2AA0" w:rsidP="00D366BA">
            <w:pPr>
              <w:jc w:val="center"/>
              <w:rPr>
                <w:sz w:val="20"/>
                <w:szCs w:val="20"/>
              </w:rPr>
            </w:pPr>
            <w:r>
              <w:rPr>
                <w:sz w:val="20"/>
                <w:szCs w:val="20"/>
              </w:rPr>
              <w:t>2 631 200,00</w:t>
            </w:r>
          </w:p>
        </w:tc>
        <w:tc>
          <w:tcPr>
            <w:tcW w:w="1440" w:type="dxa"/>
            <w:tcBorders>
              <w:top w:val="single" w:sz="4" w:space="0" w:color="000000"/>
              <w:left w:val="single" w:sz="4" w:space="0" w:color="000000"/>
              <w:bottom w:val="single" w:sz="4" w:space="0" w:color="auto"/>
              <w:right w:val="single" w:sz="4" w:space="0" w:color="auto"/>
            </w:tcBorders>
            <w:vAlign w:val="center"/>
          </w:tcPr>
          <w:p w:rsidR="00CC2AA0" w:rsidRPr="00497A9C" w:rsidRDefault="00CC2AA0" w:rsidP="00D366BA">
            <w:pPr>
              <w:tabs>
                <w:tab w:val="left" w:pos="180"/>
              </w:tabs>
              <w:jc w:val="center"/>
              <w:rPr>
                <w:sz w:val="20"/>
                <w:szCs w:val="20"/>
              </w:rPr>
            </w:pPr>
            <w:r>
              <w:rPr>
                <w:sz w:val="20"/>
                <w:szCs w:val="20"/>
              </w:rPr>
              <w:t>2 631 200,00</w:t>
            </w:r>
          </w:p>
        </w:tc>
        <w:tc>
          <w:tcPr>
            <w:tcW w:w="1536" w:type="dxa"/>
            <w:tcBorders>
              <w:top w:val="single" w:sz="4" w:space="0" w:color="000000"/>
              <w:left w:val="single" w:sz="4" w:space="0" w:color="000000"/>
              <w:bottom w:val="single" w:sz="4" w:space="0" w:color="auto"/>
              <w:right w:val="single" w:sz="4" w:space="0" w:color="auto"/>
            </w:tcBorders>
            <w:vAlign w:val="center"/>
          </w:tcPr>
          <w:p w:rsidR="00CC2AA0" w:rsidRPr="00497A9C" w:rsidRDefault="00CC2AA0" w:rsidP="00D366BA">
            <w:pPr>
              <w:tabs>
                <w:tab w:val="left" w:pos="180"/>
              </w:tabs>
              <w:jc w:val="center"/>
              <w:rPr>
                <w:sz w:val="20"/>
                <w:szCs w:val="20"/>
              </w:rPr>
            </w:pPr>
            <w:r>
              <w:rPr>
                <w:sz w:val="20"/>
                <w:szCs w:val="20"/>
              </w:rPr>
              <w:t>9 962 590,83</w:t>
            </w:r>
          </w:p>
        </w:tc>
        <w:tc>
          <w:tcPr>
            <w:tcW w:w="1260" w:type="dxa"/>
            <w:vMerge/>
            <w:tcBorders>
              <w:left w:val="single" w:sz="4" w:space="0" w:color="auto"/>
              <w:right w:val="single" w:sz="4" w:space="0" w:color="000000"/>
            </w:tcBorders>
          </w:tcPr>
          <w:p w:rsidR="00CC2AA0" w:rsidRPr="00497A9C" w:rsidRDefault="00CC2AA0" w:rsidP="00D366BA">
            <w:pPr>
              <w:jc w:val="center"/>
              <w:rPr>
                <w:sz w:val="20"/>
                <w:szCs w:val="20"/>
              </w:rPr>
            </w:pPr>
          </w:p>
        </w:tc>
      </w:tr>
      <w:tr w:rsidR="00CC2AA0" w:rsidRPr="00497A9C" w:rsidTr="00D366BA">
        <w:trPr>
          <w:trHeight w:val="500"/>
        </w:trPr>
        <w:tc>
          <w:tcPr>
            <w:tcW w:w="20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r>
              <w:rPr>
                <w:sz w:val="20"/>
                <w:szCs w:val="20"/>
              </w:rPr>
              <w:lastRenderedPageBreak/>
              <w:t>Мероприятие 2.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p>
          <w:p w:rsidR="00CC2AA0" w:rsidRPr="00497A9C" w:rsidRDefault="00CC2AA0" w:rsidP="00D366BA">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p>
          <w:p w:rsidR="00CC2AA0" w:rsidRPr="00497A9C" w:rsidRDefault="00CC2AA0" w:rsidP="00D366BA">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p>
          <w:p w:rsidR="00CC2AA0" w:rsidRPr="00497A9C" w:rsidRDefault="00CC2AA0" w:rsidP="00D366BA">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p>
          <w:p w:rsidR="00CC2AA0" w:rsidRPr="00497A9C" w:rsidRDefault="00CC2AA0" w:rsidP="00D366BA">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p>
          <w:p w:rsidR="00CC2AA0" w:rsidRPr="00497A9C" w:rsidRDefault="00CC2AA0" w:rsidP="00D366BA">
            <w:pPr>
              <w:jc w:val="center"/>
              <w:rPr>
                <w:sz w:val="20"/>
                <w:szCs w:val="20"/>
              </w:rPr>
            </w:pPr>
            <w:r w:rsidRPr="00497A9C">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p>
          <w:p w:rsidR="00CC2AA0" w:rsidRPr="00497A9C" w:rsidRDefault="00CC2AA0" w:rsidP="00D366BA">
            <w:pPr>
              <w:jc w:val="center"/>
              <w:rPr>
                <w:sz w:val="20"/>
                <w:szCs w:val="20"/>
              </w:rPr>
            </w:pPr>
            <w:r>
              <w:rPr>
                <w:sz w:val="20"/>
                <w:szCs w:val="20"/>
              </w:rPr>
              <w:t>174 993,84</w:t>
            </w:r>
          </w:p>
        </w:tc>
        <w:tc>
          <w:tcPr>
            <w:tcW w:w="14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p>
          <w:p w:rsidR="00CC2AA0" w:rsidRPr="00497A9C" w:rsidRDefault="00CC2AA0" w:rsidP="00D366BA">
            <w:pPr>
              <w:jc w:val="center"/>
              <w:rPr>
                <w:sz w:val="20"/>
                <w:szCs w:val="20"/>
              </w:rPr>
            </w:pPr>
            <w:r>
              <w:rPr>
                <w:sz w:val="20"/>
                <w:szCs w:val="20"/>
              </w:rPr>
              <w:t>310 000,00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p>
          <w:p w:rsidR="00CC2AA0" w:rsidRPr="00497A9C" w:rsidRDefault="00CC2AA0" w:rsidP="00D366BA">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p>
          <w:p w:rsidR="00CC2AA0" w:rsidRPr="00497A9C" w:rsidRDefault="00CC2AA0" w:rsidP="00D366BA">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CC2AA0" w:rsidRPr="00497A9C" w:rsidRDefault="00CC2AA0" w:rsidP="00D366BA">
            <w:pPr>
              <w:jc w:val="center"/>
              <w:rPr>
                <w:sz w:val="20"/>
                <w:szCs w:val="20"/>
              </w:rPr>
            </w:pPr>
            <w:r>
              <w:rPr>
                <w:sz w:val="20"/>
                <w:szCs w:val="20"/>
              </w:rPr>
              <w:t>12 849 993,84</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740"/>
        </w:trPr>
        <w:tc>
          <w:tcPr>
            <w:tcW w:w="20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r w:rsidRPr="00497A9C">
              <w:rPr>
                <w:sz w:val="20"/>
                <w:szCs w:val="20"/>
              </w:rPr>
              <w:t>Мероприятие 3.</w:t>
            </w:r>
          </w:p>
          <w:p w:rsidR="00CC2AA0" w:rsidRPr="00497A9C" w:rsidRDefault="00CC2AA0" w:rsidP="00D366BA">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autoSpaceDE w:val="0"/>
              <w:autoSpaceDN w:val="0"/>
              <w:adjustRightInd w:val="0"/>
              <w:jc w:val="center"/>
              <w:outlineLvl w:val="2"/>
              <w:rPr>
                <w:sz w:val="20"/>
                <w:szCs w:val="20"/>
              </w:rPr>
            </w:pPr>
            <w:r>
              <w:rPr>
                <w:sz w:val="20"/>
                <w:szCs w:val="20"/>
              </w:rPr>
              <w:t>376 364,82</w:t>
            </w:r>
          </w:p>
        </w:tc>
        <w:tc>
          <w:tcPr>
            <w:tcW w:w="14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autoSpaceDE w:val="0"/>
              <w:autoSpaceDN w:val="0"/>
              <w:adjustRightInd w:val="0"/>
              <w:jc w:val="center"/>
              <w:outlineLvl w:val="2"/>
              <w:rPr>
                <w:sz w:val="20"/>
                <w:szCs w:val="20"/>
              </w:rPr>
            </w:pPr>
            <w:r>
              <w:rPr>
                <w:sz w:val="20"/>
                <w:szCs w:val="20"/>
              </w:rPr>
              <w:t>400 000,00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r>
              <w:rPr>
                <w:sz w:val="20"/>
                <w:szCs w:val="20"/>
              </w:rPr>
              <w:t>1 576 364,82</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940"/>
        </w:trPr>
        <w:tc>
          <w:tcPr>
            <w:tcW w:w="20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r w:rsidRPr="00497A9C">
              <w:rPr>
                <w:sz w:val="20"/>
                <w:szCs w:val="20"/>
              </w:rPr>
              <w:t>Мероприятие 4.</w:t>
            </w:r>
          </w:p>
          <w:p w:rsidR="00CC2AA0" w:rsidRPr="00497A9C" w:rsidRDefault="00CC2AA0" w:rsidP="00D366BA">
            <w:pPr>
              <w:rPr>
                <w:sz w:val="20"/>
                <w:szCs w:val="20"/>
              </w:rPr>
            </w:pPr>
            <w:r w:rsidRPr="00497A9C">
              <w:rPr>
                <w:sz w:val="20"/>
                <w:szCs w:val="20"/>
              </w:rPr>
              <w:t>Работы, услу</w:t>
            </w:r>
            <w:r>
              <w:rPr>
                <w:sz w:val="20"/>
                <w:szCs w:val="20"/>
              </w:rPr>
              <w:t xml:space="preserve">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sidRPr="00497A9C">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234 698,00</w:t>
            </w:r>
          </w:p>
        </w:tc>
        <w:tc>
          <w:tcPr>
            <w:tcW w:w="14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192 000,00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r>
              <w:rPr>
                <w:sz w:val="20"/>
                <w:szCs w:val="20"/>
              </w:rPr>
              <w:t>318 800,00</w:t>
            </w:r>
          </w:p>
        </w:tc>
        <w:tc>
          <w:tcPr>
            <w:tcW w:w="1440"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r>
              <w:rPr>
                <w:sz w:val="20"/>
                <w:szCs w:val="20"/>
              </w:rPr>
              <w:t>336 869,00</w:t>
            </w:r>
          </w:p>
        </w:tc>
        <w:tc>
          <w:tcPr>
            <w:tcW w:w="1536"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sz w:val="20"/>
                <w:szCs w:val="20"/>
              </w:rPr>
            </w:pPr>
            <w:r>
              <w:rPr>
                <w:sz w:val="20"/>
                <w:szCs w:val="20"/>
              </w:rPr>
              <w:t>1 081 567,00</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400"/>
        </w:trPr>
        <w:tc>
          <w:tcPr>
            <w:tcW w:w="20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rPr>
                <w:sz w:val="20"/>
                <w:szCs w:val="20"/>
              </w:rPr>
            </w:pPr>
            <w:r>
              <w:rPr>
                <w:sz w:val="20"/>
                <w:szCs w:val="20"/>
              </w:rPr>
              <w:t>Мероприятие 5</w:t>
            </w:r>
            <w:r w:rsidRPr="00497A9C">
              <w:rPr>
                <w:sz w:val="20"/>
                <w:szCs w:val="20"/>
              </w:rPr>
              <w:t>.</w:t>
            </w:r>
          </w:p>
          <w:p w:rsidR="00CC2AA0" w:rsidRPr="00497A9C" w:rsidRDefault="00CC2AA0" w:rsidP="00D366BA">
            <w:pPr>
              <w:rPr>
                <w:sz w:val="20"/>
                <w:szCs w:val="20"/>
              </w:rPr>
            </w:pPr>
            <w:r w:rsidRPr="00497A9C">
              <w:rPr>
                <w:sz w:val="20"/>
                <w:szCs w:val="20"/>
              </w:rPr>
              <w:t>Работы, услу</w:t>
            </w:r>
            <w:r>
              <w:rPr>
                <w:sz w:val="20"/>
                <w:szCs w:val="20"/>
              </w:rPr>
              <w:t>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1 000 000,00</w:t>
            </w:r>
          </w:p>
        </w:tc>
        <w:tc>
          <w:tcPr>
            <w:tcW w:w="14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sz w:val="20"/>
                <w:szCs w:val="20"/>
              </w:rPr>
            </w:pPr>
            <w:r>
              <w:rPr>
                <w:sz w:val="20"/>
                <w:szCs w:val="20"/>
              </w:rPr>
              <w:t>100 000,00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150 000,00</w:t>
            </w:r>
          </w:p>
        </w:tc>
        <w:tc>
          <w:tcPr>
            <w:tcW w:w="1440"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150 000,00</w:t>
            </w:r>
          </w:p>
        </w:tc>
        <w:tc>
          <w:tcPr>
            <w:tcW w:w="1536"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1 400 000,00</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320"/>
        </w:trPr>
        <w:tc>
          <w:tcPr>
            <w:tcW w:w="2040" w:type="dxa"/>
            <w:tcBorders>
              <w:top w:val="single" w:sz="4" w:space="0" w:color="auto"/>
              <w:left w:val="single" w:sz="4" w:space="0" w:color="000000"/>
              <w:bottom w:val="single" w:sz="4" w:space="0" w:color="auto"/>
              <w:right w:val="single" w:sz="4" w:space="0" w:color="000000"/>
            </w:tcBorders>
          </w:tcPr>
          <w:p w:rsidR="00CC2AA0" w:rsidRDefault="00CC2AA0" w:rsidP="00D366BA">
            <w:pPr>
              <w:rPr>
                <w:sz w:val="20"/>
                <w:szCs w:val="20"/>
              </w:rPr>
            </w:pPr>
            <w:r>
              <w:rPr>
                <w:sz w:val="20"/>
                <w:szCs w:val="20"/>
              </w:rPr>
              <w:t xml:space="preserve">Мероприятие  6.    Субсидия бюджетам городских поселений  (реализация комплексных проектов по 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20 396 330,00</w:t>
            </w:r>
          </w:p>
        </w:tc>
        <w:tc>
          <w:tcPr>
            <w:tcW w:w="1440"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20 396 330,00</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2025"/>
        </w:trPr>
        <w:tc>
          <w:tcPr>
            <w:tcW w:w="2040" w:type="dxa"/>
            <w:tcBorders>
              <w:top w:val="single" w:sz="4" w:space="0" w:color="auto"/>
              <w:left w:val="single" w:sz="4" w:space="0" w:color="000000"/>
              <w:bottom w:val="single" w:sz="4" w:space="0" w:color="auto"/>
              <w:right w:val="single" w:sz="4" w:space="0" w:color="000000"/>
            </w:tcBorders>
          </w:tcPr>
          <w:p w:rsidR="00CC2AA0" w:rsidRDefault="00CC2AA0" w:rsidP="00D366BA">
            <w:pPr>
              <w:rPr>
                <w:sz w:val="20"/>
                <w:szCs w:val="20"/>
              </w:rPr>
            </w:pPr>
            <w:r>
              <w:rPr>
                <w:sz w:val="20"/>
                <w:szCs w:val="20"/>
              </w:rPr>
              <w:lastRenderedPageBreak/>
              <w:t xml:space="preserve">Мероприятие 7. </w:t>
            </w:r>
          </w:p>
          <w:p w:rsidR="00CC2AA0" w:rsidRDefault="00CC2AA0" w:rsidP="00D366BA">
            <w:pPr>
              <w:rPr>
                <w:sz w:val="20"/>
                <w:szCs w:val="20"/>
              </w:rPr>
            </w:pPr>
            <w:r>
              <w:rPr>
                <w:sz w:val="20"/>
                <w:szCs w:val="20"/>
              </w:rPr>
              <w:t>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301 984,00</w:t>
            </w:r>
          </w:p>
        </w:tc>
        <w:tc>
          <w:tcPr>
            <w:tcW w:w="1440"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301 984,00</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720"/>
        </w:trPr>
        <w:tc>
          <w:tcPr>
            <w:tcW w:w="2040" w:type="dxa"/>
            <w:tcBorders>
              <w:top w:val="single" w:sz="4" w:space="0" w:color="auto"/>
              <w:left w:val="single" w:sz="4" w:space="0" w:color="000000"/>
              <w:bottom w:val="single" w:sz="4" w:space="0" w:color="auto"/>
              <w:right w:val="single" w:sz="4" w:space="0" w:color="000000"/>
            </w:tcBorders>
          </w:tcPr>
          <w:p w:rsidR="00CC2AA0" w:rsidRDefault="00CC2AA0" w:rsidP="00D366BA">
            <w:pPr>
              <w:rPr>
                <w:sz w:val="20"/>
                <w:szCs w:val="20"/>
              </w:rPr>
            </w:pPr>
            <w:r>
              <w:rPr>
                <w:sz w:val="20"/>
                <w:szCs w:val="20"/>
              </w:rPr>
              <w:t xml:space="preserve">Мероприятие 8. </w:t>
            </w:r>
          </w:p>
          <w:p w:rsidR="00CC2AA0" w:rsidRDefault="00CC2AA0" w:rsidP="00D366BA">
            <w:pPr>
              <w:rPr>
                <w:sz w:val="20"/>
                <w:szCs w:val="20"/>
              </w:rPr>
            </w:pPr>
            <w:r>
              <w:rPr>
                <w:sz w:val="20"/>
                <w:szCs w:val="20"/>
              </w:rPr>
              <w:t xml:space="preserve"> Иные межбюджетные трансферты на обеспечение сбалансированности бюджетов поселений (комплексное благоустройство общественной территории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00.0006.0</w:t>
            </w:r>
          </w:p>
        </w:tc>
        <w:tc>
          <w:tcPr>
            <w:tcW w:w="843"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244</w:t>
            </w:r>
          </w:p>
        </w:tc>
        <w:tc>
          <w:tcPr>
            <w:tcW w:w="1514"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000000"/>
            </w:tcBorders>
          </w:tcPr>
          <w:p w:rsidR="00CC2AA0" w:rsidRDefault="00CC2AA0" w:rsidP="00D366BA">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CC2AA0" w:rsidRDefault="00CC2AA0" w:rsidP="00D366BA">
            <w:pPr>
              <w:jc w:val="center"/>
              <w:rPr>
                <w:sz w:val="20"/>
                <w:szCs w:val="20"/>
              </w:rPr>
            </w:pPr>
            <w:r>
              <w:rPr>
                <w:sz w:val="20"/>
                <w:szCs w:val="20"/>
              </w:rPr>
              <w:t>400 000,00</w:t>
            </w:r>
          </w:p>
        </w:tc>
        <w:tc>
          <w:tcPr>
            <w:tcW w:w="1260" w:type="dxa"/>
            <w:vMerge/>
            <w:tcBorders>
              <w:left w:val="single" w:sz="4" w:space="0" w:color="auto"/>
              <w:right w:val="single" w:sz="4" w:space="0" w:color="000000"/>
            </w:tcBorders>
            <w:vAlign w:val="center"/>
          </w:tcPr>
          <w:p w:rsidR="00CC2AA0" w:rsidRPr="00497A9C" w:rsidRDefault="00CC2AA0" w:rsidP="00D366BA">
            <w:pPr>
              <w:rPr>
                <w:sz w:val="20"/>
                <w:szCs w:val="20"/>
              </w:rPr>
            </w:pPr>
          </w:p>
        </w:tc>
      </w:tr>
      <w:tr w:rsidR="00CC2AA0" w:rsidRPr="00497A9C" w:rsidTr="00D366BA">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right"/>
              <w:rPr>
                <w:b/>
                <w:sz w:val="20"/>
                <w:szCs w:val="20"/>
              </w:rPr>
            </w:pPr>
            <w:r w:rsidRPr="00497A9C">
              <w:rPr>
                <w:b/>
                <w:sz w:val="20"/>
                <w:szCs w:val="20"/>
              </w:rPr>
              <w:t xml:space="preserve"> Всего:</w:t>
            </w:r>
          </w:p>
        </w:tc>
        <w:tc>
          <w:tcPr>
            <w:tcW w:w="1514"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b/>
                <w:sz w:val="20"/>
                <w:szCs w:val="20"/>
              </w:rPr>
            </w:pPr>
            <w:r>
              <w:rPr>
                <w:b/>
                <w:sz w:val="20"/>
                <w:szCs w:val="20"/>
              </w:rPr>
              <w:t>25 054 561,49</w:t>
            </w:r>
          </w:p>
        </w:tc>
        <w:tc>
          <w:tcPr>
            <w:tcW w:w="1440" w:type="dxa"/>
            <w:tcBorders>
              <w:top w:val="single" w:sz="4" w:space="0" w:color="auto"/>
              <w:left w:val="single" w:sz="4" w:space="0" w:color="000000"/>
              <w:bottom w:val="single" w:sz="4" w:space="0" w:color="auto"/>
              <w:right w:val="single" w:sz="4" w:space="0" w:color="000000"/>
            </w:tcBorders>
          </w:tcPr>
          <w:p w:rsidR="00CC2AA0" w:rsidRPr="00497A9C" w:rsidRDefault="00CC2AA0" w:rsidP="00D366BA">
            <w:pPr>
              <w:jc w:val="center"/>
              <w:rPr>
                <w:b/>
                <w:sz w:val="20"/>
                <w:szCs w:val="20"/>
              </w:rPr>
            </w:pPr>
            <w:r>
              <w:rPr>
                <w:b/>
                <w:sz w:val="20"/>
                <w:szCs w:val="20"/>
              </w:rPr>
              <w:t>3 532 000,00</w:t>
            </w:r>
          </w:p>
        </w:tc>
        <w:tc>
          <w:tcPr>
            <w:tcW w:w="1344" w:type="dxa"/>
            <w:gridSpan w:val="2"/>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b/>
                <w:sz w:val="20"/>
                <w:szCs w:val="20"/>
              </w:rPr>
            </w:pPr>
            <w:r>
              <w:rPr>
                <w:b/>
                <w:sz w:val="20"/>
                <w:szCs w:val="20"/>
              </w:rPr>
              <w:t>3 900 000,00</w:t>
            </w:r>
          </w:p>
        </w:tc>
        <w:tc>
          <w:tcPr>
            <w:tcW w:w="1440"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b/>
                <w:sz w:val="20"/>
                <w:szCs w:val="20"/>
              </w:rPr>
            </w:pPr>
            <w:r>
              <w:rPr>
                <w:b/>
                <w:sz w:val="20"/>
                <w:szCs w:val="20"/>
              </w:rPr>
              <w:t>3 918 069,00</w:t>
            </w:r>
          </w:p>
        </w:tc>
        <w:tc>
          <w:tcPr>
            <w:tcW w:w="1536" w:type="dxa"/>
            <w:tcBorders>
              <w:top w:val="single" w:sz="4" w:space="0" w:color="auto"/>
              <w:left w:val="single" w:sz="4" w:space="0" w:color="000000"/>
              <w:bottom w:val="single" w:sz="4" w:space="0" w:color="auto"/>
              <w:right w:val="single" w:sz="4" w:space="0" w:color="auto"/>
            </w:tcBorders>
          </w:tcPr>
          <w:p w:rsidR="00CC2AA0" w:rsidRPr="00497A9C" w:rsidRDefault="00CC2AA0" w:rsidP="00D366BA">
            <w:pPr>
              <w:jc w:val="center"/>
              <w:rPr>
                <w:b/>
                <w:sz w:val="20"/>
                <w:szCs w:val="20"/>
              </w:rPr>
            </w:pPr>
            <w:r>
              <w:rPr>
                <w:b/>
                <w:sz w:val="20"/>
                <w:szCs w:val="20"/>
              </w:rPr>
              <w:t>36 404 630,49</w:t>
            </w:r>
          </w:p>
        </w:tc>
        <w:tc>
          <w:tcPr>
            <w:tcW w:w="1260" w:type="dxa"/>
            <w:vMerge/>
            <w:tcBorders>
              <w:left w:val="single" w:sz="4" w:space="0" w:color="auto"/>
              <w:bottom w:val="single" w:sz="4" w:space="0" w:color="auto"/>
              <w:right w:val="single" w:sz="4" w:space="0" w:color="000000"/>
            </w:tcBorders>
            <w:vAlign w:val="center"/>
          </w:tcPr>
          <w:p w:rsidR="00CC2AA0" w:rsidRPr="00497A9C" w:rsidRDefault="00CC2AA0" w:rsidP="00D366BA">
            <w:pPr>
              <w:rPr>
                <w:sz w:val="20"/>
                <w:szCs w:val="20"/>
              </w:rPr>
            </w:pPr>
          </w:p>
        </w:tc>
      </w:tr>
    </w:tbl>
    <w:p w:rsidR="00CC2AA0" w:rsidRDefault="00CC2AA0" w:rsidP="00CC2AA0">
      <w:pPr>
        <w:autoSpaceDE w:val="0"/>
        <w:autoSpaceDN w:val="0"/>
        <w:adjustRightInd w:val="0"/>
        <w:jc w:val="right"/>
        <w:outlineLvl w:val="2"/>
        <w:rPr>
          <w:sz w:val="16"/>
          <w:szCs w:val="16"/>
        </w:rPr>
      </w:pPr>
    </w:p>
    <w:p w:rsidR="00441D56" w:rsidRDefault="00441D56" w:rsidP="00CC2AA0">
      <w:pPr>
        <w:autoSpaceDE w:val="0"/>
        <w:autoSpaceDN w:val="0"/>
        <w:adjustRightInd w:val="0"/>
        <w:jc w:val="right"/>
        <w:outlineLvl w:val="2"/>
        <w:rPr>
          <w:sz w:val="16"/>
          <w:szCs w:val="16"/>
        </w:rPr>
      </w:pPr>
    </w:p>
    <w:p w:rsidR="00CC2AA0" w:rsidRDefault="00CC2AA0" w:rsidP="00CC2AA0">
      <w:pPr>
        <w:autoSpaceDE w:val="0"/>
        <w:autoSpaceDN w:val="0"/>
        <w:adjustRightInd w:val="0"/>
        <w:outlineLvl w:val="2"/>
        <w:rPr>
          <w:sz w:val="16"/>
          <w:szCs w:val="16"/>
        </w:rPr>
      </w:pPr>
    </w:p>
    <w:p w:rsidR="00CC2AA0" w:rsidRDefault="00CC2AA0" w:rsidP="00CC2AA0">
      <w:pPr>
        <w:autoSpaceDE w:val="0"/>
        <w:autoSpaceDN w:val="0"/>
        <w:adjustRightInd w:val="0"/>
        <w:outlineLvl w:val="2"/>
        <w:rPr>
          <w:sz w:val="16"/>
          <w:szCs w:val="16"/>
        </w:rPr>
      </w:pPr>
    </w:p>
    <w:p w:rsidR="00CC2AA0" w:rsidRPr="00441D56" w:rsidRDefault="00CC2AA0" w:rsidP="00441D56">
      <w:pPr>
        <w:pStyle w:val="aff1"/>
        <w:jc w:val="right"/>
        <w:rPr>
          <w:sz w:val="16"/>
          <w:szCs w:val="16"/>
        </w:rPr>
      </w:pPr>
      <w:r w:rsidRPr="00441D56">
        <w:rPr>
          <w:sz w:val="16"/>
          <w:szCs w:val="16"/>
        </w:rPr>
        <w:lastRenderedPageBreak/>
        <w:t>Приложение №3</w:t>
      </w:r>
    </w:p>
    <w:p w:rsidR="00CC2AA0" w:rsidRPr="00441D56" w:rsidRDefault="00CC2AA0" w:rsidP="00441D56">
      <w:pPr>
        <w:pStyle w:val="aff1"/>
        <w:jc w:val="right"/>
        <w:rPr>
          <w:sz w:val="16"/>
          <w:szCs w:val="16"/>
        </w:rPr>
      </w:pPr>
      <w:r w:rsidRPr="00441D56">
        <w:rPr>
          <w:sz w:val="16"/>
          <w:szCs w:val="16"/>
        </w:rPr>
        <w:t>к подпрограмме 5 « Благоустройство на  территории  МО п. Нижний Ингаш»,</w:t>
      </w:r>
    </w:p>
    <w:p w:rsidR="00CC2AA0" w:rsidRPr="00441D56" w:rsidRDefault="00CC2AA0" w:rsidP="00441D56">
      <w:pPr>
        <w:pStyle w:val="aff1"/>
        <w:jc w:val="right"/>
        <w:rPr>
          <w:sz w:val="16"/>
          <w:szCs w:val="16"/>
        </w:rPr>
      </w:pPr>
      <w:r w:rsidRPr="00441D56">
        <w:rPr>
          <w:sz w:val="16"/>
          <w:szCs w:val="16"/>
        </w:rPr>
        <w:t xml:space="preserve"> 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441D56" w:rsidRDefault="00CC2AA0" w:rsidP="00441D56">
      <w:pPr>
        <w:pStyle w:val="aff1"/>
        <w:jc w:val="center"/>
        <w:rPr>
          <w:b/>
          <w:sz w:val="24"/>
          <w:szCs w:val="24"/>
        </w:rPr>
      </w:pPr>
      <w:r w:rsidRPr="00441D56">
        <w:rPr>
          <w:b/>
          <w:sz w:val="24"/>
          <w:szCs w:val="24"/>
        </w:rPr>
        <w:t>Распределение планируемых объемов финансирования</w:t>
      </w:r>
    </w:p>
    <w:p w:rsidR="00CC2AA0" w:rsidRPr="00441D56" w:rsidRDefault="00CC2AA0" w:rsidP="00441D56">
      <w:pPr>
        <w:pStyle w:val="aff1"/>
        <w:jc w:val="center"/>
        <w:rPr>
          <w:b/>
          <w:sz w:val="24"/>
          <w:szCs w:val="24"/>
        </w:rPr>
      </w:pPr>
      <w:r w:rsidRPr="00441D56">
        <w:rPr>
          <w:b/>
          <w:sz w:val="24"/>
          <w:szCs w:val="24"/>
        </w:rPr>
        <w:t>подпрограммы по источникам и направлениям расходования средств поселения</w:t>
      </w:r>
    </w:p>
    <w:tbl>
      <w:tblPr>
        <w:tblW w:w="14960" w:type="dxa"/>
        <w:tblInd w:w="70" w:type="dxa"/>
        <w:tblLayout w:type="fixed"/>
        <w:tblCellMar>
          <w:left w:w="70" w:type="dxa"/>
          <w:right w:w="70" w:type="dxa"/>
        </w:tblCellMar>
        <w:tblLook w:val="0000"/>
      </w:tblPr>
      <w:tblGrid>
        <w:gridCol w:w="2970"/>
        <w:gridCol w:w="1540"/>
        <w:gridCol w:w="2090"/>
        <w:gridCol w:w="1760"/>
        <w:gridCol w:w="1870"/>
        <w:gridCol w:w="1980"/>
        <w:gridCol w:w="2750"/>
      </w:tblGrid>
      <w:tr w:rsidR="00CC2AA0" w:rsidRPr="00497A9C" w:rsidTr="00D366BA">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p>
        </w:tc>
        <w:tc>
          <w:tcPr>
            <w:tcW w:w="10450" w:type="dxa"/>
            <w:gridSpan w:val="5"/>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Объем финансирования, (Р</w:t>
            </w:r>
            <w:r w:rsidRPr="00497A9C">
              <w:rPr>
                <w:b/>
                <w:sz w:val="20"/>
                <w:szCs w:val="20"/>
              </w:rPr>
              <w:t>уб.)</w:t>
            </w:r>
          </w:p>
        </w:tc>
      </w:tr>
      <w:tr w:rsidR="00CC2AA0" w:rsidRPr="00497A9C" w:rsidTr="00D366BA">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CC2AA0" w:rsidRPr="00497A9C" w:rsidRDefault="00CC2AA0" w:rsidP="00D366BA">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Title"/>
              <w:widowControl/>
              <w:jc w:val="center"/>
              <w:rPr>
                <w:rFonts w:ascii="Times New Roman" w:hAnsi="Times New Roman" w:cs="Times New Roman"/>
                <w:sz w:val="20"/>
                <w:szCs w:val="20"/>
              </w:rPr>
            </w:pPr>
          </w:p>
          <w:p w:rsidR="00CC2AA0" w:rsidRPr="00497A9C" w:rsidRDefault="00CC2AA0" w:rsidP="00D366BA">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2090" w:type="dxa"/>
            <w:tcBorders>
              <w:top w:val="single" w:sz="6" w:space="0" w:color="auto"/>
              <w:left w:val="single" w:sz="4" w:space="0" w:color="auto"/>
              <w:bottom w:val="single" w:sz="6" w:space="0" w:color="auto"/>
              <w:right w:val="single" w:sz="6" w:space="0" w:color="auto"/>
            </w:tcBorders>
          </w:tcPr>
          <w:p w:rsidR="00CC2AA0" w:rsidRDefault="00CC2AA0" w:rsidP="00D366BA">
            <w:pPr>
              <w:pStyle w:val="ConsPlusCell"/>
              <w:jc w:val="center"/>
              <w:rPr>
                <w:b/>
                <w:sz w:val="20"/>
                <w:szCs w:val="20"/>
              </w:rPr>
            </w:pPr>
            <w:r>
              <w:rPr>
                <w:b/>
                <w:sz w:val="20"/>
                <w:szCs w:val="20"/>
              </w:rPr>
              <w:t>Текущий</w:t>
            </w:r>
          </w:p>
          <w:p w:rsidR="00CC2AA0" w:rsidRPr="00497A9C" w:rsidRDefault="00CC2AA0" w:rsidP="00D366BA">
            <w:pPr>
              <w:pStyle w:val="ConsPlusCell"/>
              <w:jc w:val="center"/>
              <w:rPr>
                <w:b/>
                <w:sz w:val="20"/>
                <w:szCs w:val="20"/>
              </w:rPr>
            </w:pPr>
            <w:r>
              <w:rPr>
                <w:b/>
                <w:sz w:val="20"/>
                <w:szCs w:val="20"/>
              </w:rPr>
              <w:t>период</w:t>
            </w:r>
          </w:p>
          <w:p w:rsidR="00CC2AA0" w:rsidRPr="00497A9C" w:rsidRDefault="00CC2AA0" w:rsidP="00D366BA">
            <w:pPr>
              <w:pStyle w:val="ConsPlusCell"/>
              <w:jc w:val="center"/>
              <w:rPr>
                <w:b/>
                <w:sz w:val="20"/>
                <w:szCs w:val="20"/>
              </w:rPr>
            </w:pPr>
            <w:r>
              <w:rPr>
                <w:b/>
                <w:sz w:val="20"/>
                <w:szCs w:val="20"/>
              </w:rPr>
              <w:t>2020</w:t>
            </w:r>
            <w:r w:rsidRPr="00497A9C">
              <w:rPr>
                <w:b/>
                <w:sz w:val="20"/>
                <w:szCs w:val="20"/>
              </w:rPr>
              <w:t>г.</w:t>
            </w:r>
          </w:p>
        </w:tc>
        <w:tc>
          <w:tcPr>
            <w:tcW w:w="1760" w:type="dxa"/>
            <w:tcBorders>
              <w:top w:val="single" w:sz="6" w:space="0" w:color="auto"/>
              <w:left w:val="single" w:sz="6" w:space="0" w:color="auto"/>
              <w:bottom w:val="single" w:sz="6" w:space="0" w:color="auto"/>
              <w:right w:val="single" w:sz="4" w:space="0" w:color="auto"/>
            </w:tcBorders>
          </w:tcPr>
          <w:p w:rsidR="00CC2AA0" w:rsidRDefault="00CC2AA0" w:rsidP="00D366BA">
            <w:pPr>
              <w:pStyle w:val="ConsPlusCell"/>
              <w:jc w:val="center"/>
              <w:rPr>
                <w:b/>
                <w:sz w:val="20"/>
                <w:szCs w:val="20"/>
              </w:rPr>
            </w:pPr>
            <w:r>
              <w:rPr>
                <w:b/>
                <w:sz w:val="20"/>
                <w:szCs w:val="20"/>
              </w:rPr>
              <w:t>Плановый</w:t>
            </w:r>
          </w:p>
          <w:p w:rsidR="00CC2AA0" w:rsidRPr="00497A9C" w:rsidRDefault="00CC2AA0" w:rsidP="00D366BA">
            <w:pPr>
              <w:pStyle w:val="ConsPlusCell"/>
              <w:jc w:val="center"/>
              <w:rPr>
                <w:b/>
                <w:sz w:val="20"/>
                <w:szCs w:val="20"/>
              </w:rPr>
            </w:pPr>
            <w:r w:rsidRPr="00497A9C">
              <w:rPr>
                <w:b/>
                <w:sz w:val="20"/>
                <w:szCs w:val="20"/>
              </w:rPr>
              <w:t>период</w:t>
            </w:r>
          </w:p>
          <w:p w:rsidR="00CC2AA0" w:rsidRPr="00497A9C" w:rsidRDefault="00CC2AA0" w:rsidP="00D366BA">
            <w:pPr>
              <w:pStyle w:val="ConsPlusCell"/>
              <w:jc w:val="center"/>
              <w:rPr>
                <w:b/>
                <w:sz w:val="20"/>
                <w:szCs w:val="20"/>
              </w:rPr>
            </w:pPr>
            <w:r>
              <w:rPr>
                <w:b/>
                <w:sz w:val="20"/>
                <w:szCs w:val="20"/>
              </w:rPr>
              <w:t>2021</w:t>
            </w:r>
            <w:r w:rsidRPr="00497A9C">
              <w:rPr>
                <w:b/>
                <w:sz w:val="20"/>
                <w:szCs w:val="20"/>
              </w:rPr>
              <w:t>г.</w:t>
            </w:r>
          </w:p>
        </w:tc>
        <w:tc>
          <w:tcPr>
            <w:tcW w:w="187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sidRPr="00497A9C">
              <w:rPr>
                <w:b/>
                <w:sz w:val="20"/>
                <w:szCs w:val="20"/>
              </w:rPr>
              <w:t>Плановый</w:t>
            </w:r>
          </w:p>
          <w:p w:rsidR="00CC2AA0" w:rsidRPr="00497A9C" w:rsidRDefault="00CC2AA0" w:rsidP="00D366BA">
            <w:pPr>
              <w:pStyle w:val="ConsPlusCell"/>
              <w:jc w:val="center"/>
              <w:rPr>
                <w:b/>
                <w:sz w:val="20"/>
                <w:szCs w:val="20"/>
              </w:rPr>
            </w:pPr>
            <w:r w:rsidRPr="00497A9C">
              <w:rPr>
                <w:b/>
                <w:sz w:val="20"/>
                <w:szCs w:val="20"/>
              </w:rPr>
              <w:t xml:space="preserve"> период</w:t>
            </w:r>
          </w:p>
          <w:p w:rsidR="00CC2AA0" w:rsidRDefault="00CC2AA0" w:rsidP="00D366BA">
            <w:pPr>
              <w:jc w:val="center"/>
              <w:rPr>
                <w:b/>
                <w:sz w:val="20"/>
                <w:szCs w:val="20"/>
              </w:rPr>
            </w:pPr>
            <w:r>
              <w:rPr>
                <w:b/>
                <w:sz w:val="20"/>
                <w:szCs w:val="20"/>
              </w:rPr>
              <w:t>2022</w:t>
            </w:r>
            <w:r w:rsidRPr="00497A9C">
              <w:rPr>
                <w:b/>
                <w:sz w:val="20"/>
                <w:szCs w:val="20"/>
              </w:rPr>
              <w:t>г.</w:t>
            </w:r>
          </w:p>
          <w:p w:rsidR="00CC2AA0" w:rsidRDefault="00CC2AA0" w:rsidP="00D366BA">
            <w:pPr>
              <w:rPr>
                <w:b/>
                <w:sz w:val="20"/>
                <w:szCs w:val="20"/>
              </w:rPr>
            </w:pPr>
          </w:p>
          <w:p w:rsidR="00CC2AA0" w:rsidRPr="00497A9C" w:rsidRDefault="00CC2AA0" w:rsidP="00D366BA">
            <w:pPr>
              <w:pStyle w:val="ConsPlusCell"/>
              <w:jc w:val="center"/>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sidRPr="00497A9C">
              <w:rPr>
                <w:b/>
                <w:sz w:val="20"/>
                <w:szCs w:val="20"/>
              </w:rPr>
              <w:t>Плановый</w:t>
            </w:r>
          </w:p>
          <w:p w:rsidR="00CC2AA0" w:rsidRPr="00497A9C" w:rsidRDefault="00CC2AA0" w:rsidP="00D366BA">
            <w:pPr>
              <w:pStyle w:val="ConsPlusCell"/>
              <w:jc w:val="center"/>
              <w:rPr>
                <w:b/>
                <w:sz w:val="20"/>
                <w:szCs w:val="20"/>
              </w:rPr>
            </w:pPr>
            <w:r w:rsidRPr="00497A9C">
              <w:rPr>
                <w:b/>
                <w:sz w:val="20"/>
                <w:szCs w:val="20"/>
              </w:rPr>
              <w:t xml:space="preserve"> период</w:t>
            </w:r>
          </w:p>
          <w:p w:rsidR="00CC2AA0" w:rsidRDefault="00CC2AA0" w:rsidP="00D366BA">
            <w:pPr>
              <w:jc w:val="center"/>
              <w:rPr>
                <w:b/>
                <w:sz w:val="20"/>
                <w:szCs w:val="20"/>
              </w:rPr>
            </w:pPr>
            <w:r>
              <w:rPr>
                <w:b/>
                <w:sz w:val="20"/>
                <w:szCs w:val="20"/>
              </w:rPr>
              <w:t>2023</w:t>
            </w:r>
            <w:r w:rsidRPr="00497A9C">
              <w:rPr>
                <w:b/>
                <w:sz w:val="20"/>
                <w:szCs w:val="20"/>
              </w:rPr>
              <w:t>г.</w:t>
            </w:r>
          </w:p>
          <w:p w:rsidR="00CC2AA0" w:rsidRPr="00497A9C" w:rsidRDefault="00CC2AA0" w:rsidP="00D366BA">
            <w:pPr>
              <w:pStyle w:val="ConsPlusTitle"/>
              <w:widowControl/>
              <w:jc w:val="center"/>
              <w:rPr>
                <w:rFonts w:ascii="Times New Roman" w:hAnsi="Times New Roman" w:cs="Times New Roman"/>
                <w:sz w:val="20"/>
                <w:szCs w:val="20"/>
              </w:rPr>
            </w:pPr>
          </w:p>
        </w:tc>
        <w:tc>
          <w:tcPr>
            <w:tcW w:w="275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Итог за период</w:t>
            </w:r>
          </w:p>
          <w:p w:rsidR="00CC2AA0" w:rsidRPr="00497A9C" w:rsidRDefault="00CC2AA0" w:rsidP="00D366BA">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2020-2023</w:t>
            </w:r>
            <w:r w:rsidRPr="00497A9C">
              <w:rPr>
                <w:rFonts w:ascii="Times New Roman" w:hAnsi="Times New Roman" w:cs="Times New Roman"/>
                <w:sz w:val="20"/>
                <w:szCs w:val="20"/>
              </w:rPr>
              <w:t>гг.</w:t>
            </w:r>
          </w:p>
        </w:tc>
      </w:tr>
      <w:tr w:rsidR="00CC2AA0" w:rsidRPr="00497A9C" w:rsidTr="00D366BA">
        <w:trPr>
          <w:cantSplit/>
          <w:trHeight w:val="251"/>
        </w:trPr>
        <w:tc>
          <w:tcPr>
            <w:tcW w:w="297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25 054 561,49</w:t>
            </w:r>
          </w:p>
        </w:tc>
        <w:tc>
          <w:tcPr>
            <w:tcW w:w="209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25 054 561,49</w:t>
            </w:r>
          </w:p>
        </w:tc>
        <w:tc>
          <w:tcPr>
            <w:tcW w:w="176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Pr>
                <w:b/>
                <w:sz w:val="20"/>
                <w:szCs w:val="20"/>
              </w:rPr>
              <w:t>3 532 000,00</w:t>
            </w:r>
          </w:p>
        </w:tc>
        <w:tc>
          <w:tcPr>
            <w:tcW w:w="187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3 900 000,00</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Pr>
                <w:b/>
                <w:sz w:val="20"/>
                <w:szCs w:val="20"/>
              </w:rPr>
              <w:t>3 918 069,00</w:t>
            </w:r>
          </w:p>
        </w:tc>
        <w:tc>
          <w:tcPr>
            <w:tcW w:w="275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36 404 630,49</w:t>
            </w:r>
          </w:p>
        </w:tc>
      </w:tr>
      <w:tr w:rsidR="00CC2AA0" w:rsidRPr="00497A9C" w:rsidTr="00D366BA">
        <w:trPr>
          <w:cantSplit/>
          <w:trHeight w:val="251"/>
        </w:trPr>
        <w:tc>
          <w:tcPr>
            <w:tcW w:w="297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r>
      <w:tr w:rsidR="00CC2AA0" w:rsidRPr="00497A9C" w:rsidTr="00D366BA">
        <w:trPr>
          <w:cantSplit/>
          <w:trHeight w:val="251"/>
        </w:trPr>
        <w:tc>
          <w:tcPr>
            <w:tcW w:w="297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20 396 330,00</w:t>
            </w:r>
          </w:p>
        </w:tc>
        <w:tc>
          <w:tcPr>
            <w:tcW w:w="209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20 396 330,00</w:t>
            </w:r>
          </w:p>
        </w:tc>
        <w:tc>
          <w:tcPr>
            <w:tcW w:w="176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20 396 330,00</w:t>
            </w:r>
          </w:p>
        </w:tc>
      </w:tr>
      <w:tr w:rsidR="00CC2AA0" w:rsidRPr="00497A9C" w:rsidTr="00D366BA">
        <w:trPr>
          <w:cantSplit/>
          <w:trHeight w:val="502"/>
        </w:trPr>
        <w:tc>
          <w:tcPr>
            <w:tcW w:w="297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75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r>
      <w:tr w:rsidR="00CC2AA0" w:rsidRPr="00497A9C" w:rsidTr="00D366BA">
        <w:trPr>
          <w:cantSplit/>
          <w:trHeight w:val="518"/>
        </w:trPr>
        <w:tc>
          <w:tcPr>
            <w:tcW w:w="2970" w:type="dxa"/>
            <w:tcBorders>
              <w:top w:val="single" w:sz="6" w:space="0" w:color="auto"/>
              <w:left w:val="single" w:sz="6" w:space="0" w:color="auto"/>
              <w:bottom w:val="single" w:sz="4" w:space="0" w:color="auto"/>
              <w:right w:val="single" w:sz="6" w:space="0" w:color="auto"/>
            </w:tcBorders>
          </w:tcPr>
          <w:p w:rsidR="00CC2AA0" w:rsidRPr="00497A9C" w:rsidRDefault="00CC2AA0" w:rsidP="00D366BA">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1 400 000,00</w:t>
            </w:r>
          </w:p>
        </w:tc>
        <w:tc>
          <w:tcPr>
            <w:tcW w:w="2090" w:type="dxa"/>
            <w:tcBorders>
              <w:top w:val="single" w:sz="6" w:space="0" w:color="auto"/>
              <w:left w:val="single" w:sz="6"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1 400 000,00</w:t>
            </w:r>
          </w:p>
        </w:tc>
        <w:tc>
          <w:tcPr>
            <w:tcW w:w="1760" w:type="dxa"/>
            <w:tcBorders>
              <w:top w:val="single" w:sz="6"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2750" w:type="dxa"/>
            <w:tcBorders>
              <w:top w:val="single" w:sz="6"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1 400 000,00</w:t>
            </w:r>
          </w:p>
        </w:tc>
      </w:tr>
      <w:tr w:rsidR="00CC2AA0" w:rsidRPr="00497A9C" w:rsidTr="00D366BA">
        <w:trPr>
          <w:cantSplit/>
          <w:trHeight w:val="330"/>
        </w:trPr>
        <w:tc>
          <w:tcPr>
            <w:tcW w:w="2970" w:type="dxa"/>
            <w:tcBorders>
              <w:top w:val="single" w:sz="4" w:space="0" w:color="auto"/>
              <w:left w:val="single" w:sz="6" w:space="0" w:color="auto"/>
              <w:bottom w:val="single" w:sz="4" w:space="0" w:color="auto"/>
              <w:right w:val="single" w:sz="6" w:space="0" w:color="auto"/>
            </w:tcBorders>
          </w:tcPr>
          <w:p w:rsidR="00CC2AA0" w:rsidRPr="00497A9C" w:rsidRDefault="00CC2AA0" w:rsidP="00D366BA">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3 258 231,49</w:t>
            </w:r>
          </w:p>
        </w:tc>
        <w:tc>
          <w:tcPr>
            <w:tcW w:w="2090" w:type="dxa"/>
            <w:tcBorders>
              <w:top w:val="single" w:sz="4" w:space="0" w:color="auto"/>
              <w:left w:val="single" w:sz="6"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3 258 231,49</w:t>
            </w:r>
          </w:p>
        </w:tc>
        <w:tc>
          <w:tcPr>
            <w:tcW w:w="1760" w:type="dxa"/>
            <w:tcBorders>
              <w:top w:val="single" w:sz="4"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3 532 000,00</w:t>
            </w:r>
          </w:p>
        </w:tc>
        <w:tc>
          <w:tcPr>
            <w:tcW w:w="1870" w:type="dxa"/>
            <w:tcBorders>
              <w:top w:val="single" w:sz="4"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3 900 000,00</w:t>
            </w:r>
          </w:p>
        </w:tc>
        <w:tc>
          <w:tcPr>
            <w:tcW w:w="1980" w:type="dxa"/>
            <w:tcBorders>
              <w:top w:val="single" w:sz="4"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3 918 069,00</w:t>
            </w:r>
          </w:p>
        </w:tc>
        <w:tc>
          <w:tcPr>
            <w:tcW w:w="2750" w:type="dxa"/>
            <w:tcBorders>
              <w:top w:val="single" w:sz="4"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14 608 300,49</w:t>
            </w:r>
          </w:p>
        </w:tc>
      </w:tr>
    </w:tbl>
    <w:p w:rsidR="00441D56" w:rsidRDefault="00441D56" w:rsidP="00441D56">
      <w:pPr>
        <w:pStyle w:val="aff1"/>
        <w:jc w:val="right"/>
        <w:rPr>
          <w:sz w:val="16"/>
          <w:szCs w:val="16"/>
        </w:rPr>
      </w:pPr>
    </w:p>
    <w:p w:rsidR="00CC2AA0" w:rsidRPr="00441D56" w:rsidRDefault="00CC2AA0" w:rsidP="00441D56">
      <w:pPr>
        <w:pStyle w:val="aff1"/>
        <w:jc w:val="right"/>
        <w:rPr>
          <w:sz w:val="16"/>
          <w:szCs w:val="16"/>
        </w:rPr>
      </w:pPr>
      <w:r w:rsidRPr="00441D56">
        <w:rPr>
          <w:sz w:val="16"/>
          <w:szCs w:val="16"/>
        </w:rPr>
        <w:t xml:space="preserve">     Приложение №1</w:t>
      </w:r>
    </w:p>
    <w:p w:rsidR="00CC2AA0" w:rsidRPr="00441D56" w:rsidRDefault="00CC2AA0" w:rsidP="00441D56">
      <w:pPr>
        <w:pStyle w:val="aff1"/>
        <w:jc w:val="right"/>
        <w:rPr>
          <w:sz w:val="16"/>
          <w:szCs w:val="16"/>
        </w:rPr>
      </w:pPr>
      <w:r w:rsidRPr="00441D56">
        <w:rPr>
          <w:sz w:val="16"/>
          <w:szCs w:val="16"/>
        </w:rPr>
        <w:t>к подпрограмме 6 «Благоустройство придомовых территории   и  мест общего пользования</w:t>
      </w:r>
    </w:p>
    <w:p w:rsidR="00CC2AA0" w:rsidRPr="00441D56" w:rsidRDefault="00CC2AA0" w:rsidP="00441D56">
      <w:pPr>
        <w:pStyle w:val="aff1"/>
        <w:jc w:val="right"/>
        <w:rPr>
          <w:b/>
          <w:sz w:val="16"/>
          <w:szCs w:val="16"/>
        </w:rPr>
      </w:pPr>
      <w:r w:rsidRPr="00441D56">
        <w:rPr>
          <w:sz w:val="16"/>
          <w:szCs w:val="16"/>
        </w:rPr>
        <w:t xml:space="preserve"> МКД на территории МО п. Нижний Ингаш»,</w:t>
      </w:r>
      <w:r w:rsidRPr="00441D56">
        <w:rPr>
          <w:b/>
          <w:sz w:val="16"/>
          <w:szCs w:val="16"/>
        </w:rPr>
        <w:t xml:space="preserve"> </w:t>
      </w:r>
    </w:p>
    <w:p w:rsidR="00CC2AA0" w:rsidRPr="00441D56" w:rsidRDefault="00CC2AA0" w:rsidP="00441D56">
      <w:pPr>
        <w:pStyle w:val="aff1"/>
        <w:jc w:val="right"/>
        <w:rPr>
          <w:sz w:val="16"/>
          <w:szCs w:val="16"/>
        </w:rPr>
      </w:pPr>
      <w:r w:rsidRPr="00441D56">
        <w:rPr>
          <w:sz w:val="16"/>
          <w:szCs w:val="16"/>
        </w:rPr>
        <w:t>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Default="00CC2AA0" w:rsidP="00CC2AA0">
      <w:pPr>
        <w:autoSpaceDE w:val="0"/>
        <w:autoSpaceDN w:val="0"/>
        <w:adjustRightInd w:val="0"/>
        <w:jc w:val="center"/>
        <w:outlineLvl w:val="2"/>
        <w:rPr>
          <w:b/>
        </w:rPr>
      </w:pPr>
      <w:r w:rsidRPr="00A81F18">
        <w:t xml:space="preserve"> </w:t>
      </w:r>
      <w:r w:rsidRPr="00A81F18">
        <w:rPr>
          <w:b/>
        </w:rPr>
        <w:t>Перечень целевых    индикаторов (показателей) подпрограммы 6</w:t>
      </w:r>
    </w:p>
    <w:tbl>
      <w:tblPr>
        <w:tblW w:w="15360" w:type="dxa"/>
        <w:tblInd w:w="-170" w:type="dxa"/>
        <w:tblLayout w:type="fixed"/>
        <w:tblCellMar>
          <w:left w:w="70" w:type="dxa"/>
          <w:right w:w="70" w:type="dxa"/>
        </w:tblCellMar>
        <w:tblLook w:val="0000"/>
      </w:tblPr>
      <w:tblGrid>
        <w:gridCol w:w="809"/>
        <w:gridCol w:w="2069"/>
        <w:gridCol w:w="1322"/>
        <w:gridCol w:w="2160"/>
        <w:gridCol w:w="1772"/>
        <w:gridCol w:w="7"/>
        <w:gridCol w:w="3101"/>
        <w:gridCol w:w="2090"/>
        <w:gridCol w:w="2030"/>
      </w:tblGrid>
      <w:tr w:rsidR="00CC2AA0" w:rsidRPr="00A81F18" w:rsidTr="00441D56">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CC2AA0" w:rsidRPr="00261887" w:rsidRDefault="00CC2AA0" w:rsidP="00D366BA">
            <w:pPr>
              <w:pStyle w:val="ConsPlusCell"/>
              <w:jc w:val="center"/>
              <w:rPr>
                <w:b/>
                <w:sz w:val="20"/>
                <w:szCs w:val="20"/>
              </w:rPr>
            </w:pPr>
          </w:p>
          <w:p w:rsidR="00CC2AA0" w:rsidRPr="00261887" w:rsidRDefault="00CC2AA0" w:rsidP="00D366BA">
            <w:pPr>
              <w:pStyle w:val="ConsPlusCell"/>
              <w:jc w:val="center"/>
              <w:rPr>
                <w:b/>
                <w:sz w:val="20"/>
                <w:szCs w:val="20"/>
              </w:rPr>
            </w:pPr>
            <w:r w:rsidRPr="00261887">
              <w:rPr>
                <w:b/>
                <w:sz w:val="20"/>
                <w:szCs w:val="20"/>
              </w:rPr>
              <w:t xml:space="preserve">N  </w:t>
            </w:r>
            <w:r w:rsidRPr="00261887">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CC2AA0" w:rsidRPr="00261887" w:rsidRDefault="00CC2AA0" w:rsidP="00D366BA">
            <w:pPr>
              <w:pStyle w:val="ConsPlusCell"/>
              <w:jc w:val="center"/>
              <w:rPr>
                <w:b/>
                <w:sz w:val="20"/>
                <w:szCs w:val="20"/>
              </w:rPr>
            </w:pPr>
            <w:r w:rsidRPr="00261887">
              <w:rPr>
                <w:b/>
                <w:sz w:val="20"/>
                <w:szCs w:val="20"/>
              </w:rPr>
              <w:t xml:space="preserve">Цели,    </w:t>
            </w:r>
            <w:r w:rsidRPr="00261887">
              <w:rPr>
                <w:b/>
                <w:sz w:val="20"/>
                <w:szCs w:val="20"/>
              </w:rPr>
              <w:br/>
              <w:t xml:space="preserve">задачи,   </w:t>
            </w:r>
            <w:r w:rsidRPr="00261887">
              <w:rPr>
                <w:b/>
                <w:sz w:val="20"/>
                <w:szCs w:val="20"/>
              </w:rPr>
              <w:br/>
              <w:t xml:space="preserve">показатели </w:t>
            </w:r>
            <w:r w:rsidRPr="00261887">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CC2AA0" w:rsidRPr="00261887" w:rsidRDefault="00CC2AA0" w:rsidP="00D366BA">
            <w:pPr>
              <w:pStyle w:val="ConsPlusCell"/>
              <w:ind w:left="-190" w:firstLine="190"/>
              <w:jc w:val="center"/>
              <w:rPr>
                <w:b/>
                <w:sz w:val="20"/>
                <w:szCs w:val="20"/>
              </w:rPr>
            </w:pPr>
          </w:p>
          <w:p w:rsidR="00CC2AA0" w:rsidRPr="00261887" w:rsidRDefault="00CC2AA0" w:rsidP="00D366BA">
            <w:pPr>
              <w:pStyle w:val="ConsPlusCell"/>
              <w:ind w:left="-190" w:firstLine="190"/>
              <w:jc w:val="center"/>
              <w:rPr>
                <w:b/>
                <w:sz w:val="20"/>
                <w:szCs w:val="20"/>
              </w:rPr>
            </w:pPr>
            <w:r w:rsidRPr="00261887">
              <w:rPr>
                <w:b/>
                <w:sz w:val="20"/>
                <w:szCs w:val="20"/>
              </w:rPr>
              <w:t xml:space="preserve">Единица  </w:t>
            </w:r>
            <w:r w:rsidRPr="00261887">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CC2AA0" w:rsidRPr="00261887" w:rsidRDefault="00CC2AA0" w:rsidP="00D366BA">
            <w:pPr>
              <w:pStyle w:val="ConsPlusCell"/>
              <w:jc w:val="center"/>
              <w:rPr>
                <w:b/>
                <w:sz w:val="20"/>
                <w:szCs w:val="20"/>
              </w:rPr>
            </w:pPr>
          </w:p>
          <w:p w:rsidR="00CC2AA0" w:rsidRPr="00261887" w:rsidRDefault="00CC2AA0" w:rsidP="00D366BA">
            <w:pPr>
              <w:pStyle w:val="ConsPlusCell"/>
              <w:jc w:val="center"/>
              <w:rPr>
                <w:b/>
                <w:sz w:val="20"/>
                <w:szCs w:val="20"/>
              </w:rPr>
            </w:pPr>
            <w:r w:rsidRPr="00261887">
              <w:rPr>
                <w:b/>
                <w:sz w:val="20"/>
                <w:szCs w:val="20"/>
              </w:rPr>
              <w:t xml:space="preserve">Источник </w:t>
            </w:r>
            <w:r w:rsidRPr="00261887">
              <w:rPr>
                <w:b/>
                <w:sz w:val="20"/>
                <w:szCs w:val="20"/>
              </w:rPr>
              <w:br/>
              <w:t>информации</w:t>
            </w:r>
          </w:p>
        </w:tc>
        <w:tc>
          <w:tcPr>
            <w:tcW w:w="9000" w:type="dxa"/>
            <w:gridSpan w:val="5"/>
            <w:tcBorders>
              <w:top w:val="single" w:sz="6" w:space="0" w:color="auto"/>
              <w:left w:val="single" w:sz="4" w:space="0" w:color="auto"/>
              <w:bottom w:val="single" w:sz="4" w:space="0" w:color="auto"/>
              <w:right w:val="single" w:sz="4" w:space="0" w:color="auto"/>
            </w:tcBorders>
          </w:tcPr>
          <w:p w:rsidR="00CC2AA0" w:rsidRPr="00261887" w:rsidRDefault="00CC2AA0" w:rsidP="00D366BA">
            <w:pPr>
              <w:pStyle w:val="ConsPlusCell"/>
              <w:jc w:val="center"/>
              <w:rPr>
                <w:b/>
                <w:sz w:val="20"/>
                <w:szCs w:val="20"/>
              </w:rPr>
            </w:pPr>
            <w:r w:rsidRPr="00261887">
              <w:rPr>
                <w:b/>
                <w:sz w:val="20"/>
                <w:szCs w:val="20"/>
              </w:rPr>
              <w:t>Плановый период</w:t>
            </w:r>
          </w:p>
        </w:tc>
      </w:tr>
      <w:tr w:rsidR="00CC2AA0" w:rsidRPr="00A81F18" w:rsidTr="00441D56">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CC2AA0" w:rsidRPr="00261887" w:rsidRDefault="00CC2AA0" w:rsidP="00D366BA">
            <w:pPr>
              <w:rPr>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CC2AA0" w:rsidRPr="00261887" w:rsidRDefault="00CC2AA0" w:rsidP="00D366BA">
            <w:pPr>
              <w:rPr>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CC2AA0" w:rsidRPr="00261887" w:rsidRDefault="00CC2AA0" w:rsidP="00D366BA">
            <w:pPr>
              <w:rPr>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CC2AA0" w:rsidRPr="00261887" w:rsidRDefault="00CC2AA0" w:rsidP="00D366BA">
            <w:pPr>
              <w:rPr>
                <w:b/>
                <w:sz w:val="20"/>
                <w:szCs w:val="20"/>
              </w:rPr>
            </w:pPr>
          </w:p>
        </w:tc>
        <w:tc>
          <w:tcPr>
            <w:tcW w:w="1779" w:type="dxa"/>
            <w:gridSpan w:val="2"/>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b/>
                <w:sz w:val="20"/>
                <w:szCs w:val="20"/>
              </w:rPr>
            </w:pPr>
            <w:r w:rsidRPr="00261887">
              <w:rPr>
                <w:b/>
                <w:sz w:val="20"/>
                <w:szCs w:val="20"/>
              </w:rPr>
              <w:t>2020г.</w:t>
            </w:r>
          </w:p>
        </w:tc>
        <w:tc>
          <w:tcPr>
            <w:tcW w:w="3101" w:type="dxa"/>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b/>
                <w:sz w:val="20"/>
                <w:szCs w:val="20"/>
              </w:rPr>
            </w:pPr>
            <w:r w:rsidRPr="00261887">
              <w:rPr>
                <w:b/>
                <w:sz w:val="20"/>
                <w:szCs w:val="20"/>
              </w:rPr>
              <w:t>2021г.</w:t>
            </w:r>
          </w:p>
        </w:tc>
        <w:tc>
          <w:tcPr>
            <w:tcW w:w="2090" w:type="dxa"/>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b/>
                <w:sz w:val="20"/>
                <w:szCs w:val="20"/>
              </w:rPr>
            </w:pPr>
            <w:r w:rsidRPr="00261887">
              <w:rPr>
                <w:b/>
                <w:sz w:val="20"/>
                <w:szCs w:val="20"/>
              </w:rPr>
              <w:t>2022г.</w:t>
            </w:r>
          </w:p>
        </w:tc>
        <w:tc>
          <w:tcPr>
            <w:tcW w:w="2030" w:type="dxa"/>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b/>
                <w:sz w:val="20"/>
                <w:szCs w:val="20"/>
              </w:rPr>
            </w:pPr>
            <w:r w:rsidRPr="00261887">
              <w:rPr>
                <w:b/>
                <w:sz w:val="20"/>
                <w:szCs w:val="20"/>
              </w:rPr>
              <w:t>2023г.</w:t>
            </w:r>
          </w:p>
        </w:tc>
      </w:tr>
      <w:tr w:rsidR="00CC2AA0" w:rsidRPr="00A81F18" w:rsidTr="00441D56">
        <w:trPr>
          <w:cantSplit/>
          <w:trHeight w:val="420"/>
        </w:trPr>
        <w:tc>
          <w:tcPr>
            <w:tcW w:w="15360" w:type="dxa"/>
            <w:gridSpan w:val="9"/>
            <w:tcBorders>
              <w:top w:val="single" w:sz="4" w:space="0" w:color="auto"/>
              <w:left w:val="single" w:sz="6" w:space="0" w:color="auto"/>
              <w:bottom w:val="single" w:sz="4" w:space="0" w:color="auto"/>
              <w:right w:val="single" w:sz="4" w:space="0" w:color="auto"/>
            </w:tcBorders>
          </w:tcPr>
          <w:p w:rsidR="00CC2AA0" w:rsidRPr="00261887" w:rsidRDefault="00CC2AA0" w:rsidP="00D366BA">
            <w:pPr>
              <w:rPr>
                <w:b/>
                <w:sz w:val="20"/>
                <w:szCs w:val="20"/>
              </w:rPr>
            </w:pPr>
            <w:r w:rsidRPr="00261887">
              <w:rPr>
                <w:b/>
                <w:sz w:val="20"/>
                <w:szCs w:val="20"/>
              </w:rPr>
              <w:lastRenderedPageBreak/>
              <w:t>Цель подпрограммы:    Повышение качества жилищного обеспечения населения и создание безопасных и комфортных условий  для проживания</w:t>
            </w:r>
          </w:p>
        </w:tc>
      </w:tr>
      <w:tr w:rsidR="00CC2AA0" w:rsidRPr="00A81F18" w:rsidTr="00441D56">
        <w:trPr>
          <w:cantSplit/>
          <w:trHeight w:val="360"/>
        </w:trPr>
        <w:tc>
          <w:tcPr>
            <w:tcW w:w="15360" w:type="dxa"/>
            <w:gridSpan w:val="9"/>
            <w:tcBorders>
              <w:top w:val="single" w:sz="6" w:space="0" w:color="auto"/>
              <w:left w:val="single" w:sz="6" w:space="0" w:color="auto"/>
              <w:bottom w:val="single" w:sz="6" w:space="0" w:color="auto"/>
              <w:right w:val="single" w:sz="4" w:space="0" w:color="auto"/>
            </w:tcBorders>
          </w:tcPr>
          <w:p w:rsidR="00CC2AA0" w:rsidRPr="00261887" w:rsidRDefault="00CC2AA0" w:rsidP="00D366BA">
            <w:pPr>
              <w:pStyle w:val="ConsPlusCell"/>
              <w:jc w:val="both"/>
              <w:rPr>
                <w:b/>
                <w:sz w:val="20"/>
                <w:szCs w:val="20"/>
              </w:rPr>
            </w:pPr>
            <w:r w:rsidRPr="00261887">
              <w:rPr>
                <w:b/>
                <w:sz w:val="20"/>
                <w:szCs w:val="20"/>
              </w:rPr>
              <w:t>Целевой   индикатор: Количество благоустроенных объектов с начала реализации подпрограммы</w:t>
            </w:r>
          </w:p>
        </w:tc>
      </w:tr>
      <w:tr w:rsidR="00CC2AA0" w:rsidRPr="00A81F18" w:rsidTr="00441D56">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CC2AA0" w:rsidRPr="00261887" w:rsidRDefault="00CC2AA0" w:rsidP="00D366BA">
            <w:pPr>
              <w:autoSpaceDE w:val="0"/>
              <w:autoSpaceDN w:val="0"/>
              <w:adjustRightInd w:val="0"/>
              <w:rPr>
                <w:sz w:val="20"/>
                <w:szCs w:val="20"/>
              </w:rPr>
            </w:pPr>
            <w:r w:rsidRPr="00261887">
              <w:rPr>
                <w:sz w:val="20"/>
                <w:szCs w:val="20"/>
              </w:rPr>
              <w:t>1.   Количество благоустроенных объектов с начала реализации подпрограммы</w:t>
            </w:r>
          </w:p>
        </w:tc>
        <w:tc>
          <w:tcPr>
            <w:tcW w:w="1322" w:type="dxa"/>
            <w:tcBorders>
              <w:top w:val="single" w:sz="4" w:space="0" w:color="auto"/>
              <w:left w:val="single" w:sz="6" w:space="0" w:color="auto"/>
              <w:bottom w:val="single" w:sz="6" w:space="0" w:color="auto"/>
              <w:right w:val="single" w:sz="4" w:space="0" w:color="auto"/>
            </w:tcBorders>
          </w:tcPr>
          <w:p w:rsidR="00CC2AA0" w:rsidRPr="00261887" w:rsidRDefault="00CC2AA0" w:rsidP="00D366BA">
            <w:pPr>
              <w:pStyle w:val="ConsPlusCell"/>
              <w:jc w:val="center"/>
              <w:rPr>
                <w:sz w:val="20"/>
                <w:szCs w:val="20"/>
              </w:rPr>
            </w:pPr>
          </w:p>
          <w:p w:rsidR="00CC2AA0" w:rsidRPr="00261887" w:rsidRDefault="00CC2AA0" w:rsidP="00D366BA">
            <w:pPr>
              <w:pStyle w:val="ConsPlusCell"/>
              <w:jc w:val="center"/>
              <w:rPr>
                <w:sz w:val="20"/>
                <w:szCs w:val="20"/>
              </w:rPr>
            </w:pPr>
            <w:r w:rsidRPr="00261887">
              <w:rPr>
                <w:sz w:val="20"/>
                <w:szCs w:val="20"/>
              </w:rPr>
              <w:t>Шт.</w:t>
            </w:r>
          </w:p>
        </w:tc>
        <w:tc>
          <w:tcPr>
            <w:tcW w:w="2160" w:type="dxa"/>
            <w:tcBorders>
              <w:top w:val="nil"/>
              <w:left w:val="single" w:sz="4" w:space="0" w:color="auto"/>
              <w:bottom w:val="single" w:sz="6" w:space="0" w:color="auto"/>
              <w:right w:val="single" w:sz="4" w:space="0" w:color="auto"/>
            </w:tcBorders>
          </w:tcPr>
          <w:p w:rsidR="00CC2AA0" w:rsidRPr="00261887" w:rsidRDefault="00CC2AA0" w:rsidP="00D366BA">
            <w:pPr>
              <w:jc w:val="center"/>
              <w:rPr>
                <w:sz w:val="20"/>
                <w:szCs w:val="20"/>
              </w:rPr>
            </w:pPr>
          </w:p>
        </w:tc>
        <w:tc>
          <w:tcPr>
            <w:tcW w:w="1772" w:type="dxa"/>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sz w:val="20"/>
                <w:szCs w:val="20"/>
              </w:rPr>
            </w:pPr>
            <w:r w:rsidRPr="00261887">
              <w:rPr>
                <w:sz w:val="20"/>
                <w:szCs w:val="20"/>
              </w:rPr>
              <w:t>1</w:t>
            </w:r>
          </w:p>
        </w:tc>
        <w:tc>
          <w:tcPr>
            <w:tcW w:w="3108" w:type="dxa"/>
            <w:gridSpan w:val="2"/>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sz w:val="20"/>
                <w:szCs w:val="20"/>
              </w:rPr>
            </w:pPr>
            <w:r w:rsidRPr="00261887">
              <w:rPr>
                <w:sz w:val="20"/>
                <w:szCs w:val="20"/>
              </w:rPr>
              <w:t>1</w:t>
            </w:r>
          </w:p>
        </w:tc>
        <w:tc>
          <w:tcPr>
            <w:tcW w:w="2090" w:type="dxa"/>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sz w:val="20"/>
                <w:szCs w:val="20"/>
              </w:rPr>
            </w:pPr>
            <w:r w:rsidRPr="00261887">
              <w:rPr>
                <w:sz w:val="20"/>
                <w:szCs w:val="20"/>
              </w:rPr>
              <w:t>1</w:t>
            </w:r>
          </w:p>
        </w:tc>
        <w:tc>
          <w:tcPr>
            <w:tcW w:w="2030" w:type="dxa"/>
            <w:tcBorders>
              <w:top w:val="single" w:sz="4" w:space="0" w:color="auto"/>
              <w:left w:val="single" w:sz="4" w:space="0" w:color="auto"/>
              <w:bottom w:val="single" w:sz="6" w:space="0" w:color="auto"/>
              <w:right w:val="single" w:sz="4" w:space="0" w:color="auto"/>
            </w:tcBorders>
          </w:tcPr>
          <w:p w:rsidR="00CC2AA0" w:rsidRPr="00261887" w:rsidRDefault="00CC2AA0" w:rsidP="00D366BA">
            <w:pPr>
              <w:pStyle w:val="ConsPlusCell"/>
              <w:jc w:val="center"/>
              <w:rPr>
                <w:sz w:val="20"/>
                <w:szCs w:val="20"/>
              </w:rPr>
            </w:pPr>
            <w:r w:rsidRPr="00261887">
              <w:rPr>
                <w:sz w:val="20"/>
                <w:szCs w:val="20"/>
              </w:rPr>
              <w:t>1</w:t>
            </w:r>
          </w:p>
        </w:tc>
      </w:tr>
    </w:tbl>
    <w:p w:rsidR="00CC2AA0" w:rsidRDefault="00CC2AA0" w:rsidP="00CC2AA0">
      <w:pPr>
        <w:autoSpaceDE w:val="0"/>
        <w:autoSpaceDN w:val="0"/>
        <w:adjustRightInd w:val="0"/>
        <w:outlineLvl w:val="2"/>
        <w:rPr>
          <w:sz w:val="16"/>
          <w:szCs w:val="16"/>
        </w:rPr>
      </w:pPr>
    </w:p>
    <w:p w:rsidR="00CC2AA0" w:rsidRPr="00441D56" w:rsidRDefault="00CC2AA0" w:rsidP="00441D56">
      <w:pPr>
        <w:pStyle w:val="aff1"/>
        <w:jc w:val="right"/>
        <w:rPr>
          <w:sz w:val="16"/>
          <w:szCs w:val="16"/>
        </w:rPr>
      </w:pPr>
      <w:r w:rsidRPr="00441D56">
        <w:rPr>
          <w:sz w:val="16"/>
          <w:szCs w:val="16"/>
        </w:rPr>
        <w:t>Приложение №2</w:t>
      </w:r>
    </w:p>
    <w:p w:rsidR="00CC2AA0" w:rsidRPr="00441D56" w:rsidRDefault="00CC2AA0" w:rsidP="00441D56">
      <w:pPr>
        <w:pStyle w:val="aff1"/>
        <w:jc w:val="right"/>
        <w:rPr>
          <w:sz w:val="16"/>
          <w:szCs w:val="16"/>
        </w:rPr>
      </w:pPr>
      <w:r w:rsidRPr="00441D56">
        <w:rPr>
          <w:sz w:val="16"/>
          <w:szCs w:val="16"/>
        </w:rPr>
        <w:t xml:space="preserve">к подпрограмме 6 «Благоустройство придомовых территории   </w:t>
      </w:r>
    </w:p>
    <w:p w:rsidR="00CC2AA0" w:rsidRPr="00441D56" w:rsidRDefault="00CC2AA0" w:rsidP="00441D56">
      <w:pPr>
        <w:pStyle w:val="aff1"/>
        <w:jc w:val="right"/>
        <w:rPr>
          <w:b/>
          <w:sz w:val="16"/>
          <w:szCs w:val="16"/>
        </w:rPr>
      </w:pPr>
      <w:r w:rsidRPr="00441D56">
        <w:rPr>
          <w:sz w:val="16"/>
          <w:szCs w:val="16"/>
        </w:rPr>
        <w:t xml:space="preserve"> МКД на территории МО п. Нижний Ингаш»,</w:t>
      </w:r>
      <w:r w:rsidRPr="00441D56">
        <w:rPr>
          <w:b/>
          <w:sz w:val="16"/>
          <w:szCs w:val="16"/>
        </w:rPr>
        <w:t xml:space="preserve"> </w:t>
      </w:r>
    </w:p>
    <w:p w:rsidR="00CC2AA0" w:rsidRPr="00441D56" w:rsidRDefault="00CC2AA0" w:rsidP="00441D56">
      <w:pPr>
        <w:pStyle w:val="aff1"/>
        <w:jc w:val="right"/>
        <w:rPr>
          <w:sz w:val="16"/>
          <w:szCs w:val="16"/>
        </w:rPr>
      </w:pPr>
      <w:r w:rsidRPr="00441D56">
        <w:rPr>
          <w:sz w:val="16"/>
          <w:szCs w:val="16"/>
        </w:rPr>
        <w:t>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F367C8" w:rsidRDefault="00CC2AA0" w:rsidP="00CC2AA0">
      <w:pPr>
        <w:jc w:val="center"/>
        <w:outlineLvl w:val="0"/>
        <w:rPr>
          <w:b/>
        </w:rPr>
      </w:pPr>
      <w:r w:rsidRPr="00F367C8">
        <w:rPr>
          <w:b/>
        </w:rPr>
        <w:t>Перечень мероприятий подпрограммы 6</w:t>
      </w:r>
    </w:p>
    <w:tbl>
      <w:tblPr>
        <w:tblW w:w="1518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260"/>
        <w:gridCol w:w="1440"/>
      </w:tblGrid>
      <w:tr w:rsidR="00CC2AA0" w:rsidRPr="00E13E83" w:rsidTr="00D366BA">
        <w:tc>
          <w:tcPr>
            <w:tcW w:w="2654" w:type="dxa"/>
            <w:vMerge w:val="restart"/>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sidRPr="00E13E83">
              <w:rPr>
                <w:b/>
                <w:sz w:val="20"/>
                <w:szCs w:val="20"/>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right"/>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Pr>
                <w:b/>
                <w:sz w:val="20"/>
                <w:szCs w:val="20"/>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Код бюджетной классификации</w:t>
            </w:r>
          </w:p>
        </w:tc>
        <w:tc>
          <w:tcPr>
            <w:tcW w:w="6570" w:type="dxa"/>
            <w:gridSpan w:val="6"/>
            <w:tcBorders>
              <w:top w:val="single" w:sz="4" w:space="0" w:color="000000"/>
              <w:left w:val="single" w:sz="4" w:space="0" w:color="auto"/>
              <w:bottom w:val="single" w:sz="4" w:space="0" w:color="000000"/>
              <w:right w:val="single" w:sz="4"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 xml:space="preserve">Расходы (Руб.) </w:t>
            </w:r>
          </w:p>
        </w:tc>
        <w:tc>
          <w:tcPr>
            <w:tcW w:w="1440" w:type="dxa"/>
            <w:vMerge w:val="restart"/>
            <w:tcBorders>
              <w:top w:val="single" w:sz="4" w:space="0" w:color="000000"/>
              <w:left w:val="single" w:sz="4" w:space="0" w:color="auto"/>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p>
          <w:p w:rsidR="00CC2AA0" w:rsidRPr="00E13E83" w:rsidRDefault="00CC2AA0" w:rsidP="00D366BA">
            <w:pPr>
              <w:autoSpaceDE w:val="0"/>
              <w:autoSpaceDN w:val="0"/>
              <w:adjustRightInd w:val="0"/>
              <w:jc w:val="center"/>
              <w:outlineLvl w:val="2"/>
              <w:rPr>
                <w:b/>
                <w:sz w:val="20"/>
                <w:szCs w:val="20"/>
              </w:rPr>
            </w:pPr>
            <w:r w:rsidRPr="00E13E83">
              <w:rPr>
                <w:b/>
                <w:sz w:val="20"/>
                <w:szCs w:val="20"/>
              </w:rPr>
              <w:t>Ожидаемый результат</w:t>
            </w:r>
          </w:p>
        </w:tc>
      </w:tr>
      <w:tr w:rsidR="00CC2AA0" w:rsidRPr="00E13E83" w:rsidTr="00D366BA">
        <w:tc>
          <w:tcPr>
            <w:tcW w:w="2654" w:type="dxa"/>
            <w:vMerge/>
            <w:tcBorders>
              <w:top w:val="single" w:sz="4" w:space="0" w:color="000000"/>
              <w:left w:val="single" w:sz="4" w:space="0" w:color="000000"/>
              <w:bottom w:val="single" w:sz="4" w:space="0" w:color="000000"/>
              <w:right w:val="single" w:sz="4" w:space="0" w:color="000000"/>
            </w:tcBorders>
            <w:vAlign w:val="center"/>
          </w:tcPr>
          <w:p w:rsidR="00CC2AA0" w:rsidRPr="00E13E83" w:rsidRDefault="00CC2AA0" w:rsidP="00D366BA">
            <w:pPr>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CC2AA0" w:rsidRPr="00E13E83" w:rsidRDefault="00CC2AA0" w:rsidP="00D366BA">
            <w:pPr>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РзПр</w:t>
            </w:r>
          </w:p>
        </w:tc>
        <w:tc>
          <w:tcPr>
            <w:tcW w:w="1107"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Pr>
                <w:b/>
                <w:sz w:val="20"/>
                <w:szCs w:val="20"/>
              </w:rPr>
              <w:t>К</w:t>
            </w:r>
            <w:r w:rsidRPr="00E13E83">
              <w:rPr>
                <w:b/>
                <w:sz w:val="20"/>
                <w:szCs w:val="20"/>
              </w:rPr>
              <w:t>ЦСР</w:t>
            </w:r>
          </w:p>
        </w:tc>
        <w:tc>
          <w:tcPr>
            <w:tcW w:w="715" w:type="dxa"/>
            <w:tcBorders>
              <w:top w:val="single" w:sz="4" w:space="0" w:color="000000"/>
              <w:left w:val="single" w:sz="4" w:space="0" w:color="000000"/>
              <w:bottom w:val="single" w:sz="4" w:space="0" w:color="000000"/>
              <w:right w:val="single" w:sz="4" w:space="0" w:color="000000"/>
            </w:tcBorders>
          </w:tcPr>
          <w:p w:rsidR="00CC2AA0" w:rsidRPr="00E13E83" w:rsidRDefault="00CC2AA0" w:rsidP="00D366BA">
            <w:pPr>
              <w:autoSpaceDE w:val="0"/>
              <w:autoSpaceDN w:val="0"/>
              <w:adjustRightInd w:val="0"/>
              <w:jc w:val="center"/>
              <w:outlineLvl w:val="2"/>
              <w:rPr>
                <w:b/>
                <w:sz w:val="20"/>
                <w:szCs w:val="20"/>
              </w:rPr>
            </w:pPr>
            <w:r>
              <w:rPr>
                <w:b/>
                <w:sz w:val="20"/>
                <w:szCs w:val="20"/>
              </w:rPr>
              <w:t>К</w:t>
            </w:r>
            <w:r w:rsidRPr="00E13E83">
              <w:rPr>
                <w:b/>
                <w:sz w:val="20"/>
                <w:szCs w:val="20"/>
              </w:rPr>
              <w:t>ВР</w:t>
            </w:r>
          </w:p>
        </w:tc>
        <w:tc>
          <w:tcPr>
            <w:tcW w:w="1424" w:type="dxa"/>
            <w:tcBorders>
              <w:top w:val="single" w:sz="4" w:space="0" w:color="000000"/>
              <w:left w:val="single" w:sz="4" w:space="0" w:color="auto"/>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Текущий</w:t>
            </w:r>
          </w:p>
          <w:p w:rsidR="00CC2AA0" w:rsidRPr="00E13E83" w:rsidRDefault="00CC2AA0" w:rsidP="00D366BA">
            <w:pPr>
              <w:autoSpaceDE w:val="0"/>
              <w:autoSpaceDN w:val="0"/>
              <w:adjustRightInd w:val="0"/>
              <w:jc w:val="center"/>
              <w:outlineLvl w:val="2"/>
              <w:rPr>
                <w:b/>
                <w:sz w:val="20"/>
                <w:szCs w:val="20"/>
              </w:rPr>
            </w:pPr>
            <w:r w:rsidRPr="00E13E83">
              <w:rPr>
                <w:b/>
                <w:sz w:val="20"/>
                <w:szCs w:val="20"/>
              </w:rPr>
              <w:t>период</w:t>
            </w:r>
          </w:p>
          <w:p w:rsidR="00CC2AA0" w:rsidRPr="00E13E83" w:rsidRDefault="00CC2AA0" w:rsidP="00D366BA">
            <w:pPr>
              <w:autoSpaceDE w:val="0"/>
              <w:autoSpaceDN w:val="0"/>
              <w:adjustRightInd w:val="0"/>
              <w:jc w:val="center"/>
              <w:outlineLvl w:val="2"/>
              <w:rPr>
                <w:b/>
                <w:sz w:val="20"/>
                <w:szCs w:val="20"/>
              </w:rPr>
            </w:pPr>
            <w:r>
              <w:rPr>
                <w:b/>
                <w:sz w:val="20"/>
                <w:szCs w:val="20"/>
              </w:rPr>
              <w:t>2020</w:t>
            </w:r>
            <w:r w:rsidRPr="00E13E83">
              <w:rPr>
                <w:b/>
                <w:sz w:val="20"/>
                <w:szCs w:val="20"/>
              </w:rPr>
              <w:t>г.</w:t>
            </w:r>
          </w:p>
          <w:p w:rsidR="00CC2AA0" w:rsidRPr="00E13E83" w:rsidRDefault="00CC2AA0" w:rsidP="00D366BA">
            <w:pPr>
              <w:autoSpaceDE w:val="0"/>
              <w:autoSpaceDN w:val="0"/>
              <w:adjustRightInd w:val="0"/>
              <w:jc w:val="center"/>
              <w:outlineLvl w:val="2"/>
              <w:rPr>
                <w:b/>
                <w:sz w:val="20"/>
                <w:szCs w:val="20"/>
              </w:rPr>
            </w:pPr>
          </w:p>
        </w:tc>
        <w:tc>
          <w:tcPr>
            <w:tcW w:w="1337" w:type="dxa"/>
            <w:gridSpan w:val="2"/>
            <w:tcBorders>
              <w:top w:val="single" w:sz="4" w:space="0" w:color="000000"/>
              <w:left w:val="single" w:sz="4" w:space="0" w:color="000000"/>
              <w:bottom w:val="single" w:sz="4" w:space="0" w:color="000000"/>
              <w:right w:val="single" w:sz="4" w:space="0" w:color="000000"/>
            </w:tcBorders>
          </w:tcPr>
          <w:p w:rsidR="00CC2AA0" w:rsidRDefault="00CC2AA0" w:rsidP="00D366BA">
            <w:pPr>
              <w:autoSpaceDE w:val="0"/>
              <w:autoSpaceDN w:val="0"/>
              <w:adjustRightInd w:val="0"/>
              <w:jc w:val="center"/>
              <w:outlineLvl w:val="2"/>
              <w:rPr>
                <w:b/>
                <w:sz w:val="20"/>
                <w:szCs w:val="20"/>
              </w:rPr>
            </w:pPr>
            <w:r>
              <w:rPr>
                <w:b/>
                <w:sz w:val="20"/>
                <w:szCs w:val="20"/>
              </w:rPr>
              <w:t>Плановый</w:t>
            </w:r>
          </w:p>
          <w:p w:rsidR="00CC2AA0" w:rsidRPr="00E13E83" w:rsidRDefault="00CC2AA0" w:rsidP="00D366BA">
            <w:pPr>
              <w:autoSpaceDE w:val="0"/>
              <w:autoSpaceDN w:val="0"/>
              <w:adjustRightInd w:val="0"/>
              <w:jc w:val="center"/>
              <w:outlineLvl w:val="2"/>
              <w:rPr>
                <w:b/>
                <w:sz w:val="20"/>
                <w:szCs w:val="20"/>
              </w:rPr>
            </w:pPr>
            <w:r w:rsidRPr="00E13E83">
              <w:rPr>
                <w:b/>
                <w:sz w:val="20"/>
                <w:szCs w:val="20"/>
              </w:rPr>
              <w:t>период</w:t>
            </w:r>
          </w:p>
          <w:p w:rsidR="00CC2AA0" w:rsidRPr="00E13E83" w:rsidRDefault="00CC2AA0" w:rsidP="00D366BA">
            <w:pPr>
              <w:autoSpaceDE w:val="0"/>
              <w:autoSpaceDN w:val="0"/>
              <w:adjustRightInd w:val="0"/>
              <w:jc w:val="center"/>
              <w:outlineLvl w:val="2"/>
              <w:rPr>
                <w:b/>
                <w:sz w:val="20"/>
                <w:szCs w:val="20"/>
              </w:rPr>
            </w:pPr>
            <w:r>
              <w:rPr>
                <w:b/>
                <w:sz w:val="20"/>
                <w:szCs w:val="20"/>
              </w:rPr>
              <w:t>2021</w:t>
            </w:r>
            <w:r w:rsidRPr="00E13E83">
              <w:rPr>
                <w:b/>
                <w:sz w:val="20"/>
                <w:szCs w:val="20"/>
              </w:rPr>
              <w:t>г.</w:t>
            </w:r>
          </w:p>
          <w:p w:rsidR="00CC2AA0" w:rsidRPr="00E13E83" w:rsidRDefault="00CC2AA0" w:rsidP="00D366BA">
            <w:pPr>
              <w:autoSpaceDE w:val="0"/>
              <w:autoSpaceDN w:val="0"/>
              <w:adjustRightInd w:val="0"/>
              <w:jc w:val="center"/>
              <w:outlineLvl w:val="2"/>
              <w:rPr>
                <w:b/>
                <w:sz w:val="20"/>
                <w:szCs w:val="20"/>
              </w:rPr>
            </w:pPr>
          </w:p>
        </w:tc>
        <w:tc>
          <w:tcPr>
            <w:tcW w:w="1215" w:type="dxa"/>
            <w:tcBorders>
              <w:top w:val="single" w:sz="4" w:space="0" w:color="000000"/>
              <w:left w:val="single" w:sz="4" w:space="0" w:color="000000"/>
              <w:bottom w:val="single" w:sz="4" w:space="0" w:color="000000"/>
              <w:right w:val="single" w:sz="4"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 xml:space="preserve">Плановый </w:t>
            </w:r>
          </w:p>
          <w:p w:rsidR="00CC2AA0" w:rsidRPr="00E13E83" w:rsidRDefault="00CC2AA0" w:rsidP="00D366BA">
            <w:pPr>
              <w:autoSpaceDE w:val="0"/>
              <w:autoSpaceDN w:val="0"/>
              <w:adjustRightInd w:val="0"/>
              <w:jc w:val="center"/>
              <w:outlineLvl w:val="2"/>
              <w:rPr>
                <w:b/>
                <w:sz w:val="20"/>
                <w:szCs w:val="20"/>
              </w:rPr>
            </w:pPr>
            <w:r w:rsidRPr="00E13E83">
              <w:rPr>
                <w:b/>
                <w:sz w:val="20"/>
                <w:szCs w:val="20"/>
              </w:rPr>
              <w:t>период</w:t>
            </w:r>
          </w:p>
          <w:p w:rsidR="00CC2AA0" w:rsidRPr="00E13E83" w:rsidRDefault="00CC2AA0" w:rsidP="00D366BA">
            <w:pPr>
              <w:autoSpaceDE w:val="0"/>
              <w:autoSpaceDN w:val="0"/>
              <w:adjustRightInd w:val="0"/>
              <w:jc w:val="center"/>
              <w:outlineLvl w:val="2"/>
              <w:rPr>
                <w:b/>
                <w:sz w:val="20"/>
                <w:szCs w:val="20"/>
              </w:rPr>
            </w:pPr>
            <w:r>
              <w:rPr>
                <w:b/>
                <w:sz w:val="20"/>
                <w:szCs w:val="20"/>
              </w:rPr>
              <w:t>2022</w:t>
            </w:r>
            <w:r w:rsidRPr="00E13E83">
              <w:rPr>
                <w:b/>
                <w:sz w:val="20"/>
                <w:szCs w:val="20"/>
              </w:rPr>
              <w:t>г.</w:t>
            </w:r>
          </w:p>
          <w:p w:rsidR="00CC2AA0" w:rsidRPr="00E13E83" w:rsidRDefault="00CC2AA0" w:rsidP="00D366BA">
            <w:pPr>
              <w:autoSpaceDE w:val="0"/>
              <w:autoSpaceDN w:val="0"/>
              <w:adjustRightInd w:val="0"/>
              <w:jc w:val="center"/>
              <w:outlineLvl w:val="2"/>
              <w:rPr>
                <w:b/>
                <w:sz w:val="20"/>
                <w:szCs w:val="20"/>
              </w:rPr>
            </w:pPr>
          </w:p>
        </w:tc>
        <w:tc>
          <w:tcPr>
            <w:tcW w:w="1334" w:type="dxa"/>
            <w:tcBorders>
              <w:top w:val="single" w:sz="4" w:space="0" w:color="000000"/>
              <w:left w:val="single" w:sz="4" w:space="0" w:color="auto"/>
              <w:bottom w:val="single" w:sz="4" w:space="0" w:color="000000"/>
              <w:right w:val="single" w:sz="4"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 xml:space="preserve">Плановый </w:t>
            </w:r>
          </w:p>
          <w:p w:rsidR="00CC2AA0" w:rsidRPr="00E13E83" w:rsidRDefault="00CC2AA0" w:rsidP="00D366BA">
            <w:pPr>
              <w:autoSpaceDE w:val="0"/>
              <w:autoSpaceDN w:val="0"/>
              <w:adjustRightInd w:val="0"/>
              <w:jc w:val="center"/>
              <w:outlineLvl w:val="2"/>
              <w:rPr>
                <w:b/>
                <w:sz w:val="20"/>
                <w:szCs w:val="20"/>
              </w:rPr>
            </w:pPr>
            <w:r w:rsidRPr="00E13E83">
              <w:rPr>
                <w:b/>
                <w:sz w:val="20"/>
                <w:szCs w:val="20"/>
              </w:rPr>
              <w:t>период</w:t>
            </w:r>
          </w:p>
          <w:p w:rsidR="00CC2AA0" w:rsidRPr="00E13E83" w:rsidRDefault="00CC2AA0" w:rsidP="00D366BA">
            <w:pPr>
              <w:autoSpaceDE w:val="0"/>
              <w:autoSpaceDN w:val="0"/>
              <w:adjustRightInd w:val="0"/>
              <w:jc w:val="center"/>
              <w:outlineLvl w:val="2"/>
              <w:rPr>
                <w:b/>
                <w:sz w:val="20"/>
                <w:szCs w:val="20"/>
              </w:rPr>
            </w:pPr>
            <w:r>
              <w:rPr>
                <w:b/>
                <w:sz w:val="20"/>
                <w:szCs w:val="20"/>
              </w:rPr>
              <w:t>2023</w:t>
            </w:r>
            <w:r w:rsidRPr="00E13E83">
              <w:rPr>
                <w:b/>
                <w:sz w:val="20"/>
                <w:szCs w:val="20"/>
              </w:rPr>
              <w:t>г.</w:t>
            </w:r>
          </w:p>
        </w:tc>
        <w:tc>
          <w:tcPr>
            <w:tcW w:w="1260" w:type="dxa"/>
            <w:tcBorders>
              <w:top w:val="single" w:sz="4" w:space="0" w:color="000000"/>
              <w:left w:val="single" w:sz="4" w:space="0" w:color="auto"/>
              <w:bottom w:val="single" w:sz="4" w:space="0" w:color="000000"/>
              <w:right w:val="single" w:sz="4"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Итог за период</w:t>
            </w:r>
          </w:p>
          <w:p w:rsidR="00CC2AA0" w:rsidRPr="00E13E83" w:rsidRDefault="00CC2AA0" w:rsidP="00D366BA">
            <w:pPr>
              <w:autoSpaceDE w:val="0"/>
              <w:autoSpaceDN w:val="0"/>
              <w:adjustRightInd w:val="0"/>
              <w:jc w:val="center"/>
              <w:outlineLvl w:val="2"/>
              <w:rPr>
                <w:b/>
                <w:sz w:val="20"/>
                <w:szCs w:val="20"/>
              </w:rPr>
            </w:pPr>
            <w:r>
              <w:rPr>
                <w:b/>
                <w:sz w:val="20"/>
                <w:szCs w:val="20"/>
              </w:rPr>
              <w:t>2020-2023</w:t>
            </w:r>
            <w:r w:rsidRPr="00E13E83">
              <w:rPr>
                <w:b/>
                <w:sz w:val="20"/>
                <w:szCs w:val="20"/>
              </w:rPr>
              <w:t>гг.</w:t>
            </w:r>
          </w:p>
        </w:tc>
        <w:tc>
          <w:tcPr>
            <w:tcW w:w="1440" w:type="dxa"/>
            <w:vMerge/>
            <w:tcBorders>
              <w:top w:val="single" w:sz="4" w:space="0" w:color="000000"/>
              <w:left w:val="single" w:sz="4" w:space="0" w:color="auto"/>
              <w:bottom w:val="single" w:sz="4" w:space="0" w:color="000000"/>
              <w:right w:val="single" w:sz="4" w:space="0" w:color="000000"/>
            </w:tcBorders>
            <w:vAlign w:val="center"/>
          </w:tcPr>
          <w:p w:rsidR="00CC2AA0" w:rsidRPr="00E13E83" w:rsidRDefault="00CC2AA0" w:rsidP="00D366BA">
            <w:pPr>
              <w:rPr>
                <w:b/>
                <w:sz w:val="20"/>
                <w:szCs w:val="20"/>
              </w:rPr>
            </w:pPr>
          </w:p>
        </w:tc>
      </w:tr>
      <w:tr w:rsidR="00CC2AA0" w:rsidRPr="00E13E83" w:rsidTr="00D366BA">
        <w:trPr>
          <w:trHeight w:val="250"/>
        </w:trPr>
        <w:tc>
          <w:tcPr>
            <w:tcW w:w="13740" w:type="dxa"/>
            <w:gridSpan w:val="13"/>
            <w:tcBorders>
              <w:top w:val="single" w:sz="4" w:space="0" w:color="auto"/>
              <w:left w:val="single" w:sz="4" w:space="0" w:color="000000"/>
              <w:bottom w:val="single" w:sz="4" w:space="0" w:color="auto"/>
              <w:right w:val="single" w:sz="4" w:space="0" w:color="auto"/>
            </w:tcBorders>
          </w:tcPr>
          <w:p w:rsidR="00CC2AA0" w:rsidRPr="00E13E83" w:rsidRDefault="00CC2AA0" w:rsidP="00D366BA">
            <w:pPr>
              <w:autoSpaceDE w:val="0"/>
              <w:autoSpaceDN w:val="0"/>
              <w:adjustRightInd w:val="0"/>
              <w:jc w:val="both"/>
              <w:outlineLvl w:val="2"/>
              <w:rPr>
                <w:b/>
                <w:sz w:val="20"/>
                <w:szCs w:val="20"/>
              </w:rPr>
            </w:pPr>
            <w:r w:rsidRPr="00E13E83">
              <w:rPr>
                <w:b/>
                <w:sz w:val="20"/>
                <w:szCs w:val="20"/>
              </w:rPr>
              <w:t xml:space="preserve">Цель: </w:t>
            </w:r>
            <w:r w:rsidRPr="00E13E83">
              <w:rPr>
                <w:sz w:val="20"/>
                <w:szCs w:val="20"/>
              </w:rPr>
              <w:t xml:space="preserve"> </w:t>
            </w:r>
            <w:r w:rsidRPr="00E13E83">
              <w:rPr>
                <w:b/>
                <w:sz w:val="20"/>
                <w:szCs w:val="20"/>
              </w:rPr>
              <w:t>Повышение качества жилищного обеспечения населения и создание безопасных и комфортных условий  для проживания</w:t>
            </w:r>
          </w:p>
        </w:tc>
        <w:tc>
          <w:tcPr>
            <w:tcW w:w="1440" w:type="dxa"/>
            <w:vMerge w:val="restart"/>
            <w:tcBorders>
              <w:top w:val="single" w:sz="4" w:space="0" w:color="auto"/>
              <w:left w:val="single" w:sz="4" w:space="0" w:color="auto"/>
              <w:right w:val="single" w:sz="4" w:space="0" w:color="000000"/>
            </w:tcBorders>
          </w:tcPr>
          <w:p w:rsidR="00CC2AA0" w:rsidRPr="00E13E83" w:rsidRDefault="00CC2AA0" w:rsidP="00D366BA">
            <w:pPr>
              <w:autoSpaceDE w:val="0"/>
              <w:autoSpaceDN w:val="0"/>
              <w:adjustRightInd w:val="0"/>
              <w:jc w:val="right"/>
              <w:outlineLvl w:val="2"/>
              <w:rPr>
                <w:sz w:val="20"/>
                <w:szCs w:val="20"/>
              </w:rPr>
            </w:pPr>
            <w:r w:rsidRPr="00E13E83">
              <w:rPr>
                <w:sz w:val="20"/>
                <w:szCs w:val="20"/>
              </w:rPr>
              <w:t xml:space="preserve"> </w:t>
            </w:r>
          </w:p>
          <w:p w:rsidR="00CC2AA0" w:rsidRPr="00E13E83" w:rsidRDefault="00CC2AA0" w:rsidP="00D366BA">
            <w:pPr>
              <w:rPr>
                <w:sz w:val="20"/>
                <w:szCs w:val="20"/>
              </w:rPr>
            </w:pPr>
          </w:p>
          <w:p w:rsidR="00CC2AA0" w:rsidRPr="00E13E83" w:rsidRDefault="00CC2AA0" w:rsidP="00D366BA">
            <w:pPr>
              <w:jc w:val="center"/>
              <w:rPr>
                <w:sz w:val="20"/>
                <w:szCs w:val="20"/>
              </w:rPr>
            </w:pPr>
          </w:p>
          <w:p w:rsidR="00CC2AA0" w:rsidRPr="00E13E83" w:rsidRDefault="00CC2AA0" w:rsidP="00D366BA">
            <w:pPr>
              <w:jc w:val="center"/>
              <w:rPr>
                <w:b/>
                <w:sz w:val="20"/>
                <w:szCs w:val="20"/>
              </w:rPr>
            </w:pPr>
            <w:r w:rsidRPr="00E13E83">
              <w:rPr>
                <w:sz w:val="20"/>
                <w:szCs w:val="20"/>
              </w:rPr>
              <w:t>Исполнение</w:t>
            </w:r>
          </w:p>
        </w:tc>
      </w:tr>
      <w:tr w:rsidR="00CC2AA0" w:rsidRPr="00E13E83" w:rsidTr="00D366BA">
        <w:tc>
          <w:tcPr>
            <w:tcW w:w="13740" w:type="dxa"/>
            <w:gridSpan w:val="13"/>
            <w:tcBorders>
              <w:top w:val="single" w:sz="4" w:space="0" w:color="000000"/>
              <w:left w:val="single" w:sz="4" w:space="0" w:color="000000"/>
              <w:bottom w:val="single" w:sz="4" w:space="0" w:color="auto"/>
              <w:right w:val="single" w:sz="4" w:space="0" w:color="auto"/>
            </w:tcBorders>
          </w:tcPr>
          <w:p w:rsidR="00CC2AA0" w:rsidRPr="00E13E83" w:rsidRDefault="00CC2AA0" w:rsidP="00D366BA">
            <w:pPr>
              <w:pStyle w:val="ConsPlusNormal0"/>
              <w:widowControl/>
              <w:ind w:firstLine="0"/>
              <w:jc w:val="both"/>
              <w:rPr>
                <w:rFonts w:ascii="Times New Roman" w:hAnsi="Times New Roman" w:cs="Times New Roman"/>
                <w:b/>
              </w:rPr>
            </w:pPr>
            <w:r w:rsidRPr="00E13E83">
              <w:rPr>
                <w:rFonts w:ascii="Times New Roman" w:hAnsi="Times New Roman" w:cs="Times New Roman"/>
                <w:b/>
              </w:rPr>
              <w:t>Задача: Улучшение  качества жизни и благоприятной среды для проживания населения</w:t>
            </w:r>
          </w:p>
        </w:tc>
        <w:tc>
          <w:tcPr>
            <w:tcW w:w="1440" w:type="dxa"/>
            <w:vMerge/>
            <w:tcBorders>
              <w:left w:val="single" w:sz="4" w:space="0" w:color="auto"/>
              <w:right w:val="single" w:sz="4" w:space="0" w:color="000000"/>
            </w:tcBorders>
          </w:tcPr>
          <w:p w:rsidR="00CC2AA0" w:rsidRPr="00E13E83" w:rsidRDefault="00CC2AA0" w:rsidP="00D366BA">
            <w:pPr>
              <w:jc w:val="center"/>
              <w:rPr>
                <w:b/>
                <w:sz w:val="20"/>
                <w:szCs w:val="20"/>
              </w:rPr>
            </w:pPr>
          </w:p>
        </w:tc>
      </w:tr>
      <w:tr w:rsidR="00CC2AA0" w:rsidRPr="00E13E83" w:rsidTr="00D366BA">
        <w:trPr>
          <w:trHeight w:val="320"/>
        </w:trPr>
        <w:tc>
          <w:tcPr>
            <w:tcW w:w="2654"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rPr>
                <w:sz w:val="20"/>
                <w:szCs w:val="20"/>
              </w:rPr>
            </w:pPr>
            <w:r>
              <w:rPr>
                <w:sz w:val="20"/>
                <w:szCs w:val="20"/>
              </w:rPr>
              <w:t xml:space="preserve">Мероприятие 1 Оборудование контейнерных площадок на придомовых территориях и частный сектор </w:t>
            </w:r>
          </w:p>
        </w:tc>
        <w:tc>
          <w:tcPr>
            <w:tcW w:w="897"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sidRPr="00E13E83">
              <w:rPr>
                <w:sz w:val="20"/>
                <w:szCs w:val="20"/>
              </w:rPr>
              <w:t>551</w:t>
            </w:r>
          </w:p>
          <w:p w:rsidR="00CC2AA0" w:rsidRPr="00E13E83" w:rsidRDefault="00CC2AA0" w:rsidP="00D366BA">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sidRPr="00E13E83">
              <w:rPr>
                <w:sz w:val="20"/>
                <w:szCs w:val="20"/>
              </w:rPr>
              <w:t>0503</w:t>
            </w:r>
          </w:p>
          <w:p w:rsidR="00CC2AA0" w:rsidRPr="00E13E83" w:rsidRDefault="00CC2AA0" w:rsidP="00D366BA">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sidRPr="00E13E83">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sidRPr="00E13E83">
              <w:rPr>
                <w:sz w:val="20"/>
                <w:szCs w:val="20"/>
              </w:rPr>
              <w:t>00.0001.0</w:t>
            </w:r>
          </w:p>
          <w:p w:rsidR="00CC2AA0" w:rsidRPr="00E13E83" w:rsidRDefault="00CC2AA0" w:rsidP="00D366BA">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sidRPr="00E13E83">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Pr>
                <w:sz w:val="20"/>
                <w:szCs w:val="20"/>
              </w:rPr>
              <w:t>0,00</w:t>
            </w:r>
          </w:p>
        </w:tc>
        <w:tc>
          <w:tcPr>
            <w:tcW w:w="1315" w:type="dxa"/>
            <w:tcBorders>
              <w:top w:val="single" w:sz="4" w:space="0" w:color="000000"/>
              <w:left w:val="single" w:sz="4" w:space="0" w:color="000000"/>
              <w:bottom w:val="single" w:sz="4" w:space="0" w:color="auto"/>
              <w:right w:val="single" w:sz="4" w:space="0" w:color="000000"/>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Pr>
                <w:sz w:val="20"/>
                <w:szCs w:val="20"/>
              </w:rPr>
              <w:t>150 000,00</w:t>
            </w:r>
          </w:p>
        </w:tc>
        <w:tc>
          <w:tcPr>
            <w:tcW w:w="1215" w:type="dxa"/>
            <w:tcBorders>
              <w:top w:val="single" w:sz="4" w:space="0" w:color="000000"/>
              <w:left w:val="single" w:sz="4" w:space="0" w:color="000000"/>
              <w:bottom w:val="single" w:sz="4" w:space="0" w:color="auto"/>
              <w:right w:val="single" w:sz="4" w:space="0" w:color="auto"/>
            </w:tcBorders>
          </w:tcPr>
          <w:p w:rsidR="00CC2AA0"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Pr>
                <w:sz w:val="20"/>
                <w:szCs w:val="20"/>
              </w:rPr>
              <w:t>350 000,00</w:t>
            </w:r>
          </w:p>
        </w:tc>
        <w:tc>
          <w:tcPr>
            <w:tcW w:w="1334" w:type="dxa"/>
            <w:tcBorders>
              <w:top w:val="single" w:sz="4" w:space="0" w:color="000000"/>
              <w:left w:val="single" w:sz="4" w:space="0" w:color="auto"/>
              <w:bottom w:val="single" w:sz="4" w:space="0" w:color="auto"/>
              <w:right w:val="single" w:sz="4" w:space="0" w:color="auto"/>
            </w:tcBorders>
          </w:tcPr>
          <w:p w:rsidR="00CC2AA0" w:rsidRPr="00E13E83" w:rsidRDefault="00CC2AA0" w:rsidP="00D366BA">
            <w:pPr>
              <w:autoSpaceDE w:val="0"/>
              <w:autoSpaceDN w:val="0"/>
              <w:adjustRightInd w:val="0"/>
              <w:jc w:val="center"/>
              <w:outlineLvl w:val="2"/>
              <w:rPr>
                <w:sz w:val="20"/>
                <w:szCs w:val="20"/>
              </w:rPr>
            </w:pPr>
          </w:p>
          <w:p w:rsidR="00CC2AA0" w:rsidRPr="00E13E83" w:rsidRDefault="00CC2AA0" w:rsidP="00D366BA">
            <w:pPr>
              <w:autoSpaceDE w:val="0"/>
              <w:autoSpaceDN w:val="0"/>
              <w:adjustRightInd w:val="0"/>
              <w:jc w:val="center"/>
              <w:outlineLvl w:val="2"/>
              <w:rPr>
                <w:sz w:val="20"/>
                <w:szCs w:val="20"/>
              </w:rPr>
            </w:pPr>
            <w:r>
              <w:rPr>
                <w:sz w:val="20"/>
                <w:szCs w:val="20"/>
              </w:rPr>
              <w:t>350 000,00</w:t>
            </w:r>
          </w:p>
        </w:tc>
        <w:tc>
          <w:tcPr>
            <w:tcW w:w="1260" w:type="dxa"/>
            <w:tcBorders>
              <w:top w:val="single" w:sz="4" w:space="0" w:color="000000"/>
              <w:left w:val="single" w:sz="4" w:space="0" w:color="auto"/>
              <w:bottom w:val="single" w:sz="4" w:space="0" w:color="auto"/>
              <w:right w:val="single" w:sz="4" w:space="0" w:color="auto"/>
            </w:tcBorders>
          </w:tcPr>
          <w:p w:rsidR="00CC2AA0" w:rsidRDefault="00CC2AA0" w:rsidP="00D366BA">
            <w:pPr>
              <w:rPr>
                <w:sz w:val="20"/>
                <w:szCs w:val="20"/>
              </w:rPr>
            </w:pPr>
          </w:p>
          <w:p w:rsidR="00CC2AA0" w:rsidRPr="00E13E83" w:rsidRDefault="00CC2AA0" w:rsidP="00D366BA">
            <w:pPr>
              <w:autoSpaceDE w:val="0"/>
              <w:autoSpaceDN w:val="0"/>
              <w:adjustRightInd w:val="0"/>
              <w:jc w:val="center"/>
              <w:outlineLvl w:val="2"/>
              <w:rPr>
                <w:sz w:val="20"/>
                <w:szCs w:val="20"/>
              </w:rPr>
            </w:pPr>
            <w:r>
              <w:rPr>
                <w:sz w:val="20"/>
                <w:szCs w:val="20"/>
              </w:rPr>
              <w:t>850 000,00</w:t>
            </w:r>
          </w:p>
        </w:tc>
        <w:tc>
          <w:tcPr>
            <w:tcW w:w="1440" w:type="dxa"/>
            <w:vMerge/>
            <w:tcBorders>
              <w:left w:val="single" w:sz="4" w:space="0" w:color="auto"/>
              <w:right w:val="single" w:sz="4" w:space="0" w:color="000000"/>
            </w:tcBorders>
          </w:tcPr>
          <w:p w:rsidR="00CC2AA0" w:rsidRPr="00E13E83" w:rsidRDefault="00CC2AA0" w:rsidP="00D366BA">
            <w:pPr>
              <w:jc w:val="center"/>
              <w:rPr>
                <w:sz w:val="20"/>
                <w:szCs w:val="20"/>
              </w:rPr>
            </w:pPr>
          </w:p>
        </w:tc>
      </w:tr>
      <w:tr w:rsidR="00CC2AA0" w:rsidRPr="00E13E83" w:rsidTr="00D366BA">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right"/>
              <w:rPr>
                <w:b/>
                <w:sz w:val="20"/>
                <w:szCs w:val="20"/>
              </w:rPr>
            </w:pPr>
            <w:r w:rsidRPr="00E13E83">
              <w:rPr>
                <w:b/>
                <w:sz w:val="20"/>
                <w:szCs w:val="20"/>
              </w:rPr>
              <w:lastRenderedPageBreak/>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b/>
                <w:sz w:val="20"/>
                <w:szCs w:val="20"/>
              </w:rPr>
            </w:pPr>
            <w:r>
              <w:rPr>
                <w:b/>
                <w:sz w:val="20"/>
                <w:szCs w:val="20"/>
              </w:rPr>
              <w:t>0,00</w:t>
            </w:r>
          </w:p>
        </w:tc>
        <w:tc>
          <w:tcPr>
            <w:tcW w:w="1315" w:type="dxa"/>
            <w:tcBorders>
              <w:top w:val="single" w:sz="4" w:space="0" w:color="auto"/>
              <w:left w:val="single" w:sz="4" w:space="0" w:color="000000"/>
              <w:bottom w:val="single" w:sz="4" w:space="0" w:color="auto"/>
              <w:right w:val="single" w:sz="4" w:space="0" w:color="000000"/>
            </w:tcBorders>
          </w:tcPr>
          <w:p w:rsidR="00CC2AA0" w:rsidRPr="00E13E83" w:rsidRDefault="00CC2AA0" w:rsidP="00D366BA">
            <w:pPr>
              <w:jc w:val="center"/>
              <w:rPr>
                <w:b/>
                <w:sz w:val="20"/>
                <w:szCs w:val="20"/>
              </w:rPr>
            </w:pPr>
            <w:r>
              <w:rPr>
                <w:b/>
                <w:sz w:val="20"/>
                <w:szCs w:val="20"/>
              </w:rPr>
              <w:t>150 000,00</w:t>
            </w:r>
          </w:p>
        </w:tc>
        <w:tc>
          <w:tcPr>
            <w:tcW w:w="1215" w:type="dxa"/>
            <w:tcBorders>
              <w:top w:val="single" w:sz="4" w:space="0" w:color="auto"/>
              <w:left w:val="single" w:sz="4" w:space="0" w:color="000000"/>
              <w:bottom w:val="single" w:sz="4" w:space="0" w:color="auto"/>
              <w:right w:val="single" w:sz="4" w:space="0" w:color="auto"/>
            </w:tcBorders>
          </w:tcPr>
          <w:p w:rsidR="00CC2AA0" w:rsidRPr="00E13E83" w:rsidRDefault="00CC2AA0" w:rsidP="00D366BA">
            <w:pPr>
              <w:jc w:val="center"/>
              <w:rPr>
                <w:b/>
                <w:sz w:val="20"/>
                <w:szCs w:val="20"/>
              </w:rPr>
            </w:pPr>
            <w:r>
              <w:rPr>
                <w:b/>
                <w:sz w:val="20"/>
                <w:szCs w:val="20"/>
              </w:rPr>
              <w:t>350 000,00</w:t>
            </w:r>
          </w:p>
        </w:tc>
        <w:tc>
          <w:tcPr>
            <w:tcW w:w="1334" w:type="dxa"/>
            <w:tcBorders>
              <w:top w:val="single" w:sz="4" w:space="0" w:color="auto"/>
              <w:left w:val="single" w:sz="4" w:space="0" w:color="auto"/>
              <w:bottom w:val="single" w:sz="4" w:space="0" w:color="auto"/>
              <w:right w:val="single" w:sz="4" w:space="0" w:color="auto"/>
            </w:tcBorders>
          </w:tcPr>
          <w:p w:rsidR="00CC2AA0" w:rsidRPr="00E13E83" w:rsidRDefault="00CC2AA0" w:rsidP="00D366BA">
            <w:pPr>
              <w:jc w:val="center"/>
              <w:rPr>
                <w:b/>
                <w:sz w:val="20"/>
                <w:szCs w:val="20"/>
              </w:rPr>
            </w:pPr>
            <w:r>
              <w:rPr>
                <w:b/>
                <w:sz w:val="20"/>
                <w:szCs w:val="20"/>
              </w:rPr>
              <w:t>350  000,0</w:t>
            </w:r>
          </w:p>
        </w:tc>
        <w:tc>
          <w:tcPr>
            <w:tcW w:w="1260" w:type="dxa"/>
            <w:tcBorders>
              <w:top w:val="single" w:sz="4" w:space="0" w:color="auto"/>
              <w:left w:val="single" w:sz="4" w:space="0" w:color="auto"/>
              <w:bottom w:val="single" w:sz="4" w:space="0" w:color="auto"/>
              <w:right w:val="single" w:sz="4" w:space="0" w:color="auto"/>
            </w:tcBorders>
          </w:tcPr>
          <w:p w:rsidR="00CC2AA0" w:rsidRPr="00E13E83" w:rsidRDefault="00CC2AA0" w:rsidP="00D366BA">
            <w:pPr>
              <w:jc w:val="center"/>
              <w:rPr>
                <w:b/>
                <w:sz w:val="20"/>
                <w:szCs w:val="20"/>
              </w:rPr>
            </w:pPr>
            <w:r>
              <w:rPr>
                <w:b/>
                <w:sz w:val="20"/>
                <w:szCs w:val="20"/>
              </w:rPr>
              <w:t>850 000,00</w:t>
            </w:r>
          </w:p>
        </w:tc>
        <w:tc>
          <w:tcPr>
            <w:tcW w:w="1440" w:type="dxa"/>
            <w:vMerge/>
            <w:tcBorders>
              <w:left w:val="single" w:sz="4" w:space="0" w:color="auto"/>
              <w:bottom w:val="single" w:sz="4" w:space="0" w:color="auto"/>
              <w:right w:val="single" w:sz="4" w:space="0" w:color="000000"/>
            </w:tcBorders>
          </w:tcPr>
          <w:p w:rsidR="00CC2AA0" w:rsidRPr="00E13E83" w:rsidRDefault="00CC2AA0" w:rsidP="00D366BA">
            <w:pPr>
              <w:jc w:val="center"/>
              <w:rPr>
                <w:sz w:val="20"/>
                <w:szCs w:val="20"/>
              </w:rPr>
            </w:pPr>
          </w:p>
        </w:tc>
      </w:tr>
    </w:tbl>
    <w:p w:rsidR="00CC2AA0" w:rsidRPr="006A31B1" w:rsidRDefault="00CC2AA0" w:rsidP="00CC2AA0">
      <w:pPr>
        <w:autoSpaceDE w:val="0"/>
        <w:autoSpaceDN w:val="0"/>
        <w:adjustRightInd w:val="0"/>
        <w:outlineLvl w:val="2"/>
        <w:rPr>
          <w:sz w:val="18"/>
          <w:szCs w:val="18"/>
        </w:rPr>
      </w:pPr>
      <w:r w:rsidRPr="00DE1C9A">
        <w:rPr>
          <w:sz w:val="18"/>
          <w:szCs w:val="18"/>
        </w:rPr>
        <w:t xml:space="preserve">        </w:t>
      </w:r>
      <w:r>
        <w:rPr>
          <w:sz w:val="18"/>
          <w:szCs w:val="18"/>
        </w:rPr>
        <w:t xml:space="preserve">                 </w:t>
      </w:r>
    </w:p>
    <w:p w:rsidR="00CC2AA0" w:rsidRPr="00441D56" w:rsidRDefault="00CC2AA0" w:rsidP="00441D56">
      <w:pPr>
        <w:pStyle w:val="aff1"/>
        <w:jc w:val="right"/>
        <w:rPr>
          <w:sz w:val="16"/>
          <w:szCs w:val="16"/>
        </w:rPr>
      </w:pPr>
      <w:r w:rsidRPr="00441D56">
        <w:rPr>
          <w:sz w:val="16"/>
          <w:szCs w:val="16"/>
        </w:rPr>
        <w:t xml:space="preserve">  Приложение №3</w:t>
      </w:r>
    </w:p>
    <w:p w:rsidR="00CC2AA0" w:rsidRPr="00441D56" w:rsidRDefault="00CC2AA0" w:rsidP="00441D56">
      <w:pPr>
        <w:pStyle w:val="aff1"/>
        <w:jc w:val="right"/>
        <w:rPr>
          <w:sz w:val="16"/>
          <w:szCs w:val="16"/>
        </w:rPr>
      </w:pPr>
      <w:r w:rsidRPr="00441D56">
        <w:rPr>
          <w:sz w:val="16"/>
          <w:szCs w:val="16"/>
        </w:rPr>
        <w:t xml:space="preserve">к подпрограмме 6 «Благоустройство придомовых территории  </w:t>
      </w:r>
    </w:p>
    <w:p w:rsidR="00CC2AA0" w:rsidRPr="00441D56" w:rsidRDefault="00CC2AA0" w:rsidP="00441D56">
      <w:pPr>
        <w:pStyle w:val="aff1"/>
        <w:jc w:val="right"/>
        <w:rPr>
          <w:b/>
          <w:sz w:val="16"/>
          <w:szCs w:val="16"/>
        </w:rPr>
      </w:pPr>
      <w:r w:rsidRPr="00441D56">
        <w:rPr>
          <w:sz w:val="16"/>
          <w:szCs w:val="16"/>
        </w:rPr>
        <w:t xml:space="preserve"> МКД  на территории  МО п. Нижний Ингаш»,</w:t>
      </w:r>
      <w:r w:rsidRPr="00441D56">
        <w:rPr>
          <w:b/>
          <w:sz w:val="16"/>
          <w:szCs w:val="16"/>
        </w:rPr>
        <w:t xml:space="preserve"> </w:t>
      </w:r>
    </w:p>
    <w:p w:rsidR="00CC2AA0" w:rsidRPr="00441D56" w:rsidRDefault="00CC2AA0" w:rsidP="00441D56">
      <w:pPr>
        <w:pStyle w:val="aff1"/>
        <w:jc w:val="right"/>
        <w:rPr>
          <w:sz w:val="16"/>
          <w:szCs w:val="16"/>
        </w:rPr>
      </w:pPr>
      <w:r w:rsidRPr="00441D56">
        <w:rPr>
          <w:sz w:val="16"/>
          <w:szCs w:val="16"/>
        </w:rPr>
        <w:t>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441D56" w:rsidRDefault="00CC2AA0" w:rsidP="00441D56">
      <w:pPr>
        <w:pStyle w:val="aff1"/>
        <w:jc w:val="center"/>
        <w:rPr>
          <w:b/>
          <w:sz w:val="24"/>
          <w:szCs w:val="24"/>
        </w:rPr>
      </w:pPr>
      <w:r w:rsidRPr="00441D56">
        <w:rPr>
          <w:b/>
          <w:sz w:val="24"/>
          <w:szCs w:val="24"/>
        </w:rPr>
        <w:t>Распределение планируемых объемов финансирования</w:t>
      </w:r>
    </w:p>
    <w:p w:rsidR="00CC2AA0" w:rsidRPr="00441D56" w:rsidRDefault="00CC2AA0" w:rsidP="00441D56">
      <w:pPr>
        <w:pStyle w:val="aff1"/>
        <w:jc w:val="center"/>
        <w:rPr>
          <w:b/>
          <w:sz w:val="24"/>
          <w:szCs w:val="24"/>
        </w:rPr>
      </w:pPr>
      <w:r w:rsidRPr="00441D56">
        <w:rPr>
          <w:b/>
          <w:sz w:val="24"/>
          <w:szCs w:val="24"/>
        </w:rPr>
        <w:t>подпрограммы по источникам и направлениям расходования средств бюджета поселении</w:t>
      </w:r>
    </w:p>
    <w:tbl>
      <w:tblPr>
        <w:tblW w:w="14960" w:type="dxa"/>
        <w:tblInd w:w="70" w:type="dxa"/>
        <w:tblLayout w:type="fixed"/>
        <w:tblCellMar>
          <w:left w:w="70" w:type="dxa"/>
          <w:right w:w="70" w:type="dxa"/>
        </w:tblCellMar>
        <w:tblLook w:val="0000"/>
      </w:tblPr>
      <w:tblGrid>
        <w:gridCol w:w="2977"/>
        <w:gridCol w:w="1643"/>
        <w:gridCol w:w="1980"/>
        <w:gridCol w:w="1875"/>
        <w:gridCol w:w="1760"/>
        <w:gridCol w:w="1650"/>
        <w:gridCol w:w="3075"/>
      </w:tblGrid>
      <w:tr w:rsidR="00CC2AA0" w:rsidRPr="00E13E83" w:rsidTr="00D366BA">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p>
          <w:p w:rsidR="00CC2AA0" w:rsidRPr="00E13E83" w:rsidRDefault="00CC2AA0" w:rsidP="00D366BA">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p>
        </w:tc>
        <w:tc>
          <w:tcPr>
            <w:tcW w:w="10340" w:type="dxa"/>
            <w:gridSpan w:val="5"/>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Объем финансирования, (</w:t>
            </w:r>
            <w:r w:rsidRPr="00E13E83">
              <w:rPr>
                <w:b/>
                <w:sz w:val="20"/>
                <w:szCs w:val="20"/>
              </w:rPr>
              <w:t>Руб.)</w:t>
            </w:r>
          </w:p>
        </w:tc>
      </w:tr>
      <w:tr w:rsidR="00CC2AA0" w:rsidRPr="00E13E83" w:rsidTr="00D366BA">
        <w:trPr>
          <w:cantSplit/>
          <w:trHeight w:val="1215"/>
        </w:trPr>
        <w:tc>
          <w:tcPr>
            <w:tcW w:w="2977" w:type="dxa"/>
            <w:vMerge/>
            <w:tcBorders>
              <w:top w:val="single" w:sz="6" w:space="0" w:color="auto"/>
              <w:left w:val="single" w:sz="6" w:space="0" w:color="auto"/>
              <w:bottom w:val="single" w:sz="6" w:space="0" w:color="auto"/>
              <w:right w:val="single" w:sz="6" w:space="0" w:color="auto"/>
            </w:tcBorders>
            <w:vAlign w:val="center"/>
          </w:tcPr>
          <w:p w:rsidR="00CC2AA0" w:rsidRPr="00E13E83" w:rsidRDefault="00CC2AA0" w:rsidP="00D366BA">
            <w:pPr>
              <w:rPr>
                <w:b/>
                <w:sz w:val="20"/>
                <w:szCs w:val="20"/>
              </w:rPr>
            </w:pPr>
          </w:p>
        </w:tc>
        <w:tc>
          <w:tcPr>
            <w:tcW w:w="1643"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p>
          <w:p w:rsidR="00CC2AA0" w:rsidRPr="00E13E83" w:rsidRDefault="00CC2AA0" w:rsidP="00D366BA">
            <w:pPr>
              <w:pStyle w:val="ConsPlusCell"/>
              <w:jc w:val="center"/>
              <w:rPr>
                <w:b/>
                <w:sz w:val="20"/>
                <w:szCs w:val="20"/>
              </w:rPr>
            </w:pPr>
            <w:r w:rsidRPr="00E13E83">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CC2AA0" w:rsidRDefault="00CC2AA0" w:rsidP="00D366BA">
            <w:pPr>
              <w:pStyle w:val="ConsPlusCell"/>
              <w:jc w:val="center"/>
              <w:rPr>
                <w:b/>
                <w:sz w:val="20"/>
                <w:szCs w:val="20"/>
              </w:rPr>
            </w:pPr>
            <w:r>
              <w:rPr>
                <w:b/>
                <w:sz w:val="20"/>
                <w:szCs w:val="20"/>
              </w:rPr>
              <w:t>Текущий</w:t>
            </w:r>
          </w:p>
          <w:p w:rsidR="00CC2AA0" w:rsidRPr="00E13E83" w:rsidRDefault="00CC2AA0" w:rsidP="00D366BA">
            <w:pPr>
              <w:pStyle w:val="ConsPlusCell"/>
              <w:jc w:val="center"/>
              <w:rPr>
                <w:b/>
                <w:sz w:val="20"/>
                <w:szCs w:val="20"/>
              </w:rPr>
            </w:pPr>
            <w:r w:rsidRPr="00E13E83">
              <w:rPr>
                <w:b/>
                <w:sz w:val="20"/>
                <w:szCs w:val="20"/>
              </w:rPr>
              <w:t>период</w:t>
            </w:r>
          </w:p>
          <w:p w:rsidR="00CC2AA0" w:rsidRPr="00E13E83" w:rsidRDefault="00CC2AA0" w:rsidP="00D366BA">
            <w:pPr>
              <w:pStyle w:val="ConsPlusCell"/>
              <w:jc w:val="center"/>
              <w:rPr>
                <w:b/>
                <w:sz w:val="20"/>
                <w:szCs w:val="20"/>
              </w:rPr>
            </w:pPr>
            <w:r>
              <w:rPr>
                <w:b/>
                <w:sz w:val="20"/>
                <w:szCs w:val="20"/>
              </w:rPr>
              <w:t>2020</w:t>
            </w:r>
            <w:r w:rsidRPr="00E13E83">
              <w:rPr>
                <w:b/>
                <w:sz w:val="20"/>
                <w:szCs w:val="20"/>
              </w:rPr>
              <w:t>г.</w:t>
            </w:r>
          </w:p>
        </w:tc>
        <w:tc>
          <w:tcPr>
            <w:tcW w:w="1875" w:type="dxa"/>
            <w:tcBorders>
              <w:top w:val="single" w:sz="6" w:space="0" w:color="auto"/>
              <w:left w:val="single" w:sz="6" w:space="0" w:color="auto"/>
              <w:bottom w:val="single" w:sz="6" w:space="0" w:color="auto"/>
              <w:right w:val="single" w:sz="4" w:space="0" w:color="auto"/>
            </w:tcBorders>
          </w:tcPr>
          <w:p w:rsidR="00CC2AA0" w:rsidRDefault="00CC2AA0" w:rsidP="00D366BA">
            <w:pPr>
              <w:pStyle w:val="ConsPlusCell"/>
              <w:jc w:val="center"/>
              <w:rPr>
                <w:b/>
                <w:sz w:val="20"/>
                <w:szCs w:val="20"/>
              </w:rPr>
            </w:pPr>
            <w:r>
              <w:rPr>
                <w:b/>
                <w:sz w:val="20"/>
                <w:szCs w:val="20"/>
              </w:rPr>
              <w:t xml:space="preserve"> Плановый</w:t>
            </w:r>
          </w:p>
          <w:p w:rsidR="00CC2AA0" w:rsidRPr="00E13E83" w:rsidRDefault="00CC2AA0" w:rsidP="00D366BA">
            <w:pPr>
              <w:pStyle w:val="ConsPlusCell"/>
              <w:jc w:val="center"/>
              <w:rPr>
                <w:b/>
                <w:sz w:val="20"/>
                <w:szCs w:val="20"/>
              </w:rPr>
            </w:pPr>
            <w:r w:rsidRPr="00E13E83">
              <w:rPr>
                <w:b/>
                <w:sz w:val="20"/>
                <w:szCs w:val="20"/>
              </w:rPr>
              <w:t>период</w:t>
            </w:r>
          </w:p>
          <w:p w:rsidR="00CC2AA0" w:rsidRPr="00E13E83" w:rsidRDefault="00CC2AA0" w:rsidP="00D366BA">
            <w:pPr>
              <w:pStyle w:val="ConsPlusCell"/>
              <w:jc w:val="center"/>
              <w:rPr>
                <w:b/>
                <w:sz w:val="20"/>
                <w:szCs w:val="20"/>
              </w:rPr>
            </w:pPr>
            <w:r>
              <w:rPr>
                <w:b/>
                <w:sz w:val="20"/>
                <w:szCs w:val="20"/>
              </w:rPr>
              <w:t>2021</w:t>
            </w:r>
            <w:r w:rsidRPr="00E13E83">
              <w:rPr>
                <w:b/>
                <w:sz w:val="20"/>
                <w:szCs w:val="20"/>
              </w:rPr>
              <w:t>г.</w:t>
            </w:r>
          </w:p>
        </w:tc>
        <w:tc>
          <w:tcPr>
            <w:tcW w:w="1760" w:type="dxa"/>
            <w:tcBorders>
              <w:top w:val="single" w:sz="6" w:space="0" w:color="auto"/>
              <w:left w:val="single" w:sz="4" w:space="0" w:color="auto"/>
              <w:bottom w:val="single" w:sz="6" w:space="0" w:color="auto"/>
              <w:right w:val="single" w:sz="6" w:space="0" w:color="auto"/>
            </w:tcBorders>
          </w:tcPr>
          <w:p w:rsidR="00CC2AA0" w:rsidRPr="0022110D" w:rsidRDefault="00CC2AA0" w:rsidP="00D366BA">
            <w:pPr>
              <w:pStyle w:val="ConsPlusCell"/>
              <w:jc w:val="center"/>
              <w:rPr>
                <w:b/>
                <w:sz w:val="20"/>
                <w:szCs w:val="20"/>
              </w:rPr>
            </w:pPr>
            <w:r w:rsidRPr="0022110D">
              <w:rPr>
                <w:b/>
                <w:sz w:val="20"/>
                <w:szCs w:val="20"/>
              </w:rPr>
              <w:t>Плановый</w:t>
            </w:r>
          </w:p>
          <w:p w:rsidR="00CC2AA0" w:rsidRPr="0022110D" w:rsidRDefault="00CC2AA0" w:rsidP="00D366BA">
            <w:pPr>
              <w:pStyle w:val="ConsPlusCell"/>
              <w:jc w:val="center"/>
              <w:rPr>
                <w:b/>
                <w:sz w:val="20"/>
                <w:szCs w:val="20"/>
              </w:rPr>
            </w:pPr>
            <w:r w:rsidRPr="0022110D">
              <w:rPr>
                <w:b/>
                <w:sz w:val="20"/>
                <w:szCs w:val="20"/>
              </w:rPr>
              <w:t>период</w:t>
            </w:r>
          </w:p>
          <w:p w:rsidR="00CC2AA0" w:rsidRPr="0022110D" w:rsidRDefault="00CC2AA0" w:rsidP="00D366BA">
            <w:pPr>
              <w:jc w:val="center"/>
              <w:rPr>
                <w:b/>
                <w:sz w:val="20"/>
                <w:szCs w:val="20"/>
              </w:rPr>
            </w:pPr>
            <w:r>
              <w:rPr>
                <w:b/>
                <w:sz w:val="20"/>
                <w:szCs w:val="20"/>
              </w:rPr>
              <w:t>2022</w:t>
            </w:r>
            <w:r w:rsidRPr="0022110D">
              <w:rPr>
                <w:b/>
                <w:sz w:val="20"/>
                <w:szCs w:val="20"/>
              </w:rPr>
              <w:t>г.</w:t>
            </w:r>
          </w:p>
          <w:p w:rsidR="00CC2AA0" w:rsidRPr="00E13E83" w:rsidRDefault="00CC2AA0" w:rsidP="00D366BA">
            <w:pPr>
              <w:pStyle w:val="ConsPlusCell"/>
              <w:jc w:val="center"/>
              <w:rPr>
                <w:b/>
                <w:sz w:val="20"/>
                <w:szCs w:val="20"/>
              </w:rPr>
            </w:pPr>
          </w:p>
        </w:tc>
        <w:tc>
          <w:tcPr>
            <w:tcW w:w="1650" w:type="dxa"/>
            <w:tcBorders>
              <w:top w:val="single" w:sz="6" w:space="0" w:color="auto"/>
              <w:left w:val="single" w:sz="6" w:space="0" w:color="auto"/>
              <w:bottom w:val="single" w:sz="6" w:space="0" w:color="auto"/>
              <w:right w:val="single" w:sz="4" w:space="0" w:color="auto"/>
            </w:tcBorders>
          </w:tcPr>
          <w:p w:rsidR="00CC2AA0" w:rsidRPr="0022110D" w:rsidRDefault="00CC2AA0" w:rsidP="00D366BA">
            <w:pPr>
              <w:pStyle w:val="ConsPlusCell"/>
              <w:jc w:val="center"/>
              <w:rPr>
                <w:b/>
                <w:sz w:val="20"/>
                <w:szCs w:val="20"/>
              </w:rPr>
            </w:pPr>
            <w:r w:rsidRPr="0022110D">
              <w:rPr>
                <w:b/>
                <w:sz w:val="20"/>
                <w:szCs w:val="20"/>
              </w:rPr>
              <w:t>Плановый</w:t>
            </w:r>
          </w:p>
          <w:p w:rsidR="00CC2AA0" w:rsidRPr="0022110D" w:rsidRDefault="00CC2AA0" w:rsidP="00D366BA">
            <w:pPr>
              <w:pStyle w:val="ConsPlusCell"/>
              <w:jc w:val="center"/>
              <w:rPr>
                <w:b/>
                <w:sz w:val="20"/>
                <w:szCs w:val="20"/>
              </w:rPr>
            </w:pPr>
            <w:r w:rsidRPr="0022110D">
              <w:rPr>
                <w:b/>
                <w:sz w:val="20"/>
                <w:szCs w:val="20"/>
              </w:rPr>
              <w:t>период</w:t>
            </w:r>
          </w:p>
          <w:p w:rsidR="00CC2AA0" w:rsidRPr="0022110D" w:rsidRDefault="00CC2AA0" w:rsidP="00D366BA">
            <w:pPr>
              <w:jc w:val="center"/>
              <w:rPr>
                <w:b/>
                <w:sz w:val="20"/>
                <w:szCs w:val="20"/>
              </w:rPr>
            </w:pPr>
            <w:r>
              <w:rPr>
                <w:b/>
                <w:sz w:val="20"/>
                <w:szCs w:val="20"/>
              </w:rPr>
              <w:t>2023</w:t>
            </w:r>
            <w:r w:rsidRPr="0022110D">
              <w:rPr>
                <w:b/>
                <w:sz w:val="20"/>
                <w:szCs w:val="20"/>
              </w:rPr>
              <w:t>г.</w:t>
            </w:r>
          </w:p>
          <w:p w:rsidR="00CC2AA0" w:rsidRPr="00E13E83" w:rsidRDefault="00CC2AA0" w:rsidP="00D366BA">
            <w:pPr>
              <w:pStyle w:val="ConsPlusCell"/>
              <w:jc w:val="center"/>
              <w:rPr>
                <w:b/>
                <w:sz w:val="20"/>
                <w:szCs w:val="20"/>
              </w:rPr>
            </w:pP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autoSpaceDE w:val="0"/>
              <w:autoSpaceDN w:val="0"/>
              <w:adjustRightInd w:val="0"/>
              <w:jc w:val="center"/>
              <w:outlineLvl w:val="2"/>
              <w:rPr>
                <w:b/>
                <w:sz w:val="20"/>
                <w:szCs w:val="20"/>
              </w:rPr>
            </w:pPr>
            <w:r w:rsidRPr="00E13E83">
              <w:rPr>
                <w:b/>
                <w:sz w:val="20"/>
                <w:szCs w:val="20"/>
              </w:rPr>
              <w:t>Итог за период</w:t>
            </w:r>
          </w:p>
          <w:p w:rsidR="00CC2AA0" w:rsidRPr="00E13E83" w:rsidRDefault="00CC2AA0" w:rsidP="00D366BA">
            <w:pPr>
              <w:pStyle w:val="ConsPlusCell"/>
              <w:jc w:val="center"/>
              <w:rPr>
                <w:b/>
                <w:sz w:val="20"/>
                <w:szCs w:val="20"/>
              </w:rPr>
            </w:pPr>
            <w:r>
              <w:rPr>
                <w:b/>
                <w:sz w:val="20"/>
                <w:szCs w:val="20"/>
              </w:rPr>
              <w:t>2020-2023</w:t>
            </w:r>
            <w:r w:rsidRPr="00E13E83">
              <w:rPr>
                <w:b/>
                <w:sz w:val="20"/>
                <w:szCs w:val="20"/>
              </w:rPr>
              <w:t>гг.</w:t>
            </w:r>
          </w:p>
        </w:tc>
      </w:tr>
      <w:tr w:rsidR="00CC2AA0" w:rsidRPr="00E13E83" w:rsidTr="00D366BA">
        <w:trPr>
          <w:cantSplit/>
          <w:trHeight w:val="24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b/>
                <w:sz w:val="20"/>
                <w:szCs w:val="20"/>
              </w:rPr>
            </w:pPr>
            <w:r w:rsidRPr="00E13E83">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0,00</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0,00</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r>
              <w:rPr>
                <w:b/>
                <w:sz w:val="20"/>
                <w:szCs w:val="20"/>
              </w:rPr>
              <w:t>150 000,00</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350 000,00</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b/>
                <w:sz w:val="20"/>
                <w:szCs w:val="20"/>
              </w:rPr>
            </w:pPr>
            <w:r>
              <w:rPr>
                <w:b/>
                <w:sz w:val="20"/>
                <w:szCs w:val="20"/>
              </w:rPr>
              <w:t>350 000,00</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b/>
                <w:sz w:val="20"/>
                <w:szCs w:val="20"/>
              </w:rPr>
            </w:pPr>
            <w:r>
              <w:rPr>
                <w:b/>
                <w:sz w:val="20"/>
                <w:szCs w:val="20"/>
              </w:rPr>
              <w:t>850 000,00</w:t>
            </w:r>
          </w:p>
        </w:tc>
      </w:tr>
      <w:tr w:rsidR="00CC2AA0" w:rsidRPr="00E13E83" w:rsidTr="00D366BA">
        <w:trPr>
          <w:cantSplit/>
          <w:trHeight w:val="24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r>
      <w:tr w:rsidR="00CC2AA0" w:rsidRPr="00E13E83" w:rsidTr="00D366BA">
        <w:trPr>
          <w:cantSplit/>
          <w:trHeight w:val="24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r>
      <w:tr w:rsidR="00CC2AA0" w:rsidRPr="00E13E83" w:rsidTr="00D366BA">
        <w:trPr>
          <w:cantSplit/>
          <w:trHeight w:val="48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jc w:val="center"/>
              <w:rPr>
                <w:sz w:val="20"/>
                <w:szCs w:val="20"/>
              </w:rPr>
            </w:pPr>
            <w:r w:rsidRPr="00E13E83">
              <w:rPr>
                <w:sz w:val="20"/>
                <w:szCs w:val="20"/>
              </w:rPr>
              <w:t>-</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jc w:val="center"/>
              <w:rPr>
                <w:sz w:val="20"/>
                <w:szCs w:val="20"/>
              </w:rPr>
            </w:pPr>
            <w:r>
              <w:rPr>
                <w:sz w:val="20"/>
                <w:szCs w:val="20"/>
              </w:rPr>
              <w:t>-</w:t>
            </w:r>
          </w:p>
        </w:tc>
      </w:tr>
      <w:tr w:rsidR="00CC2AA0" w:rsidRPr="00E13E83" w:rsidTr="00D366BA">
        <w:trPr>
          <w:cantSplit/>
          <w:trHeight w:val="315"/>
        </w:trPr>
        <w:tc>
          <w:tcPr>
            <w:tcW w:w="2977"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rPr>
                <w:sz w:val="20"/>
                <w:szCs w:val="20"/>
              </w:rPr>
            </w:pPr>
            <w:r w:rsidRPr="00E13E83">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0,00</w:t>
            </w:r>
          </w:p>
        </w:tc>
        <w:tc>
          <w:tcPr>
            <w:tcW w:w="1980"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0,00</w:t>
            </w:r>
          </w:p>
        </w:tc>
        <w:tc>
          <w:tcPr>
            <w:tcW w:w="1875" w:type="dxa"/>
            <w:tcBorders>
              <w:top w:val="single" w:sz="6" w:space="0" w:color="auto"/>
              <w:left w:val="single" w:sz="6"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Pr>
                <w:sz w:val="20"/>
                <w:szCs w:val="20"/>
              </w:rPr>
              <w:t>150 000,00</w:t>
            </w:r>
          </w:p>
        </w:tc>
        <w:tc>
          <w:tcPr>
            <w:tcW w:w="1760" w:type="dxa"/>
            <w:tcBorders>
              <w:top w:val="single" w:sz="6" w:space="0" w:color="auto"/>
              <w:left w:val="single" w:sz="4"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350 000,00</w:t>
            </w:r>
          </w:p>
        </w:tc>
        <w:tc>
          <w:tcPr>
            <w:tcW w:w="1650" w:type="dxa"/>
            <w:tcBorders>
              <w:top w:val="single" w:sz="6" w:space="0" w:color="auto"/>
              <w:left w:val="single" w:sz="6"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Pr>
                <w:sz w:val="20"/>
                <w:szCs w:val="20"/>
              </w:rPr>
              <w:t>350 000,00</w:t>
            </w:r>
          </w:p>
        </w:tc>
        <w:tc>
          <w:tcPr>
            <w:tcW w:w="3075" w:type="dxa"/>
            <w:tcBorders>
              <w:top w:val="single" w:sz="6" w:space="0" w:color="auto"/>
              <w:left w:val="single" w:sz="4"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850 000,00</w:t>
            </w:r>
          </w:p>
        </w:tc>
      </w:tr>
      <w:tr w:rsidR="00CC2AA0" w:rsidRPr="00E13E83" w:rsidTr="00D366BA">
        <w:trPr>
          <w:cantSplit/>
          <w:trHeight w:val="48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r>
      <w:tr w:rsidR="00CC2AA0" w:rsidRPr="00E13E83" w:rsidTr="00D366BA">
        <w:trPr>
          <w:cantSplit/>
          <w:trHeight w:val="24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r>
      <w:tr w:rsidR="00CC2AA0" w:rsidRPr="00E13E83" w:rsidTr="00D366BA">
        <w:trPr>
          <w:cantSplit/>
          <w:trHeight w:val="240"/>
        </w:trPr>
        <w:tc>
          <w:tcPr>
            <w:tcW w:w="2977"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Pr>
                <w:sz w:val="20"/>
                <w:szCs w:val="20"/>
              </w:rPr>
              <w:t xml:space="preserve">районный </w:t>
            </w:r>
            <w:r w:rsidRPr="00E13E83">
              <w:rPr>
                <w:sz w:val="20"/>
                <w:szCs w:val="20"/>
              </w:rPr>
              <w:t xml:space="preserve"> бюджет  </w:t>
            </w:r>
          </w:p>
        </w:tc>
        <w:tc>
          <w:tcPr>
            <w:tcW w:w="1643"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3075" w:type="dxa"/>
            <w:tcBorders>
              <w:top w:val="single" w:sz="6"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r>
      <w:tr w:rsidR="00CC2AA0" w:rsidRPr="00E13E83" w:rsidTr="00D366BA">
        <w:trPr>
          <w:cantSplit/>
          <w:trHeight w:val="660"/>
        </w:trPr>
        <w:tc>
          <w:tcPr>
            <w:tcW w:w="2977"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p>
          <w:p w:rsidR="00CC2AA0" w:rsidRPr="00E13E83" w:rsidRDefault="00CC2AA0" w:rsidP="00D366BA">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CC2AA0" w:rsidRPr="00E13E83" w:rsidRDefault="00CC2AA0" w:rsidP="00D366BA">
            <w:pPr>
              <w:pStyle w:val="ConsPlusCell"/>
              <w:jc w:val="center"/>
              <w:rPr>
                <w:sz w:val="20"/>
                <w:szCs w:val="20"/>
              </w:rPr>
            </w:pPr>
          </w:p>
          <w:p w:rsidR="00CC2AA0" w:rsidRPr="00E13E83" w:rsidRDefault="00CC2AA0" w:rsidP="00D366BA">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p w:rsidR="00CC2AA0" w:rsidRPr="00E13E83" w:rsidRDefault="00CC2AA0" w:rsidP="00D366BA">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CC2AA0" w:rsidRDefault="00CC2AA0" w:rsidP="00D366BA">
            <w:pPr>
              <w:jc w:val="center"/>
              <w:rPr>
                <w:sz w:val="20"/>
                <w:szCs w:val="20"/>
              </w:rPr>
            </w:pPr>
            <w:r>
              <w:rPr>
                <w:sz w:val="20"/>
                <w:szCs w:val="20"/>
              </w:rPr>
              <w:t>-</w:t>
            </w:r>
          </w:p>
          <w:p w:rsidR="00CC2AA0" w:rsidRPr="00E13E83" w:rsidRDefault="00CC2AA0" w:rsidP="00D366BA">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3075" w:type="dxa"/>
            <w:tcBorders>
              <w:top w:val="single" w:sz="6" w:space="0" w:color="auto"/>
              <w:left w:val="single" w:sz="4" w:space="0" w:color="auto"/>
              <w:bottom w:val="single" w:sz="4"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r>
      <w:tr w:rsidR="00CC2AA0" w:rsidRPr="00E13E83" w:rsidTr="00D366BA">
        <w:trPr>
          <w:cantSplit/>
          <w:trHeight w:val="340"/>
        </w:trPr>
        <w:tc>
          <w:tcPr>
            <w:tcW w:w="2977" w:type="dxa"/>
            <w:tcBorders>
              <w:top w:val="single" w:sz="4" w:space="0" w:color="auto"/>
              <w:left w:val="single" w:sz="6" w:space="0" w:color="auto"/>
              <w:bottom w:val="single" w:sz="6" w:space="0" w:color="auto"/>
              <w:right w:val="single" w:sz="6" w:space="0" w:color="auto"/>
            </w:tcBorders>
          </w:tcPr>
          <w:p w:rsidR="00CC2AA0" w:rsidRPr="00E13E83" w:rsidRDefault="00CC2AA0" w:rsidP="00D366BA">
            <w:pPr>
              <w:pStyle w:val="ConsPlusCell"/>
              <w:rPr>
                <w:sz w:val="20"/>
                <w:szCs w:val="20"/>
              </w:rPr>
            </w:pPr>
            <w:r w:rsidRPr="00E13E83">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CC2AA0" w:rsidRPr="00E13E83" w:rsidRDefault="00CC2AA0" w:rsidP="00D366BA">
            <w:pPr>
              <w:pStyle w:val="ConsPlusCell"/>
              <w:jc w:val="center"/>
              <w:rPr>
                <w:sz w:val="20"/>
                <w:szCs w:val="20"/>
              </w:rPr>
            </w:pPr>
            <w:r w:rsidRPr="00E13E83">
              <w:rPr>
                <w:sz w:val="20"/>
                <w:szCs w:val="20"/>
              </w:rPr>
              <w:t>-</w:t>
            </w:r>
          </w:p>
        </w:tc>
        <w:tc>
          <w:tcPr>
            <w:tcW w:w="3075" w:type="dxa"/>
            <w:tcBorders>
              <w:top w:val="single" w:sz="4" w:space="0" w:color="auto"/>
              <w:left w:val="single" w:sz="4" w:space="0" w:color="auto"/>
              <w:bottom w:val="single" w:sz="6" w:space="0" w:color="auto"/>
              <w:right w:val="single" w:sz="6" w:space="0" w:color="auto"/>
            </w:tcBorders>
          </w:tcPr>
          <w:p w:rsidR="00CC2AA0" w:rsidRPr="00E13E83" w:rsidRDefault="00CC2AA0" w:rsidP="00D366BA">
            <w:pPr>
              <w:pStyle w:val="ConsPlusCell"/>
              <w:jc w:val="center"/>
              <w:rPr>
                <w:sz w:val="20"/>
                <w:szCs w:val="20"/>
              </w:rPr>
            </w:pPr>
            <w:r>
              <w:rPr>
                <w:sz w:val="20"/>
                <w:szCs w:val="20"/>
              </w:rPr>
              <w:t>-</w:t>
            </w:r>
          </w:p>
        </w:tc>
      </w:tr>
    </w:tbl>
    <w:p w:rsidR="00CC2AA0" w:rsidRPr="00DE1C9A" w:rsidRDefault="00CC2AA0" w:rsidP="00CC2AA0">
      <w:pPr>
        <w:sectPr w:rsidR="00CC2AA0" w:rsidRPr="00DE1C9A" w:rsidSect="00D366BA">
          <w:pgSz w:w="16838" w:h="11905" w:orient="landscape"/>
          <w:pgMar w:top="851" w:right="818" w:bottom="851" w:left="1134" w:header="709" w:footer="709" w:gutter="0"/>
          <w:cols w:space="720"/>
          <w:titlePg/>
        </w:sectPr>
      </w:pPr>
    </w:p>
    <w:p w:rsidR="00CC2AA0" w:rsidRDefault="00CC2AA0" w:rsidP="00CC2AA0">
      <w:pPr>
        <w:autoSpaceDE w:val="0"/>
        <w:autoSpaceDN w:val="0"/>
        <w:adjustRightInd w:val="0"/>
        <w:outlineLvl w:val="2"/>
        <w:rPr>
          <w:sz w:val="18"/>
          <w:szCs w:val="18"/>
        </w:rPr>
      </w:pPr>
    </w:p>
    <w:p w:rsidR="00CC2AA0" w:rsidRPr="00441D56" w:rsidRDefault="00CC2AA0" w:rsidP="00441D56">
      <w:pPr>
        <w:pStyle w:val="aff1"/>
        <w:jc w:val="right"/>
        <w:rPr>
          <w:sz w:val="16"/>
          <w:szCs w:val="16"/>
        </w:rPr>
      </w:pPr>
      <w:r w:rsidRPr="00441D56">
        <w:rPr>
          <w:sz w:val="16"/>
          <w:szCs w:val="16"/>
        </w:rPr>
        <w:t>Приложение №1</w:t>
      </w:r>
    </w:p>
    <w:p w:rsidR="00CC2AA0" w:rsidRPr="00441D56" w:rsidRDefault="00CC2AA0" w:rsidP="00441D56">
      <w:pPr>
        <w:pStyle w:val="aff1"/>
        <w:jc w:val="right"/>
        <w:rPr>
          <w:sz w:val="16"/>
          <w:szCs w:val="16"/>
        </w:rPr>
      </w:pPr>
      <w:r w:rsidRPr="00441D56">
        <w:rPr>
          <w:sz w:val="16"/>
          <w:szCs w:val="16"/>
        </w:rPr>
        <w:t>к подпрограмме 7  «Повышение безопасности дорожного движения в МО п. Нижний Ингаш на 2020-2023 годах»,</w:t>
      </w:r>
    </w:p>
    <w:p w:rsidR="00CC2AA0" w:rsidRPr="00441D56" w:rsidRDefault="00CC2AA0" w:rsidP="00441D56">
      <w:pPr>
        <w:pStyle w:val="aff1"/>
        <w:jc w:val="right"/>
        <w:rPr>
          <w:sz w:val="16"/>
          <w:szCs w:val="16"/>
        </w:rPr>
      </w:pPr>
      <w:r w:rsidRPr="00441D56">
        <w:rPr>
          <w:sz w:val="16"/>
          <w:szCs w:val="16"/>
        </w:rPr>
        <w:t xml:space="preserve"> 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4A634B" w:rsidRDefault="00CC2AA0" w:rsidP="00CC2AA0">
      <w:pPr>
        <w:pStyle w:val="ConsPlusNormal0"/>
        <w:widowControl/>
        <w:ind w:firstLine="0"/>
        <w:jc w:val="center"/>
        <w:rPr>
          <w:rFonts w:ascii="Times New Roman" w:hAnsi="Times New Roman" w:cs="Times New Roman"/>
          <w:b/>
          <w:sz w:val="24"/>
          <w:szCs w:val="24"/>
        </w:rPr>
      </w:pPr>
      <w:r w:rsidRPr="004A634B">
        <w:rPr>
          <w:rFonts w:ascii="Times New Roman" w:hAnsi="Times New Roman" w:cs="Times New Roman"/>
          <w:b/>
          <w:sz w:val="24"/>
          <w:szCs w:val="24"/>
        </w:rPr>
        <w:t xml:space="preserve">Перечень целевых показателей и показателей результативности </w:t>
      </w:r>
      <w:r>
        <w:rPr>
          <w:rFonts w:ascii="Times New Roman" w:hAnsi="Times New Roman" w:cs="Times New Roman"/>
          <w:b/>
          <w:sz w:val="24"/>
          <w:szCs w:val="24"/>
        </w:rPr>
        <w:t>подпрограммы 7</w:t>
      </w:r>
    </w:p>
    <w:p w:rsidR="00CC2AA0" w:rsidRPr="004A634B" w:rsidRDefault="00CC2AA0" w:rsidP="00CC2AA0">
      <w:pPr>
        <w:pStyle w:val="ConsPlusNormal0"/>
        <w:widowControl/>
        <w:ind w:firstLine="0"/>
        <w:jc w:val="center"/>
        <w:rPr>
          <w:rFonts w:ascii="Times New Roman" w:hAnsi="Times New Roman" w:cs="Times New Roman"/>
          <w:b/>
          <w:sz w:val="24"/>
          <w:szCs w:val="24"/>
        </w:rPr>
      </w:pPr>
      <w:r w:rsidRPr="004A634B">
        <w:rPr>
          <w:rFonts w:ascii="Times New Roman" w:hAnsi="Times New Roman" w:cs="Times New Roman"/>
          <w:b/>
          <w:sz w:val="24"/>
          <w:szCs w:val="24"/>
        </w:rPr>
        <w:t>с расшифровкой плановых значений по годам ее реализации</w:t>
      </w:r>
    </w:p>
    <w:tbl>
      <w:tblPr>
        <w:tblW w:w="15137" w:type="dxa"/>
        <w:tblInd w:w="-150" w:type="dxa"/>
        <w:tblLayout w:type="fixed"/>
        <w:tblCellMar>
          <w:left w:w="70" w:type="dxa"/>
          <w:right w:w="70" w:type="dxa"/>
        </w:tblCellMar>
        <w:tblLook w:val="0000"/>
      </w:tblPr>
      <w:tblGrid>
        <w:gridCol w:w="880"/>
        <w:gridCol w:w="5280"/>
        <w:gridCol w:w="1800"/>
        <w:gridCol w:w="1800"/>
        <w:gridCol w:w="1620"/>
        <w:gridCol w:w="1212"/>
        <w:gridCol w:w="1274"/>
        <w:gridCol w:w="1271"/>
      </w:tblGrid>
      <w:tr w:rsidR="00CC2AA0" w:rsidRPr="004A634B" w:rsidTr="00D366BA">
        <w:trPr>
          <w:cantSplit/>
          <w:trHeight w:val="240"/>
          <w:tblHeader/>
        </w:trPr>
        <w:tc>
          <w:tcPr>
            <w:tcW w:w="880" w:type="dxa"/>
            <w:tcBorders>
              <w:top w:val="single" w:sz="6" w:space="0" w:color="auto"/>
              <w:left w:val="single" w:sz="6"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  </w:t>
            </w:r>
            <w:r w:rsidRPr="00E165FF">
              <w:rPr>
                <w:rFonts w:ascii="Times New Roman" w:hAnsi="Times New Roman" w:cs="Times New Roman"/>
              </w:rPr>
              <w:br/>
              <w:t>п/п</w:t>
            </w:r>
          </w:p>
        </w:tc>
        <w:tc>
          <w:tcPr>
            <w:tcW w:w="5280" w:type="dxa"/>
            <w:tcBorders>
              <w:top w:val="single" w:sz="6" w:space="0" w:color="auto"/>
              <w:left w:val="single" w:sz="6"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Цели, задачи, показатели </w:t>
            </w:r>
            <w:r w:rsidRPr="00E165FF">
              <w:rPr>
                <w:rFonts w:ascii="Times New Roman" w:hAnsi="Times New Roman" w:cs="Times New Roman"/>
              </w:rPr>
              <w:br/>
            </w:r>
          </w:p>
        </w:tc>
        <w:tc>
          <w:tcPr>
            <w:tcW w:w="1800" w:type="dxa"/>
            <w:tcBorders>
              <w:top w:val="single" w:sz="6" w:space="0" w:color="auto"/>
              <w:left w:val="single" w:sz="6"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Единица</w:t>
            </w:r>
            <w:r w:rsidRPr="00E165FF">
              <w:rPr>
                <w:rFonts w:ascii="Times New Roman" w:hAnsi="Times New Roman" w:cs="Times New Roman"/>
              </w:rPr>
              <w:br/>
              <w:t>измерения</w:t>
            </w:r>
          </w:p>
        </w:tc>
        <w:tc>
          <w:tcPr>
            <w:tcW w:w="1800" w:type="dxa"/>
            <w:tcBorders>
              <w:top w:val="single" w:sz="6" w:space="0" w:color="auto"/>
              <w:left w:val="single" w:sz="6"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Источник </w:t>
            </w:r>
            <w:r w:rsidRPr="00E165FF">
              <w:rPr>
                <w:rFonts w:ascii="Times New Roman" w:hAnsi="Times New Roman" w:cs="Times New Roman"/>
              </w:rPr>
              <w:br/>
              <w:t>информации</w:t>
            </w:r>
          </w:p>
        </w:tc>
        <w:tc>
          <w:tcPr>
            <w:tcW w:w="1620" w:type="dxa"/>
            <w:tcBorders>
              <w:top w:val="single" w:sz="6" w:space="0" w:color="auto"/>
              <w:left w:val="single" w:sz="6" w:space="0" w:color="auto"/>
              <w:bottom w:val="single" w:sz="6" w:space="0" w:color="auto"/>
              <w:right w:val="single" w:sz="4"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2020</w:t>
            </w:r>
            <w:r w:rsidRPr="00E165FF">
              <w:rPr>
                <w:rFonts w:ascii="Times New Roman" w:hAnsi="Times New Roman" w:cs="Times New Roman"/>
              </w:rPr>
              <w:t xml:space="preserve"> год</w:t>
            </w:r>
          </w:p>
        </w:tc>
        <w:tc>
          <w:tcPr>
            <w:tcW w:w="1212" w:type="dxa"/>
            <w:tcBorders>
              <w:top w:val="single" w:sz="6" w:space="0" w:color="auto"/>
              <w:left w:val="single" w:sz="4"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2021 год</w:t>
            </w:r>
          </w:p>
        </w:tc>
        <w:tc>
          <w:tcPr>
            <w:tcW w:w="1274" w:type="dxa"/>
            <w:tcBorders>
              <w:top w:val="single" w:sz="6" w:space="0" w:color="auto"/>
              <w:left w:val="single" w:sz="6"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2022</w:t>
            </w:r>
            <w:r w:rsidRPr="00E165FF">
              <w:rPr>
                <w:rFonts w:ascii="Times New Roman" w:hAnsi="Times New Roman" w:cs="Times New Roman"/>
              </w:rPr>
              <w:t xml:space="preserve"> год</w:t>
            </w:r>
          </w:p>
        </w:tc>
        <w:tc>
          <w:tcPr>
            <w:tcW w:w="1271" w:type="dxa"/>
            <w:tcBorders>
              <w:top w:val="single" w:sz="6" w:space="0" w:color="auto"/>
              <w:left w:val="single" w:sz="6" w:space="0" w:color="auto"/>
              <w:bottom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2023</w:t>
            </w:r>
            <w:r w:rsidRPr="00E165FF">
              <w:rPr>
                <w:rFonts w:ascii="Times New Roman" w:hAnsi="Times New Roman" w:cs="Times New Roman"/>
              </w:rPr>
              <w:t xml:space="preserve"> год</w:t>
            </w:r>
          </w:p>
        </w:tc>
      </w:tr>
      <w:tr w:rsidR="00CC2AA0" w:rsidRPr="004A634B" w:rsidTr="00D366BA">
        <w:trPr>
          <w:cantSplit/>
          <w:trHeight w:val="760"/>
        </w:trPr>
        <w:tc>
          <w:tcPr>
            <w:tcW w:w="880" w:type="dxa"/>
            <w:tcBorders>
              <w:top w:val="single" w:sz="6" w:space="0" w:color="auto"/>
              <w:left w:val="single" w:sz="6" w:space="0" w:color="auto"/>
              <w:bottom w:val="single" w:sz="4" w:space="0" w:color="auto"/>
              <w:right w:val="single" w:sz="6" w:space="0" w:color="auto"/>
            </w:tcBorders>
          </w:tcPr>
          <w:p w:rsidR="00CC2AA0" w:rsidRPr="00E165FF" w:rsidRDefault="00CC2AA0" w:rsidP="00D366BA">
            <w:pPr>
              <w:pStyle w:val="ConsPlusNormal0"/>
              <w:widowControl/>
              <w:ind w:firstLine="0"/>
              <w:jc w:val="center"/>
              <w:rPr>
                <w:rFonts w:ascii="Times New Roman" w:hAnsi="Times New Roman" w:cs="Times New Roman"/>
              </w:rPr>
            </w:pPr>
          </w:p>
          <w:p w:rsidR="00CC2AA0" w:rsidRPr="00E165FF" w:rsidRDefault="00CC2AA0" w:rsidP="00D366BA">
            <w:pPr>
              <w:pStyle w:val="ConsPlusNormal0"/>
              <w:widowControl/>
              <w:ind w:firstLine="0"/>
              <w:jc w:val="center"/>
              <w:rPr>
                <w:rFonts w:ascii="Times New Roman" w:hAnsi="Times New Roman" w:cs="Times New Roman"/>
              </w:rPr>
            </w:pPr>
          </w:p>
        </w:tc>
        <w:tc>
          <w:tcPr>
            <w:tcW w:w="14257" w:type="dxa"/>
            <w:gridSpan w:val="7"/>
            <w:tcBorders>
              <w:top w:val="single" w:sz="6" w:space="0" w:color="auto"/>
              <w:left w:val="single" w:sz="6" w:space="0" w:color="auto"/>
              <w:bottom w:val="single" w:sz="4" w:space="0" w:color="auto"/>
            </w:tcBorders>
          </w:tcPr>
          <w:p w:rsidR="00CC2AA0" w:rsidRPr="00E165FF" w:rsidRDefault="00CC2AA0" w:rsidP="00D366BA">
            <w:pPr>
              <w:pStyle w:val="ConsPlusNormal0"/>
              <w:widowControl/>
              <w:ind w:firstLine="0"/>
              <w:jc w:val="both"/>
              <w:rPr>
                <w:rFonts w:ascii="Times New Roman" w:hAnsi="Times New Roman" w:cs="Times New Roman"/>
                <w:b/>
              </w:rPr>
            </w:pPr>
            <w:r w:rsidRPr="00E165FF">
              <w:rPr>
                <w:rFonts w:ascii="Times New Roman" w:hAnsi="Times New Roman" w:cs="Times New Roman"/>
                <w:b/>
              </w:rPr>
              <w:t>Цель программы:</w:t>
            </w:r>
          </w:p>
          <w:p w:rsidR="00CC2AA0" w:rsidRPr="00E165FF" w:rsidRDefault="00CC2AA0" w:rsidP="00D366BA">
            <w:pPr>
              <w:shd w:val="clear" w:color="auto" w:fill="FFFFFF"/>
              <w:jc w:val="both"/>
              <w:rPr>
                <w:color w:val="000000"/>
                <w:sz w:val="20"/>
                <w:szCs w:val="20"/>
              </w:rPr>
            </w:pPr>
            <w:r w:rsidRPr="00E165FF">
              <w:rPr>
                <w:sz w:val="20"/>
                <w:szCs w:val="20"/>
              </w:rPr>
              <w:t xml:space="preserve"> </w:t>
            </w:r>
            <w:r w:rsidRPr="00E165FF">
              <w:rPr>
                <w:color w:val="000000"/>
                <w:sz w:val="20"/>
                <w:szCs w:val="20"/>
              </w:rPr>
              <w:t xml:space="preserve">Создание безопасных условий для движения на автодорогах и улицах МО п. Нижний Ингаш, </w:t>
            </w:r>
            <w:r w:rsidRPr="00E165FF">
              <w:rPr>
                <w:sz w:val="20"/>
                <w:szCs w:val="20"/>
              </w:rPr>
              <w:t>сокращение  дорожно-транспортных происшествий, сокращение количества дорожно-транспортных происшествий с пострадавшими</w:t>
            </w:r>
          </w:p>
        </w:tc>
      </w:tr>
      <w:tr w:rsidR="00CC2AA0" w:rsidRPr="004A634B" w:rsidTr="00D366BA">
        <w:trPr>
          <w:cantSplit/>
          <w:trHeight w:val="480"/>
        </w:trPr>
        <w:tc>
          <w:tcPr>
            <w:tcW w:w="880" w:type="dxa"/>
            <w:tcBorders>
              <w:top w:val="single" w:sz="6" w:space="0" w:color="auto"/>
              <w:left w:val="single" w:sz="6" w:space="0" w:color="auto"/>
              <w:bottom w:val="single" w:sz="4" w:space="0" w:color="auto"/>
              <w:right w:val="single" w:sz="6" w:space="0" w:color="auto"/>
            </w:tcBorders>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1.</w:t>
            </w:r>
          </w:p>
        </w:tc>
        <w:tc>
          <w:tcPr>
            <w:tcW w:w="14257" w:type="dxa"/>
            <w:gridSpan w:val="7"/>
            <w:tcBorders>
              <w:top w:val="single" w:sz="6" w:space="0" w:color="auto"/>
              <w:left w:val="single" w:sz="6" w:space="0" w:color="auto"/>
              <w:bottom w:val="single" w:sz="4" w:space="0" w:color="auto"/>
              <w:right w:val="single" w:sz="6" w:space="0" w:color="auto"/>
            </w:tcBorders>
          </w:tcPr>
          <w:p w:rsidR="00CC2AA0" w:rsidRPr="00E165FF" w:rsidRDefault="00CC2AA0" w:rsidP="00D366BA">
            <w:pPr>
              <w:pStyle w:val="ConsPlusNormal0"/>
              <w:widowControl/>
              <w:ind w:firstLine="0"/>
              <w:jc w:val="both"/>
              <w:rPr>
                <w:rFonts w:ascii="Times New Roman" w:hAnsi="Times New Roman" w:cs="Times New Roman"/>
                <w:b/>
              </w:rPr>
            </w:pPr>
            <w:r w:rsidRPr="00E165FF">
              <w:rPr>
                <w:rFonts w:ascii="Times New Roman" w:hAnsi="Times New Roman" w:cs="Times New Roman"/>
                <w:b/>
              </w:rPr>
              <w:t>Целевой показатель 1</w:t>
            </w:r>
          </w:p>
          <w:p w:rsidR="00CC2AA0" w:rsidRPr="00E165FF" w:rsidRDefault="00CC2AA0" w:rsidP="00D366BA">
            <w:pPr>
              <w:pStyle w:val="ConsPlusNormal0"/>
              <w:ind w:firstLine="0"/>
              <w:jc w:val="both"/>
              <w:rPr>
                <w:rFonts w:ascii="Times New Roman" w:hAnsi="Times New Roman" w:cs="Times New Roman"/>
              </w:rPr>
            </w:pPr>
            <w:r w:rsidRPr="00E165FF">
              <w:rPr>
                <w:rFonts w:ascii="Times New Roman" w:hAnsi="Times New Roman" w:cs="Times New Roman"/>
              </w:rPr>
              <w:t xml:space="preserve"> Совершенствование  системы управления дорожным движением на территории МО п. Нижний Ингаш</w:t>
            </w:r>
          </w:p>
          <w:p w:rsidR="00CC2AA0" w:rsidRPr="00E165FF" w:rsidRDefault="00CC2AA0" w:rsidP="00D366BA">
            <w:pPr>
              <w:pStyle w:val="ConsPlusNormal0"/>
              <w:widowControl/>
              <w:ind w:firstLine="0"/>
              <w:jc w:val="center"/>
              <w:rPr>
                <w:rFonts w:ascii="Times New Roman" w:hAnsi="Times New Roman" w:cs="Times New Roman"/>
              </w:rPr>
            </w:pPr>
          </w:p>
        </w:tc>
      </w:tr>
      <w:tr w:rsidR="00CC2AA0" w:rsidRPr="004A634B" w:rsidTr="00D366BA">
        <w:trPr>
          <w:cantSplit/>
          <w:trHeight w:val="790"/>
        </w:trPr>
        <w:tc>
          <w:tcPr>
            <w:tcW w:w="880" w:type="dxa"/>
            <w:tcBorders>
              <w:top w:val="single" w:sz="4" w:space="0" w:color="auto"/>
              <w:left w:val="single" w:sz="6" w:space="0" w:color="auto"/>
              <w:right w:val="single" w:sz="6" w:space="0" w:color="auto"/>
            </w:tcBorders>
          </w:tcPr>
          <w:p w:rsidR="00CC2AA0" w:rsidRPr="00E165FF" w:rsidRDefault="00CC2AA0" w:rsidP="00D366BA">
            <w:pPr>
              <w:pStyle w:val="ConsPlusNormal0"/>
              <w:jc w:val="center"/>
              <w:rPr>
                <w:rFonts w:ascii="Times New Roman" w:hAnsi="Times New Roman" w:cs="Times New Roman"/>
              </w:rPr>
            </w:pPr>
          </w:p>
        </w:tc>
        <w:tc>
          <w:tcPr>
            <w:tcW w:w="5280" w:type="dxa"/>
            <w:tcBorders>
              <w:top w:val="single" w:sz="4" w:space="0" w:color="auto"/>
              <w:left w:val="single" w:sz="6" w:space="0" w:color="auto"/>
              <w:right w:val="single" w:sz="6" w:space="0" w:color="auto"/>
            </w:tcBorders>
          </w:tcPr>
          <w:p w:rsidR="00CC2AA0" w:rsidRPr="00E165FF" w:rsidRDefault="00CC2AA0" w:rsidP="00D366BA">
            <w:pPr>
              <w:pStyle w:val="ConsPlusNormal0"/>
              <w:ind w:firstLine="0"/>
              <w:jc w:val="both"/>
              <w:rPr>
                <w:rFonts w:ascii="Times New Roman" w:hAnsi="Times New Roman" w:cs="Times New Roman"/>
              </w:rPr>
            </w:pPr>
            <w:r w:rsidRPr="00E165FF">
              <w:rPr>
                <w:rFonts w:ascii="Times New Roman" w:hAnsi="Times New Roman" w:cs="Times New Roman"/>
                <w:b/>
              </w:rPr>
              <w:t>-</w:t>
            </w:r>
            <w:r w:rsidRPr="00E165FF">
              <w:rPr>
                <w:rFonts w:ascii="Times New Roman" w:hAnsi="Times New Roman"/>
              </w:rPr>
              <w:t xml:space="preserve"> Количество  установленных дорожно-знаковой продукции на территории  МО п. Нижний Ингаш</w:t>
            </w:r>
          </w:p>
          <w:p w:rsidR="00CC2AA0" w:rsidRPr="00E165FF" w:rsidRDefault="00CC2AA0" w:rsidP="00D366BA">
            <w:pPr>
              <w:pStyle w:val="ConsPlusNormal0"/>
              <w:ind w:firstLine="0"/>
              <w:jc w:val="both"/>
              <w:rPr>
                <w:rFonts w:ascii="Times New Roman" w:hAnsi="Times New Roman" w:cs="Times New Roman"/>
                <w:b/>
              </w:rPr>
            </w:pPr>
          </w:p>
        </w:tc>
        <w:tc>
          <w:tcPr>
            <w:tcW w:w="1800" w:type="dxa"/>
            <w:tcBorders>
              <w:top w:val="single" w:sz="4" w:space="0" w:color="auto"/>
              <w:left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шт.</w:t>
            </w:r>
          </w:p>
        </w:tc>
        <w:tc>
          <w:tcPr>
            <w:tcW w:w="1800" w:type="dxa"/>
            <w:vMerge w:val="restart"/>
            <w:tcBorders>
              <w:top w:val="single" w:sz="4" w:space="0" w:color="auto"/>
              <w:left w:val="single" w:sz="6" w:space="0" w:color="auto"/>
              <w:right w:val="single" w:sz="6" w:space="0" w:color="auto"/>
            </w:tcBorders>
            <w:shd w:val="clear" w:color="auto" w:fill="auto"/>
            <w:vAlign w:val="center"/>
          </w:tcPr>
          <w:p w:rsidR="00CC2AA0" w:rsidRPr="00E165FF" w:rsidRDefault="00CC2AA0" w:rsidP="00D366BA">
            <w:pPr>
              <w:pStyle w:val="ConsPlusNormal0"/>
              <w:ind w:firstLine="0"/>
              <w:jc w:val="center"/>
              <w:rPr>
                <w:rFonts w:ascii="Times New Roman" w:hAnsi="Times New Roman" w:cs="Times New Roman"/>
              </w:rPr>
            </w:pPr>
            <w:r w:rsidRPr="00E165FF">
              <w:rPr>
                <w:rFonts w:ascii="Times New Roman" w:hAnsi="Times New Roman" w:cs="Times New Roman"/>
              </w:rPr>
              <w:t>Справочная информация</w:t>
            </w:r>
          </w:p>
        </w:tc>
        <w:tc>
          <w:tcPr>
            <w:tcW w:w="1620" w:type="dxa"/>
            <w:tcBorders>
              <w:top w:val="single" w:sz="4" w:space="0" w:color="auto"/>
              <w:left w:val="single" w:sz="6" w:space="0" w:color="auto"/>
              <w:right w:val="single" w:sz="4"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30</w:t>
            </w:r>
          </w:p>
        </w:tc>
        <w:tc>
          <w:tcPr>
            <w:tcW w:w="1212" w:type="dxa"/>
            <w:tcBorders>
              <w:top w:val="single" w:sz="4" w:space="0" w:color="auto"/>
              <w:left w:val="single" w:sz="4"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4" w:type="dxa"/>
            <w:tcBorders>
              <w:top w:val="single" w:sz="4" w:space="0" w:color="auto"/>
              <w:left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30</w:t>
            </w:r>
          </w:p>
        </w:tc>
        <w:tc>
          <w:tcPr>
            <w:tcW w:w="1271" w:type="dxa"/>
            <w:tcBorders>
              <w:top w:val="single" w:sz="4" w:space="0" w:color="auto"/>
              <w:left w:val="single" w:sz="6"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30</w:t>
            </w:r>
          </w:p>
        </w:tc>
      </w:tr>
      <w:tr w:rsidR="00CC2AA0" w:rsidRPr="004A634B" w:rsidTr="00D366BA">
        <w:trPr>
          <w:cantSplit/>
          <w:trHeight w:val="160"/>
        </w:trPr>
        <w:tc>
          <w:tcPr>
            <w:tcW w:w="880" w:type="dxa"/>
            <w:tcBorders>
              <w:top w:val="single" w:sz="4" w:space="0" w:color="auto"/>
              <w:left w:val="single" w:sz="6" w:space="0" w:color="auto"/>
              <w:bottom w:val="single" w:sz="4" w:space="0" w:color="auto"/>
              <w:right w:val="single" w:sz="6" w:space="0" w:color="auto"/>
            </w:tcBorders>
          </w:tcPr>
          <w:p w:rsidR="00CC2AA0" w:rsidRPr="00E165FF" w:rsidRDefault="00CC2AA0" w:rsidP="00D366BA">
            <w:pPr>
              <w:pStyle w:val="ConsPlusNormal0"/>
              <w:jc w:val="center"/>
              <w:rPr>
                <w:rFonts w:ascii="Times New Roman" w:hAnsi="Times New Roman" w:cs="Times New Roman"/>
              </w:rPr>
            </w:pPr>
          </w:p>
        </w:tc>
        <w:tc>
          <w:tcPr>
            <w:tcW w:w="5280" w:type="dxa"/>
            <w:tcBorders>
              <w:top w:val="single" w:sz="4" w:space="0" w:color="auto"/>
              <w:left w:val="single" w:sz="6" w:space="0" w:color="auto"/>
              <w:bottom w:val="single" w:sz="4" w:space="0" w:color="auto"/>
              <w:right w:val="single" w:sz="6" w:space="0" w:color="auto"/>
            </w:tcBorders>
          </w:tcPr>
          <w:p w:rsidR="00CC2AA0" w:rsidRPr="00E165FF" w:rsidRDefault="00CC2AA0" w:rsidP="00D366BA">
            <w:pPr>
              <w:pStyle w:val="ConsPlusNormal0"/>
              <w:ind w:firstLine="0"/>
              <w:jc w:val="both"/>
              <w:rPr>
                <w:rFonts w:ascii="Times New Roman" w:hAnsi="Times New Roman" w:cs="Times New Roman"/>
              </w:rPr>
            </w:pPr>
            <w:r w:rsidRPr="00E165FF">
              <w:rPr>
                <w:rFonts w:ascii="Times New Roman" w:hAnsi="Times New Roman" w:cs="Times New Roman"/>
              </w:rPr>
              <w:t xml:space="preserve">- </w:t>
            </w:r>
            <w:r w:rsidRPr="00E165FF">
              <w:rPr>
                <w:rFonts w:ascii="Times New Roman" w:hAnsi="Times New Roman"/>
              </w:rPr>
              <w:t>Количество обустроенных  пешеходных переходов</w:t>
            </w:r>
          </w:p>
        </w:tc>
        <w:tc>
          <w:tcPr>
            <w:tcW w:w="1800" w:type="dxa"/>
            <w:tcBorders>
              <w:top w:val="single" w:sz="4" w:space="0" w:color="auto"/>
              <w:left w:val="single" w:sz="6" w:space="0" w:color="auto"/>
              <w:bottom w:val="single" w:sz="4"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 xml:space="preserve">объект </w:t>
            </w:r>
          </w:p>
        </w:tc>
        <w:tc>
          <w:tcPr>
            <w:tcW w:w="1800" w:type="dxa"/>
            <w:vMerge/>
            <w:tcBorders>
              <w:left w:val="single" w:sz="6" w:space="0" w:color="auto"/>
              <w:bottom w:val="single" w:sz="4" w:space="0" w:color="auto"/>
              <w:right w:val="single" w:sz="6" w:space="0" w:color="auto"/>
            </w:tcBorders>
            <w:shd w:val="clear" w:color="auto" w:fill="auto"/>
            <w:vAlign w:val="center"/>
          </w:tcPr>
          <w:p w:rsidR="00CC2AA0" w:rsidRPr="00E165FF" w:rsidRDefault="00CC2AA0" w:rsidP="00D366BA">
            <w:pPr>
              <w:pStyle w:val="ConsPlusNormal0"/>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4"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3</w:t>
            </w:r>
          </w:p>
        </w:tc>
        <w:tc>
          <w:tcPr>
            <w:tcW w:w="1212" w:type="dxa"/>
            <w:tcBorders>
              <w:top w:val="single" w:sz="4" w:space="0" w:color="auto"/>
              <w:left w:val="single" w:sz="4" w:space="0" w:color="auto"/>
              <w:bottom w:val="single" w:sz="4"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4" w:type="dxa"/>
            <w:tcBorders>
              <w:top w:val="single" w:sz="4" w:space="0" w:color="auto"/>
              <w:left w:val="single" w:sz="6" w:space="0" w:color="auto"/>
              <w:bottom w:val="single" w:sz="4"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3</w:t>
            </w:r>
          </w:p>
        </w:tc>
        <w:tc>
          <w:tcPr>
            <w:tcW w:w="1271" w:type="dxa"/>
            <w:tcBorders>
              <w:top w:val="single" w:sz="4" w:space="0" w:color="auto"/>
              <w:left w:val="single" w:sz="6" w:space="0" w:color="auto"/>
              <w:bottom w:val="single" w:sz="4" w:space="0" w:color="auto"/>
              <w:right w:val="single" w:sz="6"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3</w:t>
            </w:r>
          </w:p>
        </w:tc>
      </w:tr>
      <w:tr w:rsidR="00CC2AA0" w:rsidRPr="004A634B" w:rsidTr="00D366BA">
        <w:trPr>
          <w:cantSplit/>
          <w:trHeight w:val="781"/>
        </w:trPr>
        <w:tc>
          <w:tcPr>
            <w:tcW w:w="880" w:type="dxa"/>
            <w:tcBorders>
              <w:top w:val="single" w:sz="6" w:space="0" w:color="auto"/>
              <w:left w:val="single" w:sz="6" w:space="0" w:color="auto"/>
              <w:bottom w:val="single" w:sz="4" w:space="0" w:color="auto"/>
              <w:right w:val="single" w:sz="6" w:space="0" w:color="auto"/>
            </w:tcBorders>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2.</w:t>
            </w:r>
          </w:p>
        </w:tc>
        <w:tc>
          <w:tcPr>
            <w:tcW w:w="14257" w:type="dxa"/>
            <w:gridSpan w:val="7"/>
            <w:tcBorders>
              <w:top w:val="single" w:sz="6" w:space="0" w:color="auto"/>
              <w:left w:val="single" w:sz="6" w:space="0" w:color="auto"/>
              <w:bottom w:val="single" w:sz="4" w:space="0" w:color="auto"/>
              <w:right w:val="single" w:sz="6" w:space="0" w:color="auto"/>
            </w:tcBorders>
          </w:tcPr>
          <w:p w:rsidR="00CC2AA0" w:rsidRPr="00E165FF" w:rsidRDefault="00CC2AA0" w:rsidP="00D366BA">
            <w:pPr>
              <w:pStyle w:val="31"/>
              <w:rPr>
                <w:b/>
                <w:sz w:val="20"/>
                <w:szCs w:val="20"/>
              </w:rPr>
            </w:pPr>
            <w:r w:rsidRPr="00E165FF">
              <w:rPr>
                <w:b/>
                <w:sz w:val="20"/>
                <w:szCs w:val="20"/>
              </w:rPr>
              <w:t>Целевой показатель 2</w:t>
            </w:r>
          </w:p>
          <w:p w:rsidR="00CC2AA0" w:rsidRPr="00E165FF" w:rsidRDefault="00CC2AA0" w:rsidP="00D366BA">
            <w:pPr>
              <w:autoSpaceDE w:val="0"/>
              <w:autoSpaceDN w:val="0"/>
              <w:adjustRightInd w:val="0"/>
              <w:outlineLvl w:val="0"/>
              <w:rPr>
                <w:sz w:val="20"/>
                <w:szCs w:val="20"/>
              </w:rPr>
            </w:pPr>
            <w:r w:rsidRPr="00E165FF">
              <w:rPr>
                <w:sz w:val="20"/>
                <w:szCs w:val="20"/>
              </w:rPr>
              <w:t xml:space="preserve">Улучшения состояния дорог и тротуаров на территории МО по. Нижний Ингаш </w:t>
            </w:r>
          </w:p>
        </w:tc>
      </w:tr>
      <w:tr w:rsidR="00CC2AA0" w:rsidRPr="004A634B" w:rsidTr="00D366BA">
        <w:trPr>
          <w:cantSplit/>
          <w:trHeight w:val="822"/>
        </w:trPr>
        <w:tc>
          <w:tcPr>
            <w:tcW w:w="880" w:type="dxa"/>
            <w:tcBorders>
              <w:top w:val="single" w:sz="4" w:space="0" w:color="auto"/>
              <w:left w:val="single" w:sz="4" w:space="0" w:color="auto"/>
              <w:bottom w:val="single" w:sz="4" w:space="0" w:color="auto"/>
              <w:right w:val="single" w:sz="4" w:space="0" w:color="auto"/>
            </w:tcBorders>
          </w:tcPr>
          <w:p w:rsidR="00CC2AA0" w:rsidRPr="00E165FF" w:rsidRDefault="00CC2AA0" w:rsidP="00D366BA">
            <w:pPr>
              <w:pStyle w:val="ConsPlusNormal0"/>
              <w:widowControl/>
              <w:ind w:firstLine="0"/>
              <w:rPr>
                <w:rFonts w:ascii="Times New Roman" w:hAnsi="Times New Roman" w:cs="Times New Roman"/>
              </w:rPr>
            </w:pPr>
          </w:p>
        </w:tc>
        <w:tc>
          <w:tcPr>
            <w:tcW w:w="5280" w:type="dxa"/>
            <w:tcBorders>
              <w:top w:val="single" w:sz="4" w:space="0" w:color="auto"/>
              <w:left w:val="single" w:sz="4" w:space="0" w:color="auto"/>
              <w:bottom w:val="single" w:sz="4" w:space="0" w:color="auto"/>
              <w:right w:val="single" w:sz="4" w:space="0" w:color="auto"/>
            </w:tcBorders>
          </w:tcPr>
          <w:p w:rsidR="00CC2AA0" w:rsidRPr="00E165FF" w:rsidRDefault="00CC2AA0" w:rsidP="00D366BA">
            <w:pPr>
              <w:tabs>
                <w:tab w:val="left" w:pos="1418"/>
              </w:tabs>
              <w:autoSpaceDE w:val="0"/>
              <w:autoSpaceDN w:val="0"/>
              <w:adjustRightInd w:val="0"/>
              <w:jc w:val="both"/>
              <w:outlineLvl w:val="1"/>
              <w:rPr>
                <w:b/>
                <w:sz w:val="20"/>
                <w:szCs w:val="20"/>
              </w:rPr>
            </w:pPr>
          </w:p>
          <w:p w:rsidR="00CC2AA0" w:rsidRPr="00E165FF" w:rsidRDefault="00CC2AA0" w:rsidP="00D366BA">
            <w:pPr>
              <w:tabs>
                <w:tab w:val="left" w:pos="1418"/>
              </w:tabs>
              <w:autoSpaceDE w:val="0"/>
              <w:autoSpaceDN w:val="0"/>
              <w:adjustRightInd w:val="0"/>
              <w:jc w:val="both"/>
              <w:outlineLvl w:val="1"/>
              <w:rPr>
                <w:b/>
                <w:sz w:val="20"/>
                <w:szCs w:val="20"/>
              </w:rPr>
            </w:pPr>
            <w:r w:rsidRPr="00E165FF">
              <w:rPr>
                <w:b/>
                <w:sz w:val="20"/>
                <w:szCs w:val="20"/>
              </w:rPr>
              <w:t>-</w:t>
            </w:r>
            <w:r w:rsidRPr="00E165FF">
              <w:rPr>
                <w:sz w:val="20"/>
                <w:szCs w:val="20"/>
              </w:rPr>
              <w:t xml:space="preserve"> Количество отремонтированных   тротуаров</w:t>
            </w:r>
          </w:p>
        </w:tc>
        <w:tc>
          <w:tcPr>
            <w:tcW w:w="1800" w:type="dxa"/>
            <w:tcBorders>
              <w:top w:val="single" w:sz="4" w:space="0" w:color="auto"/>
              <w:left w:val="single" w:sz="4" w:space="0" w:color="auto"/>
              <w:bottom w:val="single" w:sz="4" w:space="0" w:color="auto"/>
              <w:right w:val="single" w:sz="4" w:space="0" w:color="auto"/>
            </w:tcBorders>
            <w:vAlign w:val="center"/>
          </w:tcPr>
          <w:p w:rsidR="00CC2AA0" w:rsidRPr="00E165FF" w:rsidRDefault="00CC2AA0" w:rsidP="00D366BA">
            <w:pPr>
              <w:pStyle w:val="ConsPlusNormal0"/>
              <w:widowControl/>
              <w:ind w:firstLine="0"/>
              <w:jc w:val="center"/>
              <w:rPr>
                <w:rFonts w:ascii="Times New Roman" w:hAnsi="Times New Roman" w:cs="Times New Roman"/>
              </w:rPr>
            </w:pPr>
            <w:r w:rsidRPr="00E165FF">
              <w:rPr>
                <w:rFonts w:ascii="Times New Roman" w:hAnsi="Times New Roman" w:cs="Times New Roman"/>
              </w:rPr>
              <w:t>км., м</w:t>
            </w:r>
          </w:p>
        </w:tc>
        <w:tc>
          <w:tcPr>
            <w:tcW w:w="1800" w:type="dxa"/>
            <w:tcBorders>
              <w:top w:val="single" w:sz="4" w:space="0" w:color="auto"/>
              <w:left w:val="single" w:sz="4" w:space="0" w:color="auto"/>
              <w:bottom w:val="single" w:sz="4" w:space="0" w:color="auto"/>
              <w:right w:val="single" w:sz="4" w:space="0" w:color="auto"/>
            </w:tcBorders>
            <w:vAlign w:val="center"/>
          </w:tcPr>
          <w:p w:rsidR="00CC2AA0" w:rsidRPr="00E165FF" w:rsidRDefault="00CC2AA0" w:rsidP="00D366BA">
            <w:pPr>
              <w:pStyle w:val="ConsPlusNormal0"/>
              <w:ind w:firstLine="0"/>
              <w:jc w:val="center"/>
              <w:rPr>
                <w:rFonts w:ascii="Times New Roman" w:hAnsi="Times New Roman" w:cs="Times New Roman"/>
              </w:rPr>
            </w:pPr>
            <w:r w:rsidRPr="00E165FF">
              <w:rPr>
                <w:rFonts w:ascii="Times New Roman" w:hAnsi="Times New Roman" w:cs="Times New Roman"/>
              </w:rPr>
              <w:t>Справочная информация</w:t>
            </w:r>
          </w:p>
        </w:tc>
        <w:tc>
          <w:tcPr>
            <w:tcW w:w="1620" w:type="dxa"/>
            <w:tcBorders>
              <w:top w:val="single" w:sz="4" w:space="0" w:color="auto"/>
              <w:left w:val="single" w:sz="4" w:space="0" w:color="auto"/>
              <w:bottom w:val="single" w:sz="4" w:space="0" w:color="auto"/>
              <w:right w:val="single" w:sz="4" w:space="0" w:color="auto"/>
            </w:tcBorders>
            <w:vAlign w:val="center"/>
          </w:tcPr>
          <w:p w:rsidR="00CC2AA0" w:rsidRPr="00E165FF" w:rsidRDefault="00CC2AA0" w:rsidP="00D366BA">
            <w:pPr>
              <w:autoSpaceDE w:val="0"/>
              <w:autoSpaceDN w:val="0"/>
              <w:adjustRightInd w:val="0"/>
              <w:jc w:val="center"/>
              <w:outlineLvl w:val="0"/>
              <w:rPr>
                <w:sz w:val="20"/>
                <w:szCs w:val="20"/>
              </w:rPr>
            </w:pPr>
            <w:r w:rsidRPr="00E165FF">
              <w:rPr>
                <w:sz w:val="20"/>
                <w:szCs w:val="20"/>
              </w:rPr>
              <w:t>0,500</w:t>
            </w:r>
          </w:p>
        </w:tc>
        <w:tc>
          <w:tcPr>
            <w:tcW w:w="1212" w:type="dxa"/>
            <w:tcBorders>
              <w:top w:val="single" w:sz="4" w:space="0" w:color="auto"/>
              <w:left w:val="single" w:sz="4" w:space="0" w:color="auto"/>
              <w:bottom w:val="single" w:sz="4" w:space="0" w:color="auto"/>
              <w:right w:val="single" w:sz="4" w:space="0" w:color="auto"/>
            </w:tcBorders>
            <w:vAlign w:val="center"/>
          </w:tcPr>
          <w:p w:rsidR="00CC2AA0" w:rsidRPr="00E165FF" w:rsidRDefault="00CC2AA0" w:rsidP="00D366BA">
            <w:pPr>
              <w:autoSpaceDE w:val="0"/>
              <w:autoSpaceDN w:val="0"/>
              <w:adjustRightInd w:val="0"/>
              <w:jc w:val="center"/>
              <w:outlineLvl w:val="0"/>
              <w:rPr>
                <w:sz w:val="20"/>
                <w:szCs w:val="20"/>
              </w:rPr>
            </w:pPr>
            <w:r>
              <w:rPr>
                <w:sz w:val="20"/>
                <w:szCs w:val="20"/>
              </w:rPr>
              <w:t>0,500</w:t>
            </w:r>
          </w:p>
        </w:tc>
        <w:tc>
          <w:tcPr>
            <w:tcW w:w="1274" w:type="dxa"/>
            <w:tcBorders>
              <w:top w:val="single" w:sz="4" w:space="0" w:color="auto"/>
              <w:left w:val="single" w:sz="4" w:space="0" w:color="auto"/>
              <w:bottom w:val="single" w:sz="4" w:space="0" w:color="auto"/>
              <w:right w:val="single" w:sz="4" w:space="0" w:color="auto"/>
            </w:tcBorders>
            <w:vAlign w:val="center"/>
          </w:tcPr>
          <w:p w:rsidR="00CC2AA0" w:rsidRPr="00E165FF" w:rsidRDefault="00CC2AA0" w:rsidP="00D366BA">
            <w:pPr>
              <w:autoSpaceDE w:val="0"/>
              <w:autoSpaceDN w:val="0"/>
              <w:adjustRightInd w:val="0"/>
              <w:jc w:val="center"/>
              <w:outlineLvl w:val="0"/>
              <w:rPr>
                <w:sz w:val="20"/>
                <w:szCs w:val="20"/>
              </w:rPr>
            </w:pPr>
            <w:r w:rsidRPr="00E165FF">
              <w:rPr>
                <w:sz w:val="20"/>
                <w:szCs w:val="20"/>
              </w:rPr>
              <w:t>0,500</w:t>
            </w:r>
          </w:p>
        </w:tc>
        <w:tc>
          <w:tcPr>
            <w:tcW w:w="1271" w:type="dxa"/>
            <w:tcBorders>
              <w:top w:val="single" w:sz="4" w:space="0" w:color="auto"/>
              <w:left w:val="single" w:sz="4" w:space="0" w:color="auto"/>
              <w:bottom w:val="single" w:sz="4" w:space="0" w:color="auto"/>
              <w:right w:val="single" w:sz="4" w:space="0" w:color="auto"/>
            </w:tcBorders>
            <w:vAlign w:val="center"/>
          </w:tcPr>
          <w:p w:rsidR="00CC2AA0" w:rsidRPr="00E165FF" w:rsidRDefault="00CC2AA0" w:rsidP="00D366BA">
            <w:pPr>
              <w:autoSpaceDE w:val="0"/>
              <w:autoSpaceDN w:val="0"/>
              <w:adjustRightInd w:val="0"/>
              <w:jc w:val="center"/>
              <w:outlineLvl w:val="0"/>
              <w:rPr>
                <w:sz w:val="20"/>
                <w:szCs w:val="20"/>
              </w:rPr>
            </w:pPr>
            <w:r w:rsidRPr="00E165FF">
              <w:rPr>
                <w:sz w:val="20"/>
                <w:szCs w:val="20"/>
              </w:rPr>
              <w:t>0,500</w:t>
            </w:r>
          </w:p>
        </w:tc>
      </w:tr>
    </w:tbl>
    <w:p w:rsidR="00CC2AA0" w:rsidRDefault="00CC2AA0" w:rsidP="00CC2AA0">
      <w:pPr>
        <w:pStyle w:val="ConsPlusNormal0"/>
        <w:widowControl/>
        <w:ind w:left="10065" w:firstLine="0"/>
        <w:jc w:val="right"/>
        <w:outlineLvl w:val="2"/>
        <w:rPr>
          <w:rFonts w:ascii="Times New Roman" w:hAnsi="Times New Roman" w:cs="Times New Roman"/>
        </w:rPr>
      </w:pPr>
    </w:p>
    <w:p w:rsidR="00CC2AA0" w:rsidRPr="00441D56" w:rsidRDefault="00CC2AA0" w:rsidP="00441D56">
      <w:pPr>
        <w:pStyle w:val="aff1"/>
        <w:jc w:val="right"/>
        <w:rPr>
          <w:sz w:val="16"/>
          <w:szCs w:val="16"/>
        </w:rPr>
      </w:pPr>
      <w:r w:rsidRPr="00441D56">
        <w:rPr>
          <w:sz w:val="16"/>
          <w:szCs w:val="16"/>
        </w:rPr>
        <w:t>Приложение №2</w:t>
      </w:r>
    </w:p>
    <w:p w:rsidR="00CC2AA0" w:rsidRPr="00441D56" w:rsidRDefault="00CC2AA0" w:rsidP="00441D56">
      <w:pPr>
        <w:pStyle w:val="aff1"/>
        <w:jc w:val="right"/>
        <w:rPr>
          <w:b/>
          <w:sz w:val="16"/>
          <w:szCs w:val="16"/>
        </w:rPr>
      </w:pPr>
      <w:r w:rsidRPr="00441D56">
        <w:rPr>
          <w:sz w:val="16"/>
          <w:szCs w:val="16"/>
        </w:rPr>
        <w:t>к подпрограмме 7  «Повышение безопасности дорожного движения в МО п. Нижний Ингаш на 2020-2023 годах»,</w:t>
      </w:r>
    </w:p>
    <w:p w:rsidR="00CC2AA0" w:rsidRPr="00441D56" w:rsidRDefault="00CC2AA0" w:rsidP="00441D56">
      <w:pPr>
        <w:pStyle w:val="aff1"/>
        <w:jc w:val="right"/>
        <w:rPr>
          <w:sz w:val="16"/>
          <w:szCs w:val="16"/>
        </w:rPr>
      </w:pPr>
      <w:r w:rsidRPr="00441D56">
        <w:rPr>
          <w:sz w:val="16"/>
          <w:szCs w:val="16"/>
        </w:rPr>
        <w:t xml:space="preserve"> 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B1088B" w:rsidRDefault="00CC2AA0" w:rsidP="00CC2AA0">
      <w:pPr>
        <w:jc w:val="center"/>
        <w:outlineLvl w:val="0"/>
        <w:rPr>
          <w:b/>
        </w:rPr>
      </w:pPr>
      <w:r w:rsidRPr="00A30B0B">
        <w:rPr>
          <w:b/>
        </w:rPr>
        <w:t>Пер</w:t>
      </w:r>
      <w:r>
        <w:rPr>
          <w:b/>
        </w:rPr>
        <w:t>ечень мероприятий подпрограммы 7</w:t>
      </w:r>
    </w:p>
    <w:tbl>
      <w:tblPr>
        <w:tblW w:w="1539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1015"/>
        <w:gridCol w:w="1195"/>
        <w:gridCol w:w="1080"/>
        <w:gridCol w:w="180"/>
        <w:gridCol w:w="1080"/>
        <w:gridCol w:w="180"/>
        <w:gridCol w:w="1080"/>
        <w:gridCol w:w="180"/>
        <w:gridCol w:w="1440"/>
        <w:gridCol w:w="1440"/>
        <w:gridCol w:w="32"/>
      </w:tblGrid>
      <w:tr w:rsidR="00CC2AA0" w:rsidRPr="0060629B" w:rsidTr="00441D56">
        <w:trPr>
          <w:trHeight w:val="310"/>
        </w:trPr>
        <w:tc>
          <w:tcPr>
            <w:tcW w:w="2541" w:type="dxa"/>
            <w:vMerge w:val="restart"/>
            <w:shd w:val="clear" w:color="auto" w:fill="auto"/>
          </w:tcPr>
          <w:p w:rsidR="00CC2AA0" w:rsidRPr="0060629B" w:rsidRDefault="00CC2AA0" w:rsidP="00D366BA">
            <w:pPr>
              <w:autoSpaceDE w:val="0"/>
              <w:autoSpaceDN w:val="0"/>
              <w:adjustRightInd w:val="0"/>
              <w:jc w:val="center"/>
              <w:outlineLvl w:val="2"/>
              <w:rPr>
                <w:b/>
                <w:sz w:val="20"/>
                <w:szCs w:val="20"/>
              </w:rPr>
            </w:pPr>
          </w:p>
          <w:p w:rsidR="00CC2AA0" w:rsidRPr="0060629B" w:rsidRDefault="00CC2AA0" w:rsidP="00D366BA">
            <w:pPr>
              <w:autoSpaceDE w:val="0"/>
              <w:autoSpaceDN w:val="0"/>
              <w:adjustRightInd w:val="0"/>
              <w:jc w:val="center"/>
              <w:outlineLvl w:val="2"/>
              <w:rPr>
                <w:b/>
                <w:sz w:val="20"/>
                <w:szCs w:val="20"/>
              </w:rPr>
            </w:pPr>
            <w:r w:rsidRPr="0060629B">
              <w:rPr>
                <w:b/>
                <w:sz w:val="20"/>
                <w:szCs w:val="20"/>
              </w:rPr>
              <w:t>Цели, задачи,</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меропри</w:t>
            </w:r>
            <w:r w:rsidRPr="0060629B">
              <w:rPr>
                <w:b/>
                <w:sz w:val="20"/>
                <w:szCs w:val="20"/>
              </w:rPr>
              <w:t>я</w:t>
            </w:r>
            <w:r w:rsidRPr="0060629B">
              <w:rPr>
                <w:b/>
                <w:sz w:val="20"/>
                <w:szCs w:val="20"/>
              </w:rPr>
              <w:t>тия</w:t>
            </w:r>
          </w:p>
        </w:tc>
        <w:tc>
          <w:tcPr>
            <w:tcW w:w="875" w:type="dxa"/>
            <w:vMerge w:val="restart"/>
            <w:shd w:val="clear" w:color="auto" w:fill="auto"/>
          </w:tcPr>
          <w:p w:rsidR="00CC2AA0" w:rsidRPr="0060629B" w:rsidRDefault="00CC2AA0" w:rsidP="00D366BA">
            <w:pPr>
              <w:autoSpaceDE w:val="0"/>
              <w:autoSpaceDN w:val="0"/>
              <w:adjustRightInd w:val="0"/>
              <w:jc w:val="right"/>
              <w:outlineLvl w:val="2"/>
              <w:rPr>
                <w:b/>
                <w:sz w:val="20"/>
                <w:szCs w:val="20"/>
              </w:rPr>
            </w:pPr>
          </w:p>
          <w:p w:rsidR="00CC2AA0" w:rsidRPr="0060629B" w:rsidRDefault="00CC2AA0" w:rsidP="00D366BA">
            <w:pPr>
              <w:autoSpaceDE w:val="0"/>
              <w:autoSpaceDN w:val="0"/>
              <w:adjustRightInd w:val="0"/>
              <w:jc w:val="center"/>
              <w:outlineLvl w:val="2"/>
              <w:rPr>
                <w:b/>
                <w:sz w:val="20"/>
                <w:szCs w:val="20"/>
              </w:rPr>
            </w:pPr>
            <w:r>
              <w:rPr>
                <w:b/>
                <w:sz w:val="20"/>
                <w:szCs w:val="20"/>
              </w:rPr>
              <w:t>КВСР</w:t>
            </w:r>
          </w:p>
        </w:tc>
        <w:tc>
          <w:tcPr>
            <w:tcW w:w="4089" w:type="dxa"/>
            <w:gridSpan w:val="4"/>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Код бюджетной классификации</w:t>
            </w:r>
          </w:p>
        </w:tc>
        <w:tc>
          <w:tcPr>
            <w:tcW w:w="6415" w:type="dxa"/>
            <w:gridSpan w:val="8"/>
            <w:tcBorders>
              <w:left w:val="single" w:sz="4" w:space="0" w:color="auto"/>
            </w:tcBorders>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Расходы (Руб.) годы</w:t>
            </w:r>
          </w:p>
        </w:tc>
        <w:tc>
          <w:tcPr>
            <w:tcW w:w="1472" w:type="dxa"/>
            <w:gridSpan w:val="2"/>
            <w:vMerge w:val="restart"/>
            <w:shd w:val="clear" w:color="auto" w:fill="auto"/>
          </w:tcPr>
          <w:p w:rsidR="00CC2AA0" w:rsidRDefault="00CC2AA0" w:rsidP="00D366BA">
            <w:pPr>
              <w:autoSpaceDE w:val="0"/>
              <w:autoSpaceDN w:val="0"/>
              <w:adjustRightInd w:val="0"/>
              <w:outlineLvl w:val="2"/>
              <w:rPr>
                <w:b/>
                <w:sz w:val="20"/>
                <w:szCs w:val="20"/>
              </w:rPr>
            </w:pPr>
          </w:p>
          <w:p w:rsidR="00CC2AA0" w:rsidRPr="0060629B" w:rsidRDefault="00CC2AA0" w:rsidP="00D366BA">
            <w:pPr>
              <w:autoSpaceDE w:val="0"/>
              <w:autoSpaceDN w:val="0"/>
              <w:adjustRightInd w:val="0"/>
              <w:jc w:val="center"/>
              <w:outlineLvl w:val="2"/>
              <w:rPr>
                <w:b/>
                <w:sz w:val="20"/>
                <w:szCs w:val="20"/>
              </w:rPr>
            </w:pPr>
            <w:r w:rsidRPr="0060629B">
              <w:rPr>
                <w:b/>
                <w:sz w:val="20"/>
                <w:szCs w:val="20"/>
              </w:rPr>
              <w:t>Ожидаемый результат</w:t>
            </w:r>
          </w:p>
        </w:tc>
      </w:tr>
      <w:tr w:rsidR="00CC2AA0" w:rsidRPr="0060629B" w:rsidTr="00441D56">
        <w:trPr>
          <w:trHeight w:val="675"/>
        </w:trPr>
        <w:tc>
          <w:tcPr>
            <w:tcW w:w="2541" w:type="dxa"/>
            <w:vMerge/>
            <w:shd w:val="clear" w:color="auto" w:fill="auto"/>
          </w:tcPr>
          <w:p w:rsidR="00CC2AA0" w:rsidRPr="0060629B" w:rsidRDefault="00CC2AA0" w:rsidP="00D366BA">
            <w:pPr>
              <w:autoSpaceDE w:val="0"/>
              <w:autoSpaceDN w:val="0"/>
              <w:adjustRightInd w:val="0"/>
              <w:jc w:val="right"/>
              <w:outlineLvl w:val="2"/>
              <w:rPr>
                <w:sz w:val="20"/>
                <w:szCs w:val="20"/>
              </w:rPr>
            </w:pPr>
          </w:p>
        </w:tc>
        <w:tc>
          <w:tcPr>
            <w:tcW w:w="875" w:type="dxa"/>
            <w:vMerge/>
            <w:shd w:val="clear" w:color="auto" w:fill="auto"/>
          </w:tcPr>
          <w:p w:rsidR="00CC2AA0" w:rsidRPr="0060629B" w:rsidRDefault="00CC2AA0" w:rsidP="00D366BA">
            <w:pPr>
              <w:autoSpaceDE w:val="0"/>
              <w:autoSpaceDN w:val="0"/>
              <w:adjustRightInd w:val="0"/>
              <w:jc w:val="right"/>
              <w:outlineLvl w:val="2"/>
              <w:rPr>
                <w:sz w:val="20"/>
                <w:szCs w:val="20"/>
              </w:rPr>
            </w:pPr>
          </w:p>
        </w:tc>
        <w:tc>
          <w:tcPr>
            <w:tcW w:w="986" w:type="dxa"/>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ГРБС</w:t>
            </w:r>
          </w:p>
        </w:tc>
        <w:tc>
          <w:tcPr>
            <w:tcW w:w="987" w:type="dxa"/>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РзПр</w:t>
            </w:r>
          </w:p>
        </w:tc>
        <w:tc>
          <w:tcPr>
            <w:tcW w:w="1101" w:type="dxa"/>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КЦСР</w:t>
            </w:r>
          </w:p>
        </w:tc>
        <w:tc>
          <w:tcPr>
            <w:tcW w:w="1015" w:type="dxa"/>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КВР</w:t>
            </w:r>
          </w:p>
        </w:tc>
        <w:tc>
          <w:tcPr>
            <w:tcW w:w="1195" w:type="dxa"/>
            <w:tcBorders>
              <w:left w:val="single" w:sz="4" w:space="0" w:color="auto"/>
            </w:tcBorders>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Плановый</w:t>
            </w:r>
          </w:p>
          <w:p w:rsidR="00CC2AA0" w:rsidRPr="0060629B" w:rsidRDefault="00CC2AA0" w:rsidP="00D366BA">
            <w:pPr>
              <w:autoSpaceDE w:val="0"/>
              <w:autoSpaceDN w:val="0"/>
              <w:adjustRightInd w:val="0"/>
              <w:jc w:val="center"/>
              <w:outlineLvl w:val="2"/>
              <w:rPr>
                <w:b/>
                <w:sz w:val="20"/>
                <w:szCs w:val="20"/>
              </w:rPr>
            </w:pPr>
            <w:r w:rsidRPr="0060629B">
              <w:rPr>
                <w:b/>
                <w:sz w:val="20"/>
                <w:szCs w:val="20"/>
              </w:rPr>
              <w:t>период</w:t>
            </w:r>
          </w:p>
          <w:p w:rsidR="00CC2AA0" w:rsidRPr="0060629B" w:rsidRDefault="00CC2AA0" w:rsidP="00D366BA">
            <w:pPr>
              <w:autoSpaceDE w:val="0"/>
              <w:autoSpaceDN w:val="0"/>
              <w:adjustRightInd w:val="0"/>
              <w:jc w:val="center"/>
              <w:outlineLvl w:val="2"/>
              <w:rPr>
                <w:b/>
                <w:sz w:val="20"/>
                <w:szCs w:val="20"/>
              </w:rPr>
            </w:pPr>
            <w:r>
              <w:rPr>
                <w:b/>
                <w:sz w:val="20"/>
                <w:szCs w:val="20"/>
              </w:rPr>
              <w:t>2020г</w:t>
            </w:r>
            <w:r w:rsidRPr="0060629B">
              <w:rPr>
                <w:b/>
                <w:sz w:val="20"/>
                <w:szCs w:val="20"/>
              </w:rPr>
              <w:t>.</w:t>
            </w:r>
          </w:p>
        </w:tc>
        <w:tc>
          <w:tcPr>
            <w:tcW w:w="1080" w:type="dxa"/>
            <w:tcBorders>
              <w:right w:val="single" w:sz="4" w:space="0" w:color="auto"/>
            </w:tcBorders>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Плановый период</w:t>
            </w:r>
          </w:p>
          <w:p w:rsidR="00CC2AA0" w:rsidRPr="0060629B" w:rsidRDefault="00CC2AA0" w:rsidP="00D366BA">
            <w:pPr>
              <w:autoSpaceDE w:val="0"/>
              <w:autoSpaceDN w:val="0"/>
              <w:adjustRightInd w:val="0"/>
              <w:jc w:val="center"/>
              <w:outlineLvl w:val="2"/>
              <w:rPr>
                <w:b/>
                <w:sz w:val="20"/>
                <w:szCs w:val="20"/>
              </w:rPr>
            </w:pPr>
            <w:r>
              <w:rPr>
                <w:b/>
                <w:sz w:val="20"/>
                <w:szCs w:val="20"/>
              </w:rPr>
              <w:t>2021г.</w:t>
            </w:r>
          </w:p>
        </w:tc>
        <w:tc>
          <w:tcPr>
            <w:tcW w:w="1260" w:type="dxa"/>
            <w:gridSpan w:val="2"/>
            <w:tcBorders>
              <w:right w:val="single" w:sz="4" w:space="0" w:color="auto"/>
            </w:tcBorders>
            <w:shd w:val="clear" w:color="auto" w:fill="auto"/>
          </w:tcPr>
          <w:p w:rsidR="00CC2AA0" w:rsidRDefault="00CC2AA0" w:rsidP="00D366BA">
            <w:pPr>
              <w:autoSpaceDE w:val="0"/>
              <w:autoSpaceDN w:val="0"/>
              <w:adjustRightInd w:val="0"/>
              <w:jc w:val="center"/>
              <w:outlineLvl w:val="2"/>
              <w:rPr>
                <w:b/>
                <w:sz w:val="20"/>
                <w:szCs w:val="20"/>
              </w:rPr>
            </w:pPr>
            <w:r>
              <w:rPr>
                <w:b/>
                <w:sz w:val="20"/>
                <w:szCs w:val="20"/>
              </w:rPr>
              <w:t>Плановый период</w:t>
            </w:r>
          </w:p>
          <w:p w:rsidR="00CC2AA0" w:rsidRPr="0060629B" w:rsidRDefault="00CC2AA0" w:rsidP="00D366BA">
            <w:pPr>
              <w:autoSpaceDE w:val="0"/>
              <w:autoSpaceDN w:val="0"/>
              <w:adjustRightInd w:val="0"/>
              <w:jc w:val="center"/>
              <w:outlineLvl w:val="2"/>
              <w:rPr>
                <w:b/>
                <w:sz w:val="20"/>
                <w:szCs w:val="20"/>
              </w:rPr>
            </w:pPr>
            <w:r>
              <w:rPr>
                <w:b/>
                <w:sz w:val="20"/>
                <w:szCs w:val="20"/>
              </w:rPr>
              <w:t>2022 год</w:t>
            </w:r>
          </w:p>
        </w:tc>
        <w:tc>
          <w:tcPr>
            <w:tcW w:w="1260" w:type="dxa"/>
            <w:gridSpan w:val="2"/>
            <w:tcBorders>
              <w:left w:val="single" w:sz="4" w:space="0" w:color="auto"/>
              <w:right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r>
              <w:rPr>
                <w:b/>
                <w:sz w:val="20"/>
                <w:szCs w:val="20"/>
              </w:rPr>
              <w:t xml:space="preserve">Плановый </w:t>
            </w:r>
            <w:r w:rsidRPr="0060629B">
              <w:rPr>
                <w:b/>
                <w:sz w:val="20"/>
                <w:szCs w:val="20"/>
              </w:rPr>
              <w:t>период</w:t>
            </w:r>
          </w:p>
          <w:p w:rsidR="00CC2AA0" w:rsidRPr="0060629B" w:rsidRDefault="00CC2AA0" w:rsidP="00D366BA">
            <w:pPr>
              <w:autoSpaceDE w:val="0"/>
              <w:autoSpaceDN w:val="0"/>
              <w:adjustRightInd w:val="0"/>
              <w:jc w:val="center"/>
              <w:outlineLvl w:val="2"/>
              <w:rPr>
                <w:b/>
                <w:sz w:val="20"/>
                <w:szCs w:val="20"/>
              </w:rPr>
            </w:pPr>
            <w:r>
              <w:rPr>
                <w:b/>
                <w:sz w:val="20"/>
                <w:szCs w:val="20"/>
              </w:rPr>
              <w:t>2023г.</w:t>
            </w:r>
          </w:p>
        </w:tc>
        <w:tc>
          <w:tcPr>
            <w:tcW w:w="1620" w:type="dxa"/>
            <w:gridSpan w:val="2"/>
            <w:tcBorders>
              <w:left w:val="single" w:sz="4" w:space="0" w:color="auto"/>
            </w:tcBorders>
            <w:shd w:val="clear" w:color="auto" w:fill="auto"/>
          </w:tcPr>
          <w:p w:rsidR="00CC2AA0" w:rsidRPr="0060629B" w:rsidRDefault="00CC2AA0" w:rsidP="00D366BA">
            <w:pPr>
              <w:autoSpaceDE w:val="0"/>
              <w:autoSpaceDN w:val="0"/>
              <w:adjustRightInd w:val="0"/>
              <w:jc w:val="center"/>
              <w:outlineLvl w:val="2"/>
              <w:rPr>
                <w:b/>
                <w:sz w:val="20"/>
                <w:szCs w:val="20"/>
              </w:rPr>
            </w:pPr>
            <w:r w:rsidRPr="0060629B">
              <w:rPr>
                <w:b/>
                <w:sz w:val="20"/>
                <w:szCs w:val="20"/>
              </w:rPr>
              <w:t xml:space="preserve">Итог за период </w:t>
            </w:r>
          </w:p>
          <w:p w:rsidR="00CC2AA0" w:rsidRPr="0060629B" w:rsidRDefault="00CC2AA0" w:rsidP="00D366BA">
            <w:pPr>
              <w:autoSpaceDE w:val="0"/>
              <w:autoSpaceDN w:val="0"/>
              <w:adjustRightInd w:val="0"/>
              <w:jc w:val="center"/>
              <w:outlineLvl w:val="2"/>
              <w:rPr>
                <w:b/>
                <w:sz w:val="20"/>
                <w:szCs w:val="20"/>
              </w:rPr>
            </w:pPr>
            <w:r>
              <w:rPr>
                <w:b/>
                <w:sz w:val="20"/>
                <w:szCs w:val="20"/>
              </w:rPr>
              <w:t>2021-2023</w:t>
            </w:r>
            <w:r w:rsidRPr="0060629B">
              <w:rPr>
                <w:b/>
                <w:sz w:val="20"/>
                <w:szCs w:val="20"/>
              </w:rPr>
              <w:t>гг</w:t>
            </w:r>
          </w:p>
        </w:tc>
        <w:tc>
          <w:tcPr>
            <w:tcW w:w="1472" w:type="dxa"/>
            <w:gridSpan w:val="2"/>
            <w:vMerge/>
            <w:shd w:val="clear" w:color="auto" w:fill="auto"/>
          </w:tcPr>
          <w:p w:rsidR="00CC2AA0" w:rsidRPr="0060629B" w:rsidRDefault="00CC2AA0" w:rsidP="00D366BA">
            <w:pPr>
              <w:autoSpaceDE w:val="0"/>
              <w:autoSpaceDN w:val="0"/>
              <w:adjustRightInd w:val="0"/>
              <w:jc w:val="right"/>
              <w:outlineLvl w:val="2"/>
              <w:rPr>
                <w:sz w:val="20"/>
                <w:szCs w:val="20"/>
              </w:rPr>
            </w:pPr>
          </w:p>
        </w:tc>
      </w:tr>
      <w:tr w:rsidR="00CC2AA0" w:rsidRPr="0060629B" w:rsidTr="00441D56">
        <w:trPr>
          <w:trHeight w:val="169"/>
        </w:trPr>
        <w:tc>
          <w:tcPr>
            <w:tcW w:w="13920" w:type="dxa"/>
            <w:gridSpan w:val="14"/>
            <w:tcBorders>
              <w:top w:val="single" w:sz="4" w:space="0" w:color="auto"/>
              <w:bottom w:val="single" w:sz="4" w:space="0" w:color="auto"/>
              <w:right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r w:rsidRPr="0060629B">
              <w:rPr>
                <w:b/>
                <w:sz w:val="20"/>
                <w:szCs w:val="20"/>
              </w:rPr>
              <w:lastRenderedPageBreak/>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472" w:type="dxa"/>
            <w:gridSpan w:val="2"/>
            <w:tcBorders>
              <w:top w:val="single" w:sz="4" w:space="0" w:color="auto"/>
              <w:left w:val="single" w:sz="4" w:space="0" w:color="auto"/>
              <w:bottom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p>
        </w:tc>
      </w:tr>
      <w:tr w:rsidR="00CC2AA0" w:rsidRPr="0060629B" w:rsidTr="00441D56">
        <w:trPr>
          <w:trHeight w:val="337"/>
        </w:trPr>
        <w:tc>
          <w:tcPr>
            <w:tcW w:w="13920" w:type="dxa"/>
            <w:gridSpan w:val="14"/>
            <w:tcBorders>
              <w:bottom w:val="single" w:sz="4" w:space="0" w:color="auto"/>
              <w:right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w:t>
            </w:r>
            <w:r w:rsidRPr="0060629B">
              <w:rPr>
                <w:b/>
                <w:sz w:val="20"/>
                <w:szCs w:val="20"/>
              </w:rPr>
              <w:t>е</w:t>
            </w:r>
            <w:r w:rsidRPr="0060629B">
              <w:rPr>
                <w:b/>
                <w:sz w:val="20"/>
                <w:szCs w:val="20"/>
              </w:rPr>
              <w:t>ния и искусственных сооружений на них в границах МО п. Нижний Ингаш</w:t>
            </w:r>
          </w:p>
        </w:tc>
        <w:tc>
          <w:tcPr>
            <w:tcW w:w="1472" w:type="dxa"/>
            <w:gridSpan w:val="2"/>
            <w:tcBorders>
              <w:left w:val="single" w:sz="4" w:space="0" w:color="auto"/>
              <w:bottom w:val="single" w:sz="4" w:space="0" w:color="auto"/>
            </w:tcBorders>
            <w:shd w:val="clear" w:color="auto" w:fill="auto"/>
          </w:tcPr>
          <w:p w:rsidR="00CC2AA0" w:rsidRPr="0060629B" w:rsidRDefault="00CC2AA0" w:rsidP="00D366BA">
            <w:pPr>
              <w:autoSpaceDE w:val="0"/>
              <w:autoSpaceDN w:val="0"/>
              <w:adjustRightInd w:val="0"/>
              <w:outlineLvl w:val="2"/>
              <w:rPr>
                <w:b/>
                <w:sz w:val="20"/>
                <w:szCs w:val="20"/>
              </w:rPr>
            </w:pPr>
          </w:p>
        </w:tc>
      </w:tr>
      <w:tr w:rsidR="00CC2AA0" w:rsidRPr="008076AE" w:rsidTr="00441D56">
        <w:trPr>
          <w:trHeight w:val="351"/>
        </w:trPr>
        <w:tc>
          <w:tcPr>
            <w:tcW w:w="2541" w:type="dxa"/>
            <w:tcBorders>
              <w:bottom w:val="single" w:sz="4" w:space="0" w:color="auto"/>
            </w:tcBorders>
            <w:shd w:val="clear" w:color="auto" w:fill="auto"/>
          </w:tcPr>
          <w:p w:rsidR="00CC2AA0" w:rsidRPr="008076AE" w:rsidRDefault="00CC2AA0" w:rsidP="00D366BA">
            <w:pPr>
              <w:rPr>
                <w:sz w:val="20"/>
                <w:szCs w:val="20"/>
              </w:rPr>
            </w:pPr>
            <w:r w:rsidRPr="008076AE">
              <w:rPr>
                <w:sz w:val="20"/>
                <w:szCs w:val="20"/>
              </w:rPr>
              <w:t xml:space="preserve">Мероприятие 1. </w:t>
            </w:r>
          </w:p>
          <w:p w:rsidR="00CC2AA0" w:rsidRDefault="00CC2AA0" w:rsidP="00D366BA">
            <w:pPr>
              <w:rPr>
                <w:sz w:val="20"/>
                <w:szCs w:val="20"/>
              </w:rPr>
            </w:pPr>
            <w:r w:rsidRPr="008076AE">
              <w:rPr>
                <w:sz w:val="20"/>
                <w:szCs w:val="20"/>
              </w:rPr>
              <w:t>Установка и замена  дорожно-знаковой  продукции на  территории МО п. Нижний Ингаш</w:t>
            </w:r>
            <w:r>
              <w:rPr>
                <w:sz w:val="20"/>
                <w:szCs w:val="20"/>
              </w:rPr>
              <w:t>:2020г.-</w:t>
            </w:r>
            <w:r w:rsidRPr="008076AE">
              <w:rPr>
                <w:sz w:val="20"/>
                <w:szCs w:val="20"/>
              </w:rPr>
              <w:t xml:space="preserve"> ул. Красная площадь район  детского са</w:t>
            </w:r>
            <w:r>
              <w:rPr>
                <w:sz w:val="20"/>
                <w:szCs w:val="20"/>
              </w:rPr>
              <w:t xml:space="preserve">да, район первой школы; </w:t>
            </w:r>
            <w:r w:rsidRPr="008076AE">
              <w:rPr>
                <w:sz w:val="20"/>
                <w:szCs w:val="20"/>
              </w:rPr>
              <w:t>ул. Зеленая район первой школы, ул. Кирова  переход  «Куруп»; 2022г</w:t>
            </w:r>
            <w:r>
              <w:rPr>
                <w:sz w:val="20"/>
                <w:szCs w:val="20"/>
              </w:rPr>
              <w:t>.</w:t>
            </w:r>
            <w:r w:rsidRPr="008076AE">
              <w:rPr>
                <w:sz w:val="20"/>
                <w:szCs w:val="20"/>
              </w:rPr>
              <w:t>. - ул. Кирова район стадиона)</w:t>
            </w:r>
            <w:r>
              <w:rPr>
                <w:sz w:val="20"/>
                <w:szCs w:val="20"/>
              </w:rPr>
              <w:t>;  2021г.-ул. Кирова,  железнодорожный переезд;</w:t>
            </w:r>
          </w:p>
          <w:p w:rsidR="00CC2AA0" w:rsidRDefault="00CC2AA0" w:rsidP="00D366BA">
            <w:pPr>
              <w:rPr>
                <w:sz w:val="20"/>
                <w:szCs w:val="20"/>
              </w:rPr>
            </w:pPr>
            <w:r>
              <w:rPr>
                <w:sz w:val="20"/>
                <w:szCs w:val="20"/>
              </w:rPr>
              <w:t>2022г.- ул. Энергетиков,  ул. Лесная, ул. Строительная;</w:t>
            </w:r>
          </w:p>
          <w:p w:rsidR="00CC2AA0" w:rsidRDefault="00CC2AA0" w:rsidP="00D366BA">
            <w:pPr>
              <w:rPr>
                <w:sz w:val="20"/>
                <w:szCs w:val="20"/>
              </w:rPr>
            </w:pPr>
            <w:r>
              <w:rPr>
                <w:sz w:val="20"/>
                <w:szCs w:val="20"/>
              </w:rPr>
              <w:t xml:space="preserve">2023г.- замена  доорожно-знаковой продукции на  терр. МО поселок Нижний </w:t>
            </w:r>
          </w:p>
          <w:p w:rsidR="00CC2AA0" w:rsidRPr="008076AE" w:rsidRDefault="00CC2AA0" w:rsidP="00D366BA">
            <w:pPr>
              <w:rPr>
                <w:sz w:val="20"/>
                <w:szCs w:val="20"/>
              </w:rPr>
            </w:pPr>
            <w:r>
              <w:rPr>
                <w:sz w:val="20"/>
                <w:szCs w:val="20"/>
              </w:rPr>
              <w:t>Ингаш</w:t>
            </w:r>
          </w:p>
        </w:tc>
        <w:tc>
          <w:tcPr>
            <w:tcW w:w="875" w:type="dxa"/>
            <w:tcBorders>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551</w:t>
            </w:r>
          </w:p>
        </w:tc>
        <w:tc>
          <w:tcPr>
            <w:tcW w:w="986" w:type="dxa"/>
            <w:tcBorders>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0409</w:t>
            </w:r>
          </w:p>
        </w:tc>
        <w:tc>
          <w:tcPr>
            <w:tcW w:w="987" w:type="dxa"/>
            <w:tcBorders>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Pr>
                <w:sz w:val="20"/>
                <w:szCs w:val="20"/>
              </w:rPr>
              <w:t>01.3</w:t>
            </w:r>
            <w:r w:rsidRPr="008076AE">
              <w:rPr>
                <w:sz w:val="20"/>
                <w:szCs w:val="20"/>
              </w:rPr>
              <w:t>.</w:t>
            </w:r>
          </w:p>
        </w:tc>
        <w:tc>
          <w:tcPr>
            <w:tcW w:w="1101" w:type="dxa"/>
            <w:tcBorders>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00.0001.0</w:t>
            </w:r>
          </w:p>
        </w:tc>
        <w:tc>
          <w:tcPr>
            <w:tcW w:w="1015" w:type="dxa"/>
            <w:tcBorders>
              <w:bottom w:val="single" w:sz="4" w:space="0" w:color="auto"/>
              <w:right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244</w:t>
            </w:r>
          </w:p>
        </w:tc>
        <w:tc>
          <w:tcPr>
            <w:tcW w:w="1195" w:type="dxa"/>
            <w:tcBorders>
              <w:bottom w:val="single" w:sz="4" w:space="0" w:color="auto"/>
            </w:tcBorders>
            <w:shd w:val="clear" w:color="auto" w:fill="auto"/>
            <w:vAlign w:val="center"/>
          </w:tcPr>
          <w:p w:rsidR="00CC2AA0" w:rsidRPr="008076AE" w:rsidRDefault="00CC2AA0" w:rsidP="00D366BA">
            <w:pPr>
              <w:autoSpaceDE w:val="0"/>
              <w:autoSpaceDN w:val="0"/>
              <w:adjustRightInd w:val="0"/>
              <w:jc w:val="center"/>
              <w:outlineLvl w:val="2"/>
              <w:rPr>
                <w:sz w:val="20"/>
                <w:szCs w:val="20"/>
              </w:rPr>
            </w:pPr>
            <w:r>
              <w:rPr>
                <w:sz w:val="20"/>
                <w:szCs w:val="20"/>
              </w:rPr>
              <w:t>81 442,23</w:t>
            </w:r>
          </w:p>
        </w:tc>
        <w:tc>
          <w:tcPr>
            <w:tcW w:w="1080" w:type="dxa"/>
            <w:tcBorders>
              <w:bottom w:val="single" w:sz="4" w:space="0" w:color="auto"/>
              <w:right w:val="single" w:sz="4" w:space="0" w:color="auto"/>
            </w:tcBorders>
            <w:shd w:val="clear" w:color="auto" w:fill="auto"/>
            <w:vAlign w:val="center"/>
          </w:tcPr>
          <w:p w:rsidR="00CC2AA0" w:rsidRPr="008076AE" w:rsidRDefault="00CC2AA0" w:rsidP="00D366BA">
            <w:pPr>
              <w:autoSpaceDE w:val="0"/>
              <w:autoSpaceDN w:val="0"/>
              <w:adjustRightInd w:val="0"/>
              <w:jc w:val="center"/>
              <w:outlineLvl w:val="2"/>
              <w:rPr>
                <w:sz w:val="20"/>
                <w:szCs w:val="20"/>
              </w:rPr>
            </w:pPr>
            <w:r>
              <w:rPr>
                <w:sz w:val="20"/>
                <w:szCs w:val="20"/>
              </w:rPr>
              <w:t>30 000,00</w:t>
            </w:r>
          </w:p>
        </w:tc>
        <w:tc>
          <w:tcPr>
            <w:tcW w:w="1260" w:type="dxa"/>
            <w:gridSpan w:val="2"/>
            <w:tcBorders>
              <w:bottom w:val="single" w:sz="4" w:space="0" w:color="auto"/>
              <w:right w:val="single" w:sz="4" w:space="0" w:color="auto"/>
            </w:tcBorders>
            <w:shd w:val="clear" w:color="auto" w:fill="auto"/>
            <w:vAlign w:val="center"/>
          </w:tcPr>
          <w:p w:rsidR="00CC2AA0" w:rsidRPr="008076AE" w:rsidRDefault="00CC2AA0" w:rsidP="00D366BA">
            <w:pPr>
              <w:autoSpaceDE w:val="0"/>
              <w:autoSpaceDN w:val="0"/>
              <w:adjustRightInd w:val="0"/>
              <w:jc w:val="center"/>
              <w:outlineLvl w:val="2"/>
              <w:rPr>
                <w:sz w:val="20"/>
                <w:szCs w:val="20"/>
              </w:rPr>
            </w:pPr>
            <w:r>
              <w:rPr>
                <w:sz w:val="20"/>
                <w:szCs w:val="20"/>
              </w:rPr>
              <w:t>60 000,00</w:t>
            </w:r>
          </w:p>
        </w:tc>
        <w:tc>
          <w:tcPr>
            <w:tcW w:w="1260" w:type="dxa"/>
            <w:gridSpan w:val="2"/>
            <w:tcBorders>
              <w:left w:val="single" w:sz="4" w:space="0" w:color="auto"/>
              <w:bottom w:val="single" w:sz="4" w:space="0" w:color="auto"/>
              <w:right w:val="single" w:sz="4" w:space="0" w:color="auto"/>
            </w:tcBorders>
            <w:shd w:val="clear" w:color="auto" w:fill="auto"/>
            <w:vAlign w:val="center"/>
          </w:tcPr>
          <w:p w:rsidR="00CC2AA0" w:rsidRPr="008076AE" w:rsidRDefault="00CC2AA0" w:rsidP="00D366BA">
            <w:pPr>
              <w:autoSpaceDE w:val="0"/>
              <w:autoSpaceDN w:val="0"/>
              <w:adjustRightInd w:val="0"/>
              <w:jc w:val="center"/>
              <w:outlineLvl w:val="2"/>
              <w:rPr>
                <w:sz w:val="20"/>
                <w:szCs w:val="20"/>
              </w:rPr>
            </w:pPr>
            <w:r>
              <w:rPr>
                <w:sz w:val="20"/>
                <w:szCs w:val="20"/>
              </w:rPr>
              <w:t>60 000,00</w:t>
            </w:r>
          </w:p>
        </w:tc>
        <w:tc>
          <w:tcPr>
            <w:tcW w:w="1620" w:type="dxa"/>
            <w:gridSpan w:val="2"/>
            <w:tcBorders>
              <w:left w:val="single" w:sz="4" w:space="0" w:color="auto"/>
              <w:bottom w:val="single" w:sz="4" w:space="0" w:color="auto"/>
            </w:tcBorders>
            <w:shd w:val="clear" w:color="auto" w:fill="auto"/>
            <w:vAlign w:val="center"/>
          </w:tcPr>
          <w:p w:rsidR="00CC2AA0" w:rsidRPr="008076AE" w:rsidRDefault="00CC2AA0" w:rsidP="00D366BA">
            <w:pPr>
              <w:autoSpaceDE w:val="0"/>
              <w:autoSpaceDN w:val="0"/>
              <w:adjustRightInd w:val="0"/>
              <w:jc w:val="center"/>
              <w:outlineLvl w:val="2"/>
              <w:rPr>
                <w:sz w:val="20"/>
                <w:szCs w:val="20"/>
              </w:rPr>
            </w:pPr>
            <w:r>
              <w:rPr>
                <w:sz w:val="20"/>
                <w:szCs w:val="20"/>
              </w:rPr>
              <w:t>231 442,23</w:t>
            </w:r>
          </w:p>
        </w:tc>
        <w:tc>
          <w:tcPr>
            <w:tcW w:w="1472" w:type="dxa"/>
            <w:gridSpan w:val="2"/>
            <w:shd w:val="clear" w:color="auto" w:fill="auto"/>
          </w:tcPr>
          <w:p w:rsidR="00CC2AA0" w:rsidRPr="008076AE" w:rsidRDefault="00CC2AA0" w:rsidP="00D366BA">
            <w:pPr>
              <w:autoSpaceDE w:val="0"/>
              <w:autoSpaceDN w:val="0"/>
              <w:adjustRightInd w:val="0"/>
              <w:jc w:val="right"/>
              <w:outlineLvl w:val="2"/>
              <w:rPr>
                <w:sz w:val="20"/>
                <w:szCs w:val="20"/>
              </w:rPr>
            </w:pPr>
            <w:r w:rsidRPr="008076AE">
              <w:rPr>
                <w:sz w:val="20"/>
                <w:szCs w:val="20"/>
              </w:rPr>
              <w:t xml:space="preserve"> </w:t>
            </w:r>
          </w:p>
          <w:p w:rsidR="00CC2AA0" w:rsidRPr="008076AE" w:rsidRDefault="00CC2AA0" w:rsidP="00D366BA">
            <w:pPr>
              <w:rPr>
                <w:sz w:val="20"/>
                <w:szCs w:val="20"/>
              </w:rPr>
            </w:pPr>
          </w:p>
          <w:p w:rsidR="00CC2AA0" w:rsidRPr="008076AE" w:rsidRDefault="00CC2AA0" w:rsidP="00D366BA">
            <w:pPr>
              <w:rPr>
                <w:sz w:val="20"/>
                <w:szCs w:val="20"/>
              </w:rPr>
            </w:pPr>
          </w:p>
          <w:p w:rsidR="00CC2AA0" w:rsidRPr="008076AE" w:rsidRDefault="00CC2AA0" w:rsidP="00D366BA">
            <w:pPr>
              <w:jc w:val="center"/>
              <w:rPr>
                <w:sz w:val="20"/>
                <w:szCs w:val="20"/>
              </w:rPr>
            </w:pPr>
          </w:p>
          <w:p w:rsidR="00CC2AA0" w:rsidRDefault="00CC2AA0" w:rsidP="00D366BA">
            <w:pPr>
              <w:rPr>
                <w:sz w:val="20"/>
                <w:szCs w:val="20"/>
              </w:rPr>
            </w:pPr>
          </w:p>
          <w:p w:rsidR="00CC2AA0" w:rsidRPr="008076AE" w:rsidRDefault="00CC2AA0" w:rsidP="00D366BA">
            <w:pPr>
              <w:rPr>
                <w:sz w:val="20"/>
                <w:szCs w:val="20"/>
              </w:rPr>
            </w:pPr>
          </w:p>
          <w:p w:rsidR="00CC2AA0" w:rsidRPr="008076AE"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Default="00CC2AA0" w:rsidP="00D366BA">
            <w:pPr>
              <w:jc w:val="center"/>
              <w:rPr>
                <w:sz w:val="20"/>
                <w:szCs w:val="20"/>
              </w:rPr>
            </w:pPr>
          </w:p>
          <w:p w:rsidR="00CC2AA0" w:rsidRPr="008076AE" w:rsidRDefault="00CC2AA0" w:rsidP="00D366BA">
            <w:pPr>
              <w:jc w:val="center"/>
              <w:rPr>
                <w:sz w:val="20"/>
                <w:szCs w:val="20"/>
              </w:rPr>
            </w:pPr>
            <w:r w:rsidRPr="008076AE">
              <w:rPr>
                <w:sz w:val="20"/>
                <w:szCs w:val="20"/>
              </w:rPr>
              <w:t>Исполнение</w:t>
            </w:r>
          </w:p>
        </w:tc>
      </w:tr>
      <w:tr w:rsidR="00CC2AA0" w:rsidRPr="008076AE" w:rsidTr="00441D56">
        <w:trPr>
          <w:gridAfter w:val="1"/>
          <w:wAfter w:w="32" w:type="dxa"/>
          <w:trHeight w:val="3560"/>
        </w:trPr>
        <w:tc>
          <w:tcPr>
            <w:tcW w:w="2541" w:type="dxa"/>
            <w:tcBorders>
              <w:top w:val="single" w:sz="4" w:space="0" w:color="auto"/>
              <w:bottom w:val="single" w:sz="4" w:space="0" w:color="auto"/>
            </w:tcBorders>
            <w:shd w:val="clear" w:color="auto" w:fill="auto"/>
          </w:tcPr>
          <w:p w:rsidR="00CC2AA0" w:rsidRPr="008076AE" w:rsidRDefault="00CC2AA0" w:rsidP="00D366BA">
            <w:pPr>
              <w:rPr>
                <w:sz w:val="20"/>
                <w:szCs w:val="20"/>
              </w:rPr>
            </w:pPr>
            <w:r w:rsidRPr="008076AE">
              <w:rPr>
                <w:sz w:val="20"/>
                <w:szCs w:val="20"/>
              </w:rPr>
              <w:lastRenderedPageBreak/>
              <w:t>ероприятие 2. Обустройство пешеходных переходов</w:t>
            </w:r>
            <w:r>
              <w:rPr>
                <w:sz w:val="20"/>
                <w:szCs w:val="20"/>
              </w:rPr>
              <w:t xml:space="preserve"> на</w:t>
            </w:r>
            <w:r w:rsidRPr="008076AE">
              <w:rPr>
                <w:sz w:val="20"/>
                <w:szCs w:val="20"/>
              </w:rPr>
              <w:t xml:space="preserve">  территории МО п. Нижний Ингаш</w:t>
            </w:r>
            <w:r>
              <w:rPr>
                <w:sz w:val="20"/>
                <w:szCs w:val="20"/>
              </w:rPr>
              <w:t xml:space="preserve">: </w:t>
            </w:r>
            <w:r w:rsidRPr="008076AE">
              <w:rPr>
                <w:sz w:val="20"/>
                <w:szCs w:val="20"/>
              </w:rPr>
              <w:t>2020г. - ул.  Кирова возле «Курупа», ул. Зелен</w:t>
            </w:r>
            <w:r>
              <w:rPr>
                <w:sz w:val="20"/>
                <w:szCs w:val="20"/>
              </w:rPr>
              <w:t xml:space="preserve">ая район первой школы, </w:t>
            </w:r>
            <w:r w:rsidRPr="008076AE">
              <w:rPr>
                <w:sz w:val="20"/>
                <w:szCs w:val="20"/>
              </w:rPr>
              <w:t>ул. Красная площадь район де</w:t>
            </w:r>
            <w:r>
              <w:rPr>
                <w:sz w:val="20"/>
                <w:szCs w:val="20"/>
              </w:rPr>
              <w:t>тского сада, район первой школы (за счет  прочей субсидии бюджетам городских поселений и соф.  –реализация мероприятий, направленных на повышение безопасности дорожного движения)</w:t>
            </w:r>
          </w:p>
        </w:tc>
        <w:tc>
          <w:tcPr>
            <w:tcW w:w="875" w:type="dxa"/>
            <w:tcBorders>
              <w:top w:val="single" w:sz="4" w:space="0" w:color="auto"/>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F4007" w:rsidRDefault="00CC2AA0" w:rsidP="00D366BA">
            <w:pPr>
              <w:autoSpaceDE w:val="0"/>
              <w:autoSpaceDN w:val="0"/>
              <w:adjustRightInd w:val="0"/>
              <w:jc w:val="center"/>
              <w:outlineLvl w:val="2"/>
              <w:rPr>
                <w:sz w:val="20"/>
                <w:szCs w:val="20"/>
              </w:rPr>
            </w:pPr>
          </w:p>
          <w:p w:rsidR="00CC2AA0" w:rsidRPr="006F4007" w:rsidRDefault="00CC2AA0" w:rsidP="00D366BA">
            <w:pPr>
              <w:autoSpaceDE w:val="0"/>
              <w:autoSpaceDN w:val="0"/>
              <w:adjustRightInd w:val="0"/>
              <w:jc w:val="center"/>
              <w:outlineLvl w:val="2"/>
              <w:rPr>
                <w:sz w:val="20"/>
                <w:szCs w:val="20"/>
              </w:rPr>
            </w:pPr>
          </w:p>
          <w:p w:rsidR="00CC2AA0" w:rsidRPr="006F4007" w:rsidRDefault="00CC2AA0" w:rsidP="00D366BA">
            <w:pPr>
              <w:autoSpaceDE w:val="0"/>
              <w:autoSpaceDN w:val="0"/>
              <w:adjustRightInd w:val="0"/>
              <w:jc w:val="center"/>
              <w:outlineLvl w:val="2"/>
              <w:rPr>
                <w:sz w:val="20"/>
                <w:szCs w:val="20"/>
              </w:rPr>
            </w:pPr>
          </w:p>
          <w:p w:rsidR="00CC2AA0" w:rsidRPr="006F4007"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551</w:t>
            </w:r>
          </w:p>
        </w:tc>
        <w:tc>
          <w:tcPr>
            <w:tcW w:w="986" w:type="dxa"/>
            <w:tcBorders>
              <w:top w:val="single" w:sz="4" w:space="0" w:color="auto"/>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0409</w:t>
            </w:r>
          </w:p>
        </w:tc>
        <w:tc>
          <w:tcPr>
            <w:tcW w:w="987" w:type="dxa"/>
            <w:tcBorders>
              <w:top w:val="single" w:sz="4" w:space="0" w:color="auto"/>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Pr>
                <w:sz w:val="20"/>
                <w:szCs w:val="20"/>
              </w:rPr>
              <w:t>01.3</w:t>
            </w:r>
            <w:r w:rsidRPr="008076AE">
              <w:rPr>
                <w:sz w:val="20"/>
                <w:szCs w:val="20"/>
              </w:rPr>
              <w:t>.</w:t>
            </w:r>
          </w:p>
        </w:tc>
        <w:tc>
          <w:tcPr>
            <w:tcW w:w="1101" w:type="dxa"/>
            <w:tcBorders>
              <w:top w:val="single" w:sz="4" w:space="0" w:color="auto"/>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Pr>
                <w:sz w:val="20"/>
                <w:szCs w:val="20"/>
                <w:lang w:val="en-US"/>
              </w:rPr>
              <w:t>R3</w:t>
            </w:r>
            <w:r w:rsidRPr="008076AE">
              <w:rPr>
                <w:sz w:val="20"/>
                <w:szCs w:val="20"/>
              </w:rPr>
              <w:t>.</w:t>
            </w:r>
            <w:r>
              <w:rPr>
                <w:sz w:val="20"/>
                <w:szCs w:val="20"/>
                <w:lang w:val="en-US"/>
              </w:rPr>
              <w:t>1060</w:t>
            </w:r>
            <w:r w:rsidRPr="008076AE">
              <w:rPr>
                <w:sz w:val="20"/>
                <w:szCs w:val="20"/>
              </w:rPr>
              <w:t>.0</w:t>
            </w:r>
          </w:p>
        </w:tc>
        <w:tc>
          <w:tcPr>
            <w:tcW w:w="1015" w:type="dxa"/>
            <w:tcBorders>
              <w:top w:val="single" w:sz="4" w:space="0" w:color="auto"/>
              <w:bottom w:val="single" w:sz="4" w:space="0" w:color="auto"/>
            </w:tcBorders>
            <w:shd w:val="clear" w:color="auto" w:fill="auto"/>
          </w:tcPr>
          <w:p w:rsidR="00CC2AA0" w:rsidRPr="008076AE"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lang w:val="en-US"/>
              </w:rPr>
            </w:pPr>
          </w:p>
          <w:p w:rsidR="00CC2AA0" w:rsidRDefault="00CC2AA0" w:rsidP="00D366BA">
            <w:pPr>
              <w:autoSpaceDE w:val="0"/>
              <w:autoSpaceDN w:val="0"/>
              <w:adjustRightInd w:val="0"/>
              <w:jc w:val="center"/>
              <w:outlineLvl w:val="2"/>
              <w:rPr>
                <w:sz w:val="20"/>
                <w:szCs w:val="20"/>
              </w:rPr>
            </w:pPr>
          </w:p>
          <w:p w:rsidR="00CC2AA0" w:rsidRPr="008076AE" w:rsidRDefault="00CC2AA0" w:rsidP="00D366BA">
            <w:pPr>
              <w:autoSpaceDE w:val="0"/>
              <w:autoSpaceDN w:val="0"/>
              <w:adjustRightInd w:val="0"/>
              <w:jc w:val="center"/>
              <w:outlineLvl w:val="2"/>
              <w:rPr>
                <w:sz w:val="20"/>
                <w:szCs w:val="20"/>
              </w:rPr>
            </w:pPr>
            <w:r w:rsidRPr="008076AE">
              <w:rPr>
                <w:sz w:val="20"/>
                <w:szCs w:val="20"/>
              </w:rPr>
              <w:t>244</w:t>
            </w:r>
          </w:p>
        </w:tc>
        <w:tc>
          <w:tcPr>
            <w:tcW w:w="1195" w:type="dxa"/>
            <w:tcBorders>
              <w:top w:val="single" w:sz="4" w:space="0" w:color="auto"/>
              <w:bottom w:val="single" w:sz="4" w:space="0" w:color="auto"/>
            </w:tcBorders>
            <w:shd w:val="clear" w:color="auto" w:fill="auto"/>
            <w:vAlign w:val="center"/>
          </w:tcPr>
          <w:p w:rsidR="00CC2AA0" w:rsidRPr="007B6DA5" w:rsidRDefault="00CC2AA0" w:rsidP="00D366BA">
            <w:pPr>
              <w:jc w:val="center"/>
              <w:rPr>
                <w:sz w:val="20"/>
                <w:szCs w:val="20"/>
                <w:lang w:val="en-US"/>
              </w:rPr>
            </w:pPr>
            <w:r>
              <w:rPr>
                <w:sz w:val="20"/>
                <w:szCs w:val="20"/>
                <w:lang w:val="en-US"/>
              </w:rPr>
              <w:t>295 253.00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CC2AA0" w:rsidRPr="007B6DA5" w:rsidRDefault="00CC2AA0" w:rsidP="00D366BA">
            <w:pPr>
              <w:jc w:val="center"/>
              <w:rPr>
                <w:sz w:val="20"/>
                <w:szCs w:val="20"/>
              </w:rPr>
            </w:pPr>
            <w:r>
              <w:rPr>
                <w:sz w:val="20"/>
                <w:szCs w:val="20"/>
              </w:rPr>
              <w:t>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CC2AA0" w:rsidRPr="007B6DA5" w:rsidRDefault="00CC2AA0" w:rsidP="00D366BA">
            <w:pPr>
              <w:jc w:val="center"/>
              <w:rPr>
                <w:sz w:val="20"/>
                <w:szCs w:val="20"/>
              </w:rPr>
            </w:pPr>
            <w:r>
              <w:rPr>
                <w:sz w:val="20"/>
                <w:szCs w:val="20"/>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AA0" w:rsidRPr="007B6DA5" w:rsidRDefault="00CC2AA0" w:rsidP="00D366BA">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tcBorders>
            <w:shd w:val="clear" w:color="auto" w:fill="auto"/>
            <w:vAlign w:val="center"/>
          </w:tcPr>
          <w:p w:rsidR="00CC2AA0" w:rsidRPr="006F4007" w:rsidRDefault="00CC2AA0" w:rsidP="00D366BA">
            <w:pPr>
              <w:jc w:val="center"/>
              <w:rPr>
                <w:sz w:val="20"/>
                <w:szCs w:val="20"/>
              </w:rPr>
            </w:pPr>
            <w:r>
              <w:rPr>
                <w:sz w:val="20"/>
                <w:szCs w:val="20"/>
              </w:rPr>
              <w:t>295 253,00</w:t>
            </w:r>
          </w:p>
        </w:tc>
        <w:tc>
          <w:tcPr>
            <w:tcW w:w="1440" w:type="dxa"/>
            <w:vMerge w:val="restart"/>
            <w:shd w:val="clear" w:color="auto" w:fill="auto"/>
          </w:tcPr>
          <w:p w:rsidR="00CC2AA0" w:rsidRPr="008076AE" w:rsidRDefault="00CC2AA0" w:rsidP="00D366BA">
            <w:pPr>
              <w:jc w:val="center"/>
              <w:rPr>
                <w:sz w:val="20"/>
                <w:szCs w:val="20"/>
              </w:rPr>
            </w:pPr>
          </w:p>
        </w:tc>
      </w:tr>
      <w:tr w:rsidR="00CC2AA0" w:rsidRPr="008076AE" w:rsidTr="00441D56">
        <w:trPr>
          <w:gridAfter w:val="1"/>
          <w:wAfter w:w="32" w:type="dxa"/>
          <w:trHeight w:val="560"/>
        </w:trPr>
        <w:tc>
          <w:tcPr>
            <w:tcW w:w="2541" w:type="dxa"/>
            <w:tcBorders>
              <w:top w:val="single" w:sz="4" w:space="0" w:color="auto"/>
              <w:bottom w:val="single" w:sz="4" w:space="0" w:color="auto"/>
            </w:tcBorders>
            <w:shd w:val="clear" w:color="auto" w:fill="auto"/>
          </w:tcPr>
          <w:p w:rsidR="00CC2AA0" w:rsidRDefault="00CC2AA0" w:rsidP="00D366BA">
            <w:pPr>
              <w:rPr>
                <w:sz w:val="20"/>
                <w:szCs w:val="20"/>
              </w:rPr>
            </w:pPr>
            <w:r>
              <w:rPr>
                <w:sz w:val="20"/>
                <w:szCs w:val="20"/>
              </w:rPr>
              <w:t>Мероприятие  3.</w:t>
            </w:r>
          </w:p>
          <w:p w:rsidR="00CC2AA0" w:rsidRPr="008076AE" w:rsidRDefault="00CC2AA0" w:rsidP="00D366BA">
            <w:pPr>
              <w:rPr>
                <w:sz w:val="20"/>
                <w:szCs w:val="20"/>
              </w:rPr>
            </w:pPr>
            <w:r w:rsidRPr="008076AE">
              <w:rPr>
                <w:sz w:val="20"/>
                <w:szCs w:val="20"/>
              </w:rPr>
              <w:t>Обустройство пешеходных переходов</w:t>
            </w:r>
            <w:r>
              <w:rPr>
                <w:sz w:val="20"/>
                <w:szCs w:val="20"/>
              </w:rPr>
              <w:t xml:space="preserve"> на</w:t>
            </w:r>
            <w:r w:rsidRPr="008076AE">
              <w:rPr>
                <w:sz w:val="20"/>
                <w:szCs w:val="20"/>
              </w:rPr>
              <w:t xml:space="preserve">  территории МО п. Нижний Ингаш</w:t>
            </w:r>
            <w:r>
              <w:rPr>
                <w:sz w:val="20"/>
                <w:szCs w:val="20"/>
              </w:rPr>
              <w:t>:2021-2023гг. -  ул.  Зеленая, ул. Кирова, уд. Центральная, ул. Трактовая- д. Новая Пойма. д. Старя Пойма</w:t>
            </w:r>
          </w:p>
        </w:tc>
        <w:tc>
          <w:tcPr>
            <w:tcW w:w="875"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551</w:t>
            </w:r>
          </w:p>
        </w:tc>
        <w:tc>
          <w:tcPr>
            <w:tcW w:w="986" w:type="dxa"/>
            <w:tcBorders>
              <w:top w:val="single" w:sz="4" w:space="0" w:color="auto"/>
              <w:bottom w:val="single" w:sz="4" w:space="0" w:color="auto"/>
            </w:tcBorders>
            <w:shd w:val="clear" w:color="auto" w:fill="auto"/>
          </w:tcPr>
          <w:p w:rsidR="00CC2AA0" w:rsidRDefault="00CC2AA0" w:rsidP="00D366BA">
            <w:pPr>
              <w:autoSpaceDE w:val="0"/>
              <w:autoSpaceDN w:val="0"/>
              <w:adjustRightInd w:val="0"/>
              <w:outlineLvl w:val="2"/>
              <w:rPr>
                <w:sz w:val="20"/>
                <w:szCs w:val="20"/>
              </w:rPr>
            </w:pPr>
          </w:p>
          <w:p w:rsidR="00CC2AA0" w:rsidRDefault="00CC2AA0" w:rsidP="00D366BA">
            <w:pPr>
              <w:autoSpaceDE w:val="0"/>
              <w:autoSpaceDN w:val="0"/>
              <w:adjustRightInd w:val="0"/>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0409</w:t>
            </w:r>
          </w:p>
        </w:tc>
        <w:tc>
          <w:tcPr>
            <w:tcW w:w="987"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CC2AA0" w:rsidRDefault="00CC2AA0" w:rsidP="00D366BA">
            <w:pPr>
              <w:autoSpaceDE w:val="0"/>
              <w:autoSpaceDN w:val="0"/>
              <w:adjustRightInd w:val="0"/>
              <w:jc w:val="center"/>
              <w:outlineLvl w:val="2"/>
              <w:rPr>
                <w:sz w:val="20"/>
                <w:szCs w:val="20"/>
              </w:rPr>
            </w:pPr>
          </w:p>
          <w:p w:rsidR="00CC2AA0" w:rsidRPr="0086281F" w:rsidRDefault="00CC2AA0" w:rsidP="00D366BA">
            <w:pPr>
              <w:jc w:val="center"/>
              <w:rPr>
                <w:sz w:val="20"/>
                <w:szCs w:val="20"/>
              </w:rPr>
            </w:pPr>
          </w:p>
          <w:p w:rsidR="00CC2AA0" w:rsidRPr="0086281F" w:rsidRDefault="00CC2AA0" w:rsidP="00D366BA">
            <w:pPr>
              <w:jc w:val="center"/>
              <w:rPr>
                <w:sz w:val="20"/>
                <w:szCs w:val="20"/>
              </w:rPr>
            </w:pPr>
          </w:p>
          <w:p w:rsidR="00CC2AA0" w:rsidRDefault="00CC2AA0" w:rsidP="00D366BA">
            <w:pPr>
              <w:jc w:val="center"/>
              <w:rPr>
                <w:sz w:val="20"/>
                <w:szCs w:val="20"/>
              </w:rPr>
            </w:pPr>
          </w:p>
          <w:p w:rsidR="00CC2AA0" w:rsidRPr="0086281F" w:rsidRDefault="00CC2AA0" w:rsidP="00D366BA">
            <w:pPr>
              <w:jc w:val="center"/>
              <w:rPr>
                <w:sz w:val="20"/>
                <w:szCs w:val="20"/>
              </w:rPr>
            </w:pPr>
            <w:r>
              <w:rPr>
                <w:sz w:val="20"/>
                <w:szCs w:val="20"/>
              </w:rPr>
              <w:t>0,00</w:t>
            </w:r>
          </w:p>
        </w:tc>
        <w:tc>
          <w:tcPr>
            <w:tcW w:w="1195" w:type="dxa"/>
            <w:tcBorders>
              <w:top w:val="single" w:sz="4" w:space="0" w:color="auto"/>
              <w:bottom w:val="single" w:sz="4" w:space="0" w:color="auto"/>
            </w:tcBorders>
            <w:shd w:val="clear" w:color="auto" w:fill="auto"/>
            <w:vAlign w:val="center"/>
          </w:tcPr>
          <w:p w:rsidR="00CC2AA0" w:rsidRPr="006F4007" w:rsidRDefault="00CC2AA0" w:rsidP="00D366BA">
            <w:pPr>
              <w:jc w:val="center"/>
              <w:rPr>
                <w:sz w:val="20"/>
                <w:szCs w:val="20"/>
              </w:rPr>
            </w:pPr>
            <w:r>
              <w:rPr>
                <w:sz w:val="20"/>
                <w:szCs w:val="20"/>
              </w:rPr>
              <w:t>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CC2AA0" w:rsidRPr="007B6DA5" w:rsidRDefault="00CC2AA0" w:rsidP="00D366BA">
            <w:pPr>
              <w:jc w:val="center"/>
              <w:rPr>
                <w:sz w:val="20"/>
                <w:szCs w:val="20"/>
              </w:rPr>
            </w:pPr>
            <w:r>
              <w:rPr>
                <w:sz w:val="20"/>
                <w:szCs w:val="20"/>
              </w:rPr>
              <w:t>50 000,00</w:t>
            </w:r>
          </w:p>
        </w:tc>
        <w:tc>
          <w:tcPr>
            <w:tcW w:w="1260" w:type="dxa"/>
            <w:gridSpan w:val="2"/>
            <w:tcBorders>
              <w:top w:val="single" w:sz="4" w:space="0" w:color="auto"/>
              <w:bottom w:val="single" w:sz="4" w:space="0" w:color="auto"/>
              <w:right w:val="single" w:sz="4" w:space="0" w:color="auto"/>
            </w:tcBorders>
            <w:shd w:val="clear" w:color="auto" w:fill="auto"/>
            <w:vAlign w:val="center"/>
          </w:tcPr>
          <w:p w:rsidR="00CC2AA0" w:rsidRPr="007B6DA5" w:rsidRDefault="00CC2AA0" w:rsidP="00D366BA">
            <w:pPr>
              <w:jc w:val="center"/>
              <w:rPr>
                <w:sz w:val="20"/>
                <w:szCs w:val="20"/>
              </w:rPr>
            </w:pPr>
            <w:r>
              <w:rPr>
                <w:sz w:val="20"/>
                <w:szCs w:val="20"/>
              </w:rPr>
              <w:t>100 000,00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2AA0" w:rsidRPr="007B6DA5" w:rsidRDefault="00CC2AA0" w:rsidP="00D366BA">
            <w:pPr>
              <w:jc w:val="center"/>
              <w:rPr>
                <w:sz w:val="20"/>
                <w:szCs w:val="20"/>
              </w:rPr>
            </w:pPr>
            <w:r>
              <w:rPr>
                <w:sz w:val="20"/>
                <w:szCs w:val="20"/>
              </w:rPr>
              <w:t>100 000,00</w:t>
            </w:r>
          </w:p>
        </w:tc>
        <w:tc>
          <w:tcPr>
            <w:tcW w:w="1440" w:type="dxa"/>
            <w:tcBorders>
              <w:top w:val="single" w:sz="4" w:space="0" w:color="auto"/>
              <w:left w:val="single" w:sz="4" w:space="0" w:color="auto"/>
              <w:bottom w:val="single" w:sz="4" w:space="0" w:color="auto"/>
            </w:tcBorders>
            <w:shd w:val="clear" w:color="auto" w:fill="auto"/>
            <w:vAlign w:val="center"/>
          </w:tcPr>
          <w:p w:rsidR="00CC2AA0" w:rsidRDefault="00CC2AA0" w:rsidP="00D366BA">
            <w:pPr>
              <w:jc w:val="center"/>
              <w:rPr>
                <w:sz w:val="20"/>
                <w:szCs w:val="20"/>
              </w:rPr>
            </w:pPr>
            <w:r>
              <w:rPr>
                <w:sz w:val="20"/>
                <w:szCs w:val="20"/>
              </w:rPr>
              <w:t>250 000,00</w:t>
            </w:r>
          </w:p>
        </w:tc>
        <w:tc>
          <w:tcPr>
            <w:tcW w:w="1440" w:type="dxa"/>
            <w:vMerge/>
            <w:shd w:val="clear" w:color="auto" w:fill="auto"/>
          </w:tcPr>
          <w:p w:rsidR="00CC2AA0" w:rsidRPr="008076AE" w:rsidRDefault="00CC2AA0" w:rsidP="00D366BA">
            <w:pPr>
              <w:jc w:val="center"/>
              <w:rPr>
                <w:sz w:val="20"/>
                <w:szCs w:val="20"/>
              </w:rPr>
            </w:pPr>
          </w:p>
        </w:tc>
      </w:tr>
      <w:tr w:rsidR="00CC2AA0" w:rsidRPr="0060629B" w:rsidTr="00441D56">
        <w:trPr>
          <w:gridAfter w:val="1"/>
          <w:wAfter w:w="32" w:type="dxa"/>
          <w:trHeight w:val="1840"/>
        </w:trPr>
        <w:tc>
          <w:tcPr>
            <w:tcW w:w="2541" w:type="dxa"/>
            <w:tcBorders>
              <w:top w:val="single" w:sz="4" w:space="0" w:color="auto"/>
              <w:left w:val="single" w:sz="4" w:space="0" w:color="auto"/>
              <w:bottom w:val="single" w:sz="4" w:space="0" w:color="auto"/>
            </w:tcBorders>
            <w:shd w:val="clear" w:color="auto" w:fill="auto"/>
          </w:tcPr>
          <w:p w:rsidR="00CC2AA0" w:rsidRDefault="00CC2AA0" w:rsidP="00D366BA">
            <w:pPr>
              <w:rPr>
                <w:sz w:val="20"/>
                <w:szCs w:val="20"/>
              </w:rPr>
            </w:pPr>
            <w:r>
              <w:rPr>
                <w:sz w:val="20"/>
                <w:szCs w:val="20"/>
              </w:rPr>
              <w:lastRenderedPageBreak/>
              <w:t>Мероприятие 4</w:t>
            </w:r>
            <w:r w:rsidRPr="0060629B">
              <w:rPr>
                <w:sz w:val="20"/>
                <w:szCs w:val="20"/>
              </w:rPr>
              <w:t>.</w:t>
            </w:r>
          </w:p>
          <w:p w:rsidR="00CC2AA0" w:rsidRPr="00BE3308" w:rsidRDefault="00CC2AA0" w:rsidP="00D366BA">
            <w:pPr>
              <w:rPr>
                <w:sz w:val="20"/>
                <w:szCs w:val="20"/>
              </w:rPr>
            </w:pPr>
            <w:r w:rsidRPr="00BE3308">
              <w:rPr>
                <w:sz w:val="20"/>
                <w:szCs w:val="20"/>
              </w:rPr>
              <w:t>Ремонт и установка  тротуаров на территории МО п. Нижний Ингаш  (2020-2022гг. - ул. Красная площадь, ул. Зеленая, ул. Учительская,  ул. Школьная)</w:t>
            </w:r>
          </w:p>
        </w:tc>
        <w:tc>
          <w:tcPr>
            <w:tcW w:w="875"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551</w:t>
            </w:r>
          </w:p>
        </w:tc>
        <w:tc>
          <w:tcPr>
            <w:tcW w:w="986" w:type="dxa"/>
            <w:tcBorders>
              <w:top w:val="single" w:sz="4" w:space="0" w:color="auto"/>
              <w:bottom w:val="single" w:sz="4" w:space="0" w:color="auto"/>
            </w:tcBorders>
            <w:shd w:val="clear" w:color="auto" w:fill="auto"/>
          </w:tcPr>
          <w:p w:rsidR="00CC2AA0" w:rsidRDefault="00CC2AA0" w:rsidP="00D366BA">
            <w:pPr>
              <w:autoSpaceDE w:val="0"/>
              <w:autoSpaceDN w:val="0"/>
              <w:adjustRightInd w:val="0"/>
              <w:outlineLvl w:val="2"/>
              <w:rPr>
                <w:sz w:val="20"/>
                <w:szCs w:val="20"/>
              </w:rPr>
            </w:pPr>
          </w:p>
          <w:p w:rsidR="00CC2AA0" w:rsidRDefault="00CC2AA0" w:rsidP="00D366BA">
            <w:pPr>
              <w:autoSpaceDE w:val="0"/>
              <w:autoSpaceDN w:val="0"/>
              <w:adjustRightInd w:val="0"/>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0409</w:t>
            </w:r>
          </w:p>
        </w:tc>
        <w:tc>
          <w:tcPr>
            <w:tcW w:w="987"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p>
          <w:p w:rsidR="00CC2AA0" w:rsidRDefault="00CC2AA0" w:rsidP="00D366BA">
            <w:pPr>
              <w:autoSpaceDE w:val="0"/>
              <w:autoSpaceDN w:val="0"/>
              <w:adjustRightInd w:val="0"/>
              <w:jc w:val="center"/>
              <w:outlineLvl w:val="2"/>
              <w:rPr>
                <w:sz w:val="20"/>
                <w:szCs w:val="20"/>
              </w:rPr>
            </w:pPr>
          </w:p>
          <w:p w:rsidR="00CC2AA0" w:rsidRPr="0060629B" w:rsidRDefault="00CC2AA0" w:rsidP="00D366BA">
            <w:pPr>
              <w:autoSpaceDE w:val="0"/>
              <w:autoSpaceDN w:val="0"/>
              <w:adjustRightInd w:val="0"/>
              <w:jc w:val="center"/>
              <w:outlineLvl w:val="2"/>
              <w:rPr>
                <w:sz w:val="20"/>
                <w:szCs w:val="20"/>
              </w:rPr>
            </w:pPr>
            <w:r w:rsidRPr="0060629B">
              <w:rPr>
                <w:sz w:val="20"/>
                <w:szCs w:val="20"/>
              </w:rPr>
              <w:t>244</w:t>
            </w:r>
          </w:p>
        </w:tc>
        <w:tc>
          <w:tcPr>
            <w:tcW w:w="1195" w:type="dxa"/>
            <w:tcBorders>
              <w:top w:val="single" w:sz="4" w:space="0" w:color="auto"/>
              <w:bottom w:val="single" w:sz="4" w:space="0" w:color="auto"/>
            </w:tcBorders>
            <w:shd w:val="clear" w:color="auto" w:fill="auto"/>
          </w:tcPr>
          <w:p w:rsidR="00CC2AA0" w:rsidRDefault="00CC2AA0" w:rsidP="00D366BA">
            <w:pPr>
              <w:jc w:val="center"/>
              <w:rPr>
                <w:sz w:val="20"/>
                <w:szCs w:val="20"/>
              </w:rPr>
            </w:pPr>
          </w:p>
          <w:p w:rsidR="00CC2AA0" w:rsidRDefault="00CC2AA0" w:rsidP="00D366BA">
            <w:pPr>
              <w:jc w:val="center"/>
              <w:rPr>
                <w:sz w:val="20"/>
                <w:szCs w:val="20"/>
              </w:rPr>
            </w:pPr>
          </w:p>
          <w:p w:rsidR="00CC2AA0" w:rsidRPr="0060629B" w:rsidRDefault="00CC2AA0" w:rsidP="00D366BA">
            <w:pPr>
              <w:jc w:val="center"/>
              <w:rPr>
                <w:sz w:val="20"/>
                <w:szCs w:val="20"/>
              </w:rPr>
            </w:pPr>
            <w:r>
              <w:rPr>
                <w:sz w:val="20"/>
                <w:szCs w:val="20"/>
              </w:rPr>
              <w:t>0,00</w:t>
            </w:r>
          </w:p>
        </w:tc>
        <w:tc>
          <w:tcPr>
            <w:tcW w:w="1260"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p>
          <w:p w:rsidR="00CC2AA0" w:rsidRDefault="00CC2AA0" w:rsidP="00D366BA">
            <w:pPr>
              <w:jc w:val="center"/>
              <w:rPr>
                <w:sz w:val="20"/>
                <w:szCs w:val="20"/>
              </w:rPr>
            </w:pPr>
          </w:p>
          <w:p w:rsidR="00CC2AA0" w:rsidRPr="0060629B" w:rsidRDefault="00CC2AA0" w:rsidP="00D366BA">
            <w:pPr>
              <w:jc w:val="center"/>
              <w:rPr>
                <w:sz w:val="20"/>
                <w:szCs w:val="20"/>
              </w:rPr>
            </w:pPr>
            <w:r>
              <w:rPr>
                <w:sz w:val="20"/>
                <w:szCs w:val="20"/>
              </w:rPr>
              <w:t>70 000,00</w:t>
            </w:r>
          </w:p>
        </w:tc>
        <w:tc>
          <w:tcPr>
            <w:tcW w:w="1260"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p>
          <w:p w:rsidR="00CC2AA0" w:rsidRDefault="00CC2AA0" w:rsidP="00D366BA">
            <w:pPr>
              <w:jc w:val="center"/>
              <w:rPr>
                <w:sz w:val="20"/>
                <w:szCs w:val="20"/>
              </w:rPr>
            </w:pPr>
          </w:p>
          <w:p w:rsidR="00CC2AA0" w:rsidRPr="0060629B" w:rsidRDefault="00CC2AA0" w:rsidP="00D366BA">
            <w:pPr>
              <w:jc w:val="center"/>
              <w:rPr>
                <w:sz w:val="20"/>
                <w:szCs w:val="20"/>
              </w:rPr>
            </w:pPr>
            <w:r>
              <w:rPr>
                <w:sz w:val="20"/>
                <w:szCs w:val="20"/>
              </w:rPr>
              <w:t>100 000,00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p>
          <w:p w:rsidR="00CC2AA0" w:rsidRDefault="00CC2AA0" w:rsidP="00D366BA">
            <w:pPr>
              <w:jc w:val="center"/>
              <w:rPr>
                <w:sz w:val="20"/>
                <w:szCs w:val="20"/>
              </w:rPr>
            </w:pPr>
          </w:p>
          <w:p w:rsidR="00CC2AA0" w:rsidRPr="0060629B" w:rsidRDefault="00CC2AA0" w:rsidP="00D366BA">
            <w:pPr>
              <w:jc w:val="center"/>
              <w:rPr>
                <w:sz w:val="20"/>
                <w:szCs w:val="20"/>
              </w:rPr>
            </w:pPr>
            <w:r>
              <w:rPr>
                <w:sz w:val="20"/>
                <w:szCs w:val="20"/>
              </w:rPr>
              <w:t>100 000,00</w:t>
            </w:r>
          </w:p>
        </w:tc>
        <w:tc>
          <w:tcPr>
            <w:tcW w:w="1440" w:type="dxa"/>
            <w:tcBorders>
              <w:top w:val="single" w:sz="4" w:space="0" w:color="auto"/>
              <w:left w:val="single" w:sz="4" w:space="0" w:color="auto"/>
              <w:bottom w:val="single" w:sz="4" w:space="0" w:color="auto"/>
            </w:tcBorders>
            <w:shd w:val="clear" w:color="auto" w:fill="auto"/>
          </w:tcPr>
          <w:p w:rsidR="00CC2AA0" w:rsidRDefault="00CC2AA0" w:rsidP="00D366BA">
            <w:pPr>
              <w:jc w:val="center"/>
              <w:rPr>
                <w:sz w:val="20"/>
                <w:szCs w:val="20"/>
              </w:rPr>
            </w:pPr>
          </w:p>
          <w:p w:rsidR="00CC2AA0" w:rsidRDefault="00CC2AA0" w:rsidP="00D366BA">
            <w:pPr>
              <w:jc w:val="center"/>
              <w:rPr>
                <w:sz w:val="20"/>
                <w:szCs w:val="20"/>
              </w:rPr>
            </w:pPr>
          </w:p>
          <w:p w:rsidR="00CC2AA0" w:rsidRPr="0060629B" w:rsidRDefault="00CC2AA0" w:rsidP="00D366BA">
            <w:pPr>
              <w:jc w:val="center"/>
              <w:rPr>
                <w:sz w:val="20"/>
                <w:szCs w:val="20"/>
              </w:rPr>
            </w:pPr>
            <w:r>
              <w:rPr>
                <w:sz w:val="20"/>
                <w:szCs w:val="20"/>
              </w:rPr>
              <w:t>270 000,00</w:t>
            </w:r>
          </w:p>
        </w:tc>
        <w:tc>
          <w:tcPr>
            <w:tcW w:w="1440" w:type="dxa"/>
            <w:vMerge/>
            <w:shd w:val="clear" w:color="auto" w:fill="auto"/>
          </w:tcPr>
          <w:p w:rsidR="00CC2AA0" w:rsidRPr="0060629B" w:rsidRDefault="00CC2AA0" w:rsidP="00D366BA">
            <w:pPr>
              <w:jc w:val="center"/>
              <w:rPr>
                <w:sz w:val="20"/>
                <w:szCs w:val="20"/>
              </w:rPr>
            </w:pPr>
          </w:p>
        </w:tc>
      </w:tr>
      <w:tr w:rsidR="00CC2AA0" w:rsidRPr="0060629B" w:rsidTr="00441D56">
        <w:trPr>
          <w:gridAfter w:val="1"/>
          <w:wAfter w:w="32" w:type="dxa"/>
          <w:trHeight w:val="660"/>
        </w:trPr>
        <w:tc>
          <w:tcPr>
            <w:tcW w:w="2541" w:type="dxa"/>
            <w:tcBorders>
              <w:top w:val="single" w:sz="4" w:space="0" w:color="auto"/>
              <w:left w:val="single" w:sz="4" w:space="0" w:color="auto"/>
              <w:bottom w:val="single" w:sz="4" w:space="0" w:color="auto"/>
            </w:tcBorders>
            <w:shd w:val="clear" w:color="auto" w:fill="auto"/>
          </w:tcPr>
          <w:p w:rsidR="00CC2AA0" w:rsidRDefault="00CC2AA0" w:rsidP="00D366BA">
            <w:pPr>
              <w:rPr>
                <w:sz w:val="20"/>
                <w:szCs w:val="20"/>
              </w:rPr>
            </w:pPr>
            <w:r>
              <w:rPr>
                <w:sz w:val="20"/>
                <w:szCs w:val="20"/>
              </w:rPr>
              <w:t>Мероприятие 5.</w:t>
            </w:r>
          </w:p>
          <w:p w:rsidR="00CC2AA0" w:rsidRDefault="00CC2AA0" w:rsidP="00D366BA">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r>
              <w:rPr>
                <w:sz w:val="20"/>
                <w:szCs w:val="20"/>
              </w:rPr>
              <w:t>551</w:t>
            </w:r>
          </w:p>
        </w:tc>
        <w:tc>
          <w:tcPr>
            <w:tcW w:w="986" w:type="dxa"/>
            <w:tcBorders>
              <w:top w:val="single" w:sz="4" w:space="0" w:color="auto"/>
              <w:bottom w:val="single" w:sz="4" w:space="0" w:color="auto"/>
            </w:tcBorders>
            <w:shd w:val="clear" w:color="auto" w:fill="auto"/>
          </w:tcPr>
          <w:p w:rsidR="00CC2AA0" w:rsidRDefault="00CC2AA0" w:rsidP="00D366BA">
            <w:pPr>
              <w:autoSpaceDE w:val="0"/>
              <w:autoSpaceDN w:val="0"/>
              <w:adjustRightInd w:val="0"/>
              <w:jc w:val="center"/>
              <w:outlineLvl w:val="2"/>
              <w:rPr>
                <w:sz w:val="20"/>
                <w:szCs w:val="20"/>
              </w:rPr>
            </w:pPr>
            <w:r>
              <w:rPr>
                <w:sz w:val="20"/>
                <w:szCs w:val="20"/>
              </w:rPr>
              <w:t>0409</w:t>
            </w:r>
          </w:p>
        </w:tc>
        <w:tc>
          <w:tcPr>
            <w:tcW w:w="987"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CC2AA0" w:rsidRPr="0060629B" w:rsidRDefault="00CC2AA0" w:rsidP="00D366BA">
            <w:pPr>
              <w:autoSpaceDE w:val="0"/>
              <w:autoSpaceDN w:val="0"/>
              <w:adjustRightInd w:val="0"/>
              <w:jc w:val="center"/>
              <w:outlineLvl w:val="2"/>
              <w:rPr>
                <w:sz w:val="20"/>
                <w:szCs w:val="20"/>
              </w:rPr>
            </w:pPr>
            <w:r w:rsidRPr="0060629B">
              <w:rPr>
                <w:sz w:val="20"/>
                <w:szCs w:val="20"/>
              </w:rPr>
              <w:t>244</w:t>
            </w:r>
          </w:p>
        </w:tc>
        <w:tc>
          <w:tcPr>
            <w:tcW w:w="1195" w:type="dxa"/>
            <w:tcBorders>
              <w:top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178 906,71</w:t>
            </w:r>
          </w:p>
        </w:tc>
        <w:tc>
          <w:tcPr>
            <w:tcW w:w="1260"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50 000,00</w:t>
            </w:r>
          </w:p>
        </w:tc>
        <w:tc>
          <w:tcPr>
            <w:tcW w:w="1260" w:type="dxa"/>
            <w:gridSpan w:val="2"/>
            <w:tcBorders>
              <w:top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90 000,00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C2AA0" w:rsidRDefault="00CC2AA0" w:rsidP="00D366BA">
            <w:pPr>
              <w:jc w:val="center"/>
              <w:rPr>
                <w:sz w:val="20"/>
                <w:szCs w:val="20"/>
              </w:rPr>
            </w:pPr>
            <w:r>
              <w:rPr>
                <w:sz w:val="20"/>
                <w:szCs w:val="20"/>
              </w:rPr>
              <w:t>90 000,00</w:t>
            </w:r>
          </w:p>
        </w:tc>
        <w:tc>
          <w:tcPr>
            <w:tcW w:w="1440" w:type="dxa"/>
            <w:tcBorders>
              <w:top w:val="single" w:sz="4" w:space="0" w:color="auto"/>
              <w:left w:val="single" w:sz="4" w:space="0" w:color="auto"/>
              <w:bottom w:val="single" w:sz="4" w:space="0" w:color="auto"/>
            </w:tcBorders>
            <w:shd w:val="clear" w:color="auto" w:fill="auto"/>
          </w:tcPr>
          <w:p w:rsidR="00CC2AA0" w:rsidRDefault="00CC2AA0" w:rsidP="00D366BA">
            <w:pPr>
              <w:jc w:val="center"/>
              <w:rPr>
                <w:sz w:val="20"/>
                <w:szCs w:val="20"/>
              </w:rPr>
            </w:pPr>
            <w:r>
              <w:rPr>
                <w:sz w:val="20"/>
                <w:szCs w:val="20"/>
              </w:rPr>
              <w:t>408 906,71</w:t>
            </w:r>
          </w:p>
        </w:tc>
        <w:tc>
          <w:tcPr>
            <w:tcW w:w="1440" w:type="dxa"/>
            <w:vMerge/>
            <w:shd w:val="clear" w:color="auto" w:fill="auto"/>
          </w:tcPr>
          <w:p w:rsidR="00CC2AA0" w:rsidRPr="0060629B" w:rsidRDefault="00CC2AA0" w:rsidP="00D366BA">
            <w:pPr>
              <w:jc w:val="center"/>
              <w:rPr>
                <w:sz w:val="20"/>
                <w:szCs w:val="20"/>
              </w:rPr>
            </w:pPr>
          </w:p>
        </w:tc>
      </w:tr>
      <w:tr w:rsidR="00CC2AA0" w:rsidRPr="0060629B" w:rsidTr="00441D56">
        <w:trPr>
          <w:gridAfter w:val="1"/>
          <w:wAfter w:w="32" w:type="dxa"/>
          <w:trHeight w:val="262"/>
        </w:trPr>
        <w:tc>
          <w:tcPr>
            <w:tcW w:w="7505" w:type="dxa"/>
            <w:gridSpan w:val="6"/>
            <w:tcBorders>
              <w:top w:val="single" w:sz="4" w:space="0" w:color="auto"/>
              <w:bottom w:val="single" w:sz="4" w:space="0" w:color="auto"/>
            </w:tcBorders>
            <w:shd w:val="clear" w:color="auto" w:fill="auto"/>
          </w:tcPr>
          <w:p w:rsidR="00CC2AA0" w:rsidRPr="0060629B" w:rsidRDefault="00CC2AA0" w:rsidP="00D366BA">
            <w:pPr>
              <w:jc w:val="right"/>
              <w:rPr>
                <w:b/>
                <w:sz w:val="20"/>
                <w:szCs w:val="20"/>
              </w:rPr>
            </w:pPr>
            <w:r w:rsidRPr="0060629B">
              <w:rPr>
                <w:b/>
                <w:sz w:val="20"/>
                <w:szCs w:val="20"/>
              </w:rPr>
              <w:t xml:space="preserve"> Всего:</w:t>
            </w:r>
          </w:p>
        </w:tc>
        <w:tc>
          <w:tcPr>
            <w:tcW w:w="1195" w:type="dxa"/>
            <w:tcBorders>
              <w:top w:val="single" w:sz="4" w:space="0" w:color="auto"/>
              <w:bottom w:val="single" w:sz="4" w:space="0" w:color="auto"/>
            </w:tcBorders>
            <w:shd w:val="clear" w:color="auto" w:fill="auto"/>
          </w:tcPr>
          <w:p w:rsidR="00CC2AA0" w:rsidRPr="006F4007" w:rsidRDefault="00CC2AA0" w:rsidP="00D366BA">
            <w:pPr>
              <w:jc w:val="center"/>
              <w:rPr>
                <w:b/>
                <w:sz w:val="20"/>
                <w:szCs w:val="20"/>
              </w:rPr>
            </w:pPr>
            <w:r>
              <w:rPr>
                <w:b/>
                <w:sz w:val="20"/>
                <w:szCs w:val="20"/>
              </w:rPr>
              <w:t>555 601,94</w:t>
            </w:r>
          </w:p>
        </w:tc>
        <w:tc>
          <w:tcPr>
            <w:tcW w:w="1260" w:type="dxa"/>
            <w:gridSpan w:val="2"/>
            <w:tcBorders>
              <w:top w:val="single" w:sz="4" w:space="0" w:color="auto"/>
              <w:bottom w:val="single" w:sz="4" w:space="0" w:color="auto"/>
              <w:right w:val="single" w:sz="4" w:space="0" w:color="auto"/>
            </w:tcBorders>
            <w:shd w:val="clear" w:color="auto" w:fill="auto"/>
          </w:tcPr>
          <w:p w:rsidR="00CC2AA0" w:rsidRPr="0060629B" w:rsidRDefault="00CC2AA0" w:rsidP="00D366BA">
            <w:pPr>
              <w:jc w:val="center"/>
              <w:rPr>
                <w:b/>
                <w:sz w:val="20"/>
                <w:szCs w:val="20"/>
              </w:rPr>
            </w:pPr>
            <w:r>
              <w:rPr>
                <w:b/>
                <w:sz w:val="20"/>
                <w:szCs w:val="20"/>
              </w:rPr>
              <w:t>200 000,00</w:t>
            </w:r>
          </w:p>
        </w:tc>
        <w:tc>
          <w:tcPr>
            <w:tcW w:w="1260" w:type="dxa"/>
            <w:gridSpan w:val="2"/>
            <w:tcBorders>
              <w:top w:val="single" w:sz="4" w:space="0" w:color="auto"/>
              <w:bottom w:val="single" w:sz="4" w:space="0" w:color="auto"/>
              <w:right w:val="single" w:sz="4" w:space="0" w:color="auto"/>
            </w:tcBorders>
            <w:shd w:val="clear" w:color="auto" w:fill="auto"/>
          </w:tcPr>
          <w:p w:rsidR="00CC2AA0" w:rsidRPr="0060629B" w:rsidRDefault="00CC2AA0" w:rsidP="00D366BA">
            <w:pPr>
              <w:jc w:val="center"/>
              <w:rPr>
                <w:b/>
                <w:sz w:val="20"/>
                <w:szCs w:val="20"/>
              </w:rPr>
            </w:pPr>
            <w:r>
              <w:rPr>
                <w:b/>
                <w:sz w:val="20"/>
                <w:szCs w:val="20"/>
              </w:rPr>
              <w:t>350 000,00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CC2AA0" w:rsidRPr="00FC5E22" w:rsidRDefault="00CC2AA0" w:rsidP="00D366BA">
            <w:pPr>
              <w:jc w:val="center"/>
              <w:rPr>
                <w:b/>
                <w:sz w:val="20"/>
                <w:szCs w:val="20"/>
              </w:rPr>
            </w:pPr>
            <w:r>
              <w:rPr>
                <w:b/>
                <w:sz w:val="20"/>
                <w:szCs w:val="20"/>
              </w:rPr>
              <w:t>350 000,00</w:t>
            </w:r>
          </w:p>
        </w:tc>
        <w:tc>
          <w:tcPr>
            <w:tcW w:w="1440" w:type="dxa"/>
            <w:tcBorders>
              <w:top w:val="single" w:sz="4" w:space="0" w:color="auto"/>
              <w:left w:val="single" w:sz="4" w:space="0" w:color="auto"/>
              <w:bottom w:val="single" w:sz="4" w:space="0" w:color="auto"/>
            </w:tcBorders>
            <w:shd w:val="clear" w:color="auto" w:fill="auto"/>
          </w:tcPr>
          <w:p w:rsidR="00CC2AA0" w:rsidRPr="00FC5E22" w:rsidRDefault="00CC2AA0" w:rsidP="00D366BA">
            <w:pPr>
              <w:jc w:val="center"/>
              <w:rPr>
                <w:b/>
                <w:sz w:val="20"/>
                <w:szCs w:val="20"/>
              </w:rPr>
            </w:pPr>
            <w:r>
              <w:rPr>
                <w:b/>
                <w:sz w:val="20"/>
                <w:szCs w:val="20"/>
              </w:rPr>
              <w:t>1 455 601,94</w:t>
            </w:r>
          </w:p>
        </w:tc>
        <w:tc>
          <w:tcPr>
            <w:tcW w:w="1440" w:type="dxa"/>
            <w:vMerge/>
            <w:tcBorders>
              <w:bottom w:val="single" w:sz="4" w:space="0" w:color="auto"/>
            </w:tcBorders>
            <w:shd w:val="clear" w:color="auto" w:fill="auto"/>
          </w:tcPr>
          <w:p w:rsidR="00CC2AA0" w:rsidRPr="0060629B" w:rsidRDefault="00CC2AA0" w:rsidP="00D366BA">
            <w:pPr>
              <w:jc w:val="center"/>
              <w:rPr>
                <w:sz w:val="20"/>
                <w:szCs w:val="20"/>
              </w:rPr>
            </w:pPr>
          </w:p>
        </w:tc>
      </w:tr>
    </w:tbl>
    <w:p w:rsidR="00CC2AA0" w:rsidRPr="002145C9" w:rsidRDefault="00CC2AA0" w:rsidP="00CC2AA0">
      <w:pPr>
        <w:pStyle w:val="ConsPlusNormal0"/>
        <w:widowControl/>
        <w:ind w:firstLine="0"/>
        <w:outlineLvl w:val="2"/>
        <w:rPr>
          <w:rFonts w:ascii="Times New Roman" w:hAnsi="Times New Roman" w:cs="Times New Roman"/>
          <w:sz w:val="16"/>
          <w:szCs w:val="16"/>
        </w:rPr>
      </w:pPr>
    </w:p>
    <w:p w:rsidR="00CC2AA0" w:rsidRPr="00441D56" w:rsidRDefault="00CC2AA0" w:rsidP="00441D56">
      <w:pPr>
        <w:pStyle w:val="aff1"/>
        <w:jc w:val="right"/>
        <w:rPr>
          <w:sz w:val="16"/>
          <w:szCs w:val="16"/>
        </w:rPr>
      </w:pPr>
      <w:r w:rsidRPr="00441D56">
        <w:rPr>
          <w:sz w:val="16"/>
          <w:szCs w:val="16"/>
        </w:rPr>
        <w:t>Приложение №3</w:t>
      </w:r>
    </w:p>
    <w:p w:rsidR="00CC2AA0" w:rsidRPr="00441D56" w:rsidRDefault="00CC2AA0" w:rsidP="00441D56">
      <w:pPr>
        <w:pStyle w:val="aff1"/>
        <w:jc w:val="right"/>
        <w:rPr>
          <w:b/>
          <w:sz w:val="16"/>
          <w:szCs w:val="16"/>
        </w:rPr>
      </w:pPr>
      <w:r w:rsidRPr="00441D56">
        <w:rPr>
          <w:sz w:val="16"/>
          <w:szCs w:val="16"/>
        </w:rPr>
        <w:t>к подпрограмме 7  «Повышение безопасности дорожного движения в МО п. Нижний Ингаш на 2020-2022 годах»,</w:t>
      </w:r>
    </w:p>
    <w:p w:rsidR="00CC2AA0" w:rsidRPr="00441D56" w:rsidRDefault="00CC2AA0" w:rsidP="00441D56">
      <w:pPr>
        <w:pStyle w:val="aff1"/>
        <w:jc w:val="right"/>
        <w:rPr>
          <w:sz w:val="16"/>
          <w:szCs w:val="16"/>
        </w:rPr>
      </w:pPr>
      <w:r w:rsidRPr="00441D56">
        <w:rPr>
          <w:sz w:val="16"/>
          <w:szCs w:val="16"/>
        </w:rPr>
        <w:t xml:space="preserve"> реализуемая в рамках муниципальной программы</w:t>
      </w:r>
    </w:p>
    <w:p w:rsidR="00CC2AA0" w:rsidRPr="00441D56" w:rsidRDefault="00CC2AA0" w:rsidP="00441D56">
      <w:pPr>
        <w:pStyle w:val="aff1"/>
        <w:jc w:val="right"/>
        <w:rPr>
          <w:bCs/>
          <w:sz w:val="16"/>
          <w:szCs w:val="16"/>
        </w:rPr>
      </w:pPr>
      <w:r w:rsidRPr="00441D56">
        <w:rPr>
          <w:sz w:val="16"/>
          <w:szCs w:val="16"/>
        </w:rPr>
        <w:t xml:space="preserve"> «</w:t>
      </w:r>
      <w:r w:rsidRPr="00441D56">
        <w:rPr>
          <w:bCs/>
          <w:sz w:val="16"/>
          <w:szCs w:val="16"/>
        </w:rPr>
        <w:t>Развитие  жизнеобеспечения  на территории МО п. Нижний Ингаш»</w:t>
      </w:r>
    </w:p>
    <w:p w:rsidR="00CC2AA0" w:rsidRPr="00441D56" w:rsidRDefault="00CC2AA0" w:rsidP="00441D56">
      <w:pPr>
        <w:pStyle w:val="aff1"/>
        <w:jc w:val="center"/>
        <w:rPr>
          <w:b/>
          <w:sz w:val="24"/>
          <w:szCs w:val="24"/>
        </w:rPr>
      </w:pPr>
      <w:r w:rsidRPr="00441D56">
        <w:rPr>
          <w:b/>
          <w:sz w:val="24"/>
          <w:szCs w:val="24"/>
        </w:rPr>
        <w:t>Распределение планируемых объемов финансирования</w:t>
      </w:r>
    </w:p>
    <w:p w:rsidR="00CC2AA0" w:rsidRPr="00B94A53" w:rsidRDefault="00CC2AA0" w:rsidP="00441D56">
      <w:pPr>
        <w:pStyle w:val="aff1"/>
        <w:jc w:val="center"/>
      </w:pPr>
      <w:r w:rsidRPr="00441D56">
        <w:rPr>
          <w:b/>
          <w:sz w:val="24"/>
          <w:szCs w:val="24"/>
        </w:rPr>
        <w:t>подпрограммы по источникам и направлениям расходования средств поселения</w:t>
      </w:r>
    </w:p>
    <w:tbl>
      <w:tblPr>
        <w:tblW w:w="14760" w:type="dxa"/>
        <w:tblInd w:w="70" w:type="dxa"/>
        <w:tblLayout w:type="fixed"/>
        <w:tblCellMar>
          <w:left w:w="70" w:type="dxa"/>
          <w:right w:w="70" w:type="dxa"/>
        </w:tblCellMar>
        <w:tblLook w:val="0000"/>
      </w:tblPr>
      <w:tblGrid>
        <w:gridCol w:w="3520"/>
        <w:gridCol w:w="1540"/>
        <w:gridCol w:w="1600"/>
        <w:gridCol w:w="1800"/>
        <w:gridCol w:w="1980"/>
        <w:gridCol w:w="1980"/>
        <w:gridCol w:w="2340"/>
      </w:tblGrid>
      <w:tr w:rsidR="00CC2AA0" w:rsidRPr="00497A9C" w:rsidTr="00D366BA">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p>
        </w:tc>
        <w:tc>
          <w:tcPr>
            <w:tcW w:w="9700" w:type="dxa"/>
            <w:gridSpan w:val="5"/>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Объем финансирования, (Р</w:t>
            </w:r>
            <w:r w:rsidRPr="00497A9C">
              <w:rPr>
                <w:b/>
                <w:sz w:val="20"/>
                <w:szCs w:val="20"/>
              </w:rPr>
              <w:t>уб.)</w:t>
            </w:r>
          </w:p>
        </w:tc>
      </w:tr>
      <w:tr w:rsidR="00CC2AA0" w:rsidRPr="00497A9C" w:rsidTr="00D366BA">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CC2AA0" w:rsidRPr="00497A9C" w:rsidRDefault="00CC2AA0" w:rsidP="00D366BA">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Title"/>
              <w:widowControl/>
              <w:jc w:val="center"/>
              <w:rPr>
                <w:rFonts w:ascii="Times New Roman" w:hAnsi="Times New Roman" w:cs="Times New Roman"/>
                <w:sz w:val="20"/>
                <w:szCs w:val="20"/>
              </w:rPr>
            </w:pPr>
          </w:p>
          <w:p w:rsidR="00CC2AA0" w:rsidRPr="00497A9C" w:rsidRDefault="00CC2AA0" w:rsidP="00D366BA">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1600" w:type="dxa"/>
            <w:tcBorders>
              <w:top w:val="single" w:sz="6" w:space="0" w:color="auto"/>
              <w:left w:val="single" w:sz="4" w:space="0" w:color="auto"/>
              <w:bottom w:val="single" w:sz="6" w:space="0" w:color="auto"/>
              <w:right w:val="single" w:sz="4" w:space="0" w:color="auto"/>
            </w:tcBorders>
          </w:tcPr>
          <w:p w:rsidR="00CC2AA0" w:rsidRDefault="00CC2AA0" w:rsidP="00D366BA">
            <w:pPr>
              <w:pStyle w:val="ConsPlusCell"/>
              <w:jc w:val="center"/>
              <w:rPr>
                <w:b/>
                <w:sz w:val="20"/>
                <w:szCs w:val="20"/>
              </w:rPr>
            </w:pPr>
            <w:r>
              <w:rPr>
                <w:b/>
                <w:sz w:val="20"/>
                <w:szCs w:val="20"/>
              </w:rPr>
              <w:t>Текущий</w:t>
            </w:r>
          </w:p>
          <w:p w:rsidR="00CC2AA0" w:rsidRPr="00497A9C" w:rsidRDefault="00CC2AA0" w:rsidP="00D366BA">
            <w:pPr>
              <w:pStyle w:val="ConsPlusCell"/>
              <w:jc w:val="center"/>
              <w:rPr>
                <w:b/>
                <w:sz w:val="20"/>
                <w:szCs w:val="20"/>
              </w:rPr>
            </w:pPr>
            <w:r w:rsidRPr="00497A9C">
              <w:rPr>
                <w:b/>
                <w:sz w:val="20"/>
                <w:szCs w:val="20"/>
              </w:rPr>
              <w:t>период</w:t>
            </w:r>
          </w:p>
          <w:p w:rsidR="00CC2AA0" w:rsidRPr="00497A9C" w:rsidRDefault="00CC2AA0" w:rsidP="00D366BA">
            <w:pPr>
              <w:pStyle w:val="ConsPlusCell"/>
              <w:jc w:val="center"/>
              <w:rPr>
                <w:b/>
                <w:sz w:val="20"/>
                <w:szCs w:val="20"/>
              </w:rPr>
            </w:pPr>
            <w:r>
              <w:rPr>
                <w:b/>
                <w:sz w:val="20"/>
                <w:szCs w:val="20"/>
              </w:rPr>
              <w:t>2020</w:t>
            </w:r>
            <w:r w:rsidRPr="00497A9C">
              <w:rPr>
                <w:b/>
                <w:sz w:val="20"/>
                <w:szCs w:val="20"/>
              </w:rPr>
              <w:t>г.</w:t>
            </w:r>
          </w:p>
        </w:tc>
        <w:tc>
          <w:tcPr>
            <w:tcW w:w="1800" w:type="dxa"/>
            <w:tcBorders>
              <w:top w:val="single" w:sz="6" w:space="0" w:color="auto"/>
              <w:left w:val="single" w:sz="4" w:space="0" w:color="auto"/>
              <w:bottom w:val="single" w:sz="6" w:space="0" w:color="auto"/>
              <w:right w:val="single" w:sz="4" w:space="0" w:color="auto"/>
            </w:tcBorders>
          </w:tcPr>
          <w:p w:rsidR="00CC2AA0" w:rsidRDefault="00CC2AA0" w:rsidP="00D366BA">
            <w:pPr>
              <w:pStyle w:val="ConsPlusCell"/>
              <w:jc w:val="center"/>
              <w:rPr>
                <w:b/>
                <w:sz w:val="20"/>
                <w:szCs w:val="20"/>
              </w:rPr>
            </w:pPr>
            <w:r>
              <w:rPr>
                <w:b/>
                <w:sz w:val="20"/>
                <w:szCs w:val="20"/>
              </w:rPr>
              <w:t>Плановый</w:t>
            </w:r>
          </w:p>
          <w:p w:rsidR="00CC2AA0" w:rsidRPr="00497A9C" w:rsidRDefault="00CC2AA0" w:rsidP="00D366BA">
            <w:pPr>
              <w:pStyle w:val="ConsPlusCell"/>
              <w:jc w:val="center"/>
              <w:rPr>
                <w:b/>
                <w:sz w:val="20"/>
                <w:szCs w:val="20"/>
              </w:rPr>
            </w:pPr>
            <w:r w:rsidRPr="00497A9C">
              <w:rPr>
                <w:b/>
                <w:sz w:val="20"/>
                <w:szCs w:val="20"/>
              </w:rPr>
              <w:t>период</w:t>
            </w:r>
          </w:p>
          <w:p w:rsidR="00CC2AA0" w:rsidRDefault="00CC2AA0" w:rsidP="00D366BA">
            <w:pPr>
              <w:jc w:val="center"/>
              <w:rPr>
                <w:rFonts w:eastAsia="Calibri"/>
                <w:b/>
                <w:sz w:val="20"/>
                <w:szCs w:val="20"/>
              </w:rPr>
            </w:pPr>
            <w:r>
              <w:rPr>
                <w:b/>
                <w:sz w:val="20"/>
                <w:szCs w:val="20"/>
              </w:rPr>
              <w:t>2021</w:t>
            </w:r>
            <w:r w:rsidRPr="00497A9C">
              <w:rPr>
                <w:b/>
                <w:sz w:val="20"/>
                <w:szCs w:val="20"/>
              </w:rPr>
              <w:t>г</w:t>
            </w:r>
          </w:p>
          <w:p w:rsidR="00CC2AA0" w:rsidRPr="00497A9C" w:rsidRDefault="00CC2AA0" w:rsidP="00D366BA">
            <w:pPr>
              <w:pStyle w:val="ConsPlusCell"/>
              <w:jc w:val="center"/>
              <w:rPr>
                <w:b/>
                <w:sz w:val="20"/>
                <w:szCs w:val="20"/>
              </w:rPr>
            </w:pPr>
          </w:p>
        </w:tc>
        <w:tc>
          <w:tcPr>
            <w:tcW w:w="198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sidRPr="00497A9C">
              <w:rPr>
                <w:b/>
                <w:sz w:val="20"/>
                <w:szCs w:val="20"/>
              </w:rPr>
              <w:t>Плановый</w:t>
            </w:r>
          </w:p>
          <w:p w:rsidR="00CC2AA0" w:rsidRPr="00497A9C" w:rsidRDefault="00CC2AA0" w:rsidP="00D366BA">
            <w:pPr>
              <w:pStyle w:val="ConsPlusCell"/>
              <w:jc w:val="center"/>
              <w:rPr>
                <w:b/>
                <w:sz w:val="20"/>
                <w:szCs w:val="20"/>
              </w:rPr>
            </w:pPr>
            <w:r w:rsidRPr="00497A9C">
              <w:rPr>
                <w:b/>
                <w:sz w:val="20"/>
                <w:szCs w:val="20"/>
              </w:rPr>
              <w:t xml:space="preserve"> период</w:t>
            </w:r>
          </w:p>
          <w:p w:rsidR="00CC2AA0" w:rsidRDefault="00CC2AA0" w:rsidP="00D366BA">
            <w:pPr>
              <w:jc w:val="center"/>
              <w:rPr>
                <w:b/>
                <w:sz w:val="20"/>
                <w:szCs w:val="20"/>
              </w:rPr>
            </w:pPr>
            <w:r>
              <w:rPr>
                <w:b/>
                <w:sz w:val="20"/>
                <w:szCs w:val="20"/>
              </w:rPr>
              <w:t>2022</w:t>
            </w:r>
            <w:r w:rsidRPr="00497A9C">
              <w:rPr>
                <w:b/>
                <w:sz w:val="20"/>
                <w:szCs w:val="20"/>
              </w:rPr>
              <w:t>г.</w:t>
            </w:r>
          </w:p>
          <w:p w:rsidR="00CC2AA0" w:rsidRDefault="00CC2AA0" w:rsidP="00D366BA">
            <w:pPr>
              <w:rPr>
                <w:b/>
                <w:sz w:val="20"/>
                <w:szCs w:val="20"/>
              </w:rPr>
            </w:pPr>
          </w:p>
          <w:p w:rsidR="00CC2AA0" w:rsidRPr="00497A9C" w:rsidRDefault="00CC2AA0" w:rsidP="00D366BA">
            <w:pPr>
              <w:pStyle w:val="ConsPlusCell"/>
              <w:jc w:val="center"/>
              <w:rPr>
                <w:b/>
                <w:sz w:val="20"/>
                <w:szCs w:val="20"/>
              </w:rPr>
            </w:pP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sidRPr="00497A9C">
              <w:rPr>
                <w:b/>
                <w:sz w:val="20"/>
                <w:szCs w:val="20"/>
              </w:rPr>
              <w:t>Плановый</w:t>
            </w:r>
          </w:p>
          <w:p w:rsidR="00CC2AA0" w:rsidRPr="00497A9C" w:rsidRDefault="00CC2AA0" w:rsidP="00D366BA">
            <w:pPr>
              <w:pStyle w:val="ConsPlusCell"/>
              <w:jc w:val="center"/>
              <w:rPr>
                <w:b/>
                <w:sz w:val="20"/>
                <w:szCs w:val="20"/>
              </w:rPr>
            </w:pPr>
            <w:r w:rsidRPr="00497A9C">
              <w:rPr>
                <w:b/>
                <w:sz w:val="20"/>
                <w:szCs w:val="20"/>
              </w:rPr>
              <w:t xml:space="preserve"> период</w:t>
            </w:r>
          </w:p>
          <w:p w:rsidR="00CC2AA0" w:rsidRDefault="00CC2AA0" w:rsidP="00D366BA">
            <w:pPr>
              <w:jc w:val="center"/>
              <w:rPr>
                <w:b/>
                <w:sz w:val="20"/>
                <w:szCs w:val="20"/>
              </w:rPr>
            </w:pPr>
            <w:r>
              <w:rPr>
                <w:b/>
                <w:sz w:val="20"/>
                <w:szCs w:val="20"/>
              </w:rPr>
              <w:t>2023</w:t>
            </w:r>
            <w:r w:rsidRPr="00497A9C">
              <w:rPr>
                <w:b/>
                <w:sz w:val="20"/>
                <w:szCs w:val="20"/>
              </w:rPr>
              <w:t>г.</w:t>
            </w:r>
          </w:p>
          <w:p w:rsidR="00CC2AA0" w:rsidRPr="00497A9C" w:rsidRDefault="00CC2AA0" w:rsidP="00D366BA">
            <w:pPr>
              <w:pStyle w:val="ConsPlusTitle"/>
              <w:widowControl/>
              <w:jc w:val="center"/>
              <w:rPr>
                <w:rFonts w:ascii="Times New Roman" w:hAnsi="Times New Roman" w:cs="Times New Roman"/>
                <w:sz w:val="20"/>
                <w:szCs w:val="20"/>
              </w:rPr>
            </w:pPr>
          </w:p>
        </w:tc>
        <w:tc>
          <w:tcPr>
            <w:tcW w:w="234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autoSpaceDE w:val="0"/>
              <w:autoSpaceDN w:val="0"/>
              <w:adjustRightInd w:val="0"/>
              <w:jc w:val="center"/>
              <w:outlineLvl w:val="2"/>
              <w:rPr>
                <w:b/>
                <w:sz w:val="20"/>
                <w:szCs w:val="20"/>
              </w:rPr>
            </w:pPr>
            <w:r w:rsidRPr="00497A9C">
              <w:rPr>
                <w:b/>
                <w:sz w:val="20"/>
                <w:szCs w:val="20"/>
              </w:rPr>
              <w:t>Итог за период</w:t>
            </w:r>
          </w:p>
          <w:p w:rsidR="00CC2AA0" w:rsidRPr="00497A9C" w:rsidRDefault="00CC2AA0" w:rsidP="00D366BA">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2020-2023</w:t>
            </w:r>
            <w:r w:rsidRPr="00497A9C">
              <w:rPr>
                <w:rFonts w:ascii="Times New Roman" w:hAnsi="Times New Roman" w:cs="Times New Roman"/>
                <w:sz w:val="20"/>
                <w:szCs w:val="20"/>
              </w:rPr>
              <w:t>гг.</w:t>
            </w:r>
          </w:p>
        </w:tc>
      </w:tr>
      <w:tr w:rsidR="00CC2AA0" w:rsidRPr="00497A9C" w:rsidTr="00D366BA">
        <w:trPr>
          <w:cantSplit/>
          <w:trHeight w:val="251"/>
        </w:trPr>
        <w:tc>
          <w:tcPr>
            <w:tcW w:w="352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b/>
                <w:sz w:val="20"/>
                <w:szCs w:val="20"/>
              </w:rPr>
            </w:pPr>
            <w:r w:rsidRPr="00497A9C">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555 601,94</w:t>
            </w:r>
          </w:p>
        </w:tc>
        <w:tc>
          <w:tcPr>
            <w:tcW w:w="160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Pr>
                <w:b/>
                <w:sz w:val="20"/>
                <w:szCs w:val="20"/>
              </w:rPr>
              <w:t>555 601,94</w:t>
            </w:r>
          </w:p>
        </w:tc>
        <w:tc>
          <w:tcPr>
            <w:tcW w:w="1800" w:type="dxa"/>
            <w:tcBorders>
              <w:top w:val="single" w:sz="6" w:space="0" w:color="auto"/>
              <w:left w:val="single" w:sz="4"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Pr>
                <w:b/>
                <w:sz w:val="20"/>
                <w:szCs w:val="20"/>
              </w:rPr>
              <w:t>200 000,00</w:t>
            </w:r>
          </w:p>
        </w:tc>
        <w:tc>
          <w:tcPr>
            <w:tcW w:w="198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350 000,00</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b/>
                <w:sz w:val="20"/>
                <w:szCs w:val="20"/>
              </w:rPr>
            </w:pPr>
            <w:r>
              <w:rPr>
                <w:b/>
                <w:sz w:val="20"/>
                <w:szCs w:val="20"/>
              </w:rPr>
              <w:t>350 000,00</w:t>
            </w:r>
          </w:p>
        </w:tc>
        <w:tc>
          <w:tcPr>
            <w:tcW w:w="234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b/>
                <w:sz w:val="20"/>
                <w:szCs w:val="20"/>
              </w:rPr>
            </w:pPr>
            <w:r>
              <w:rPr>
                <w:b/>
                <w:sz w:val="20"/>
                <w:szCs w:val="20"/>
              </w:rPr>
              <w:t>1 455 601,94</w:t>
            </w:r>
          </w:p>
        </w:tc>
      </w:tr>
      <w:tr w:rsidR="00CC2AA0" w:rsidRPr="00497A9C" w:rsidTr="00D366BA">
        <w:trPr>
          <w:cantSplit/>
          <w:trHeight w:val="251"/>
        </w:trPr>
        <w:tc>
          <w:tcPr>
            <w:tcW w:w="352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34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r>
      <w:tr w:rsidR="00CC2AA0" w:rsidRPr="00497A9C" w:rsidTr="00D366BA">
        <w:trPr>
          <w:cantSplit/>
          <w:trHeight w:val="251"/>
        </w:trPr>
        <w:tc>
          <w:tcPr>
            <w:tcW w:w="352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292 300,00</w:t>
            </w:r>
          </w:p>
        </w:tc>
        <w:tc>
          <w:tcPr>
            <w:tcW w:w="160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Pr>
                <w:sz w:val="20"/>
                <w:szCs w:val="20"/>
              </w:rPr>
              <w:t>292 300,00</w:t>
            </w:r>
          </w:p>
        </w:tc>
        <w:tc>
          <w:tcPr>
            <w:tcW w:w="1800" w:type="dxa"/>
            <w:tcBorders>
              <w:top w:val="single" w:sz="6" w:space="0" w:color="auto"/>
              <w:left w:val="single" w:sz="4"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34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292 300,00</w:t>
            </w:r>
          </w:p>
        </w:tc>
      </w:tr>
      <w:tr w:rsidR="00CC2AA0" w:rsidRPr="00497A9C" w:rsidTr="00D366BA">
        <w:trPr>
          <w:cantSplit/>
          <w:trHeight w:val="502"/>
        </w:trPr>
        <w:tc>
          <w:tcPr>
            <w:tcW w:w="352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rPr>
                <w:sz w:val="20"/>
                <w:szCs w:val="20"/>
              </w:rPr>
            </w:pPr>
            <w:r w:rsidRPr="00497A9C">
              <w:rPr>
                <w:sz w:val="20"/>
                <w:szCs w:val="20"/>
              </w:rPr>
              <w:lastRenderedPageBreak/>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2340" w:type="dxa"/>
            <w:tcBorders>
              <w:top w:val="single" w:sz="6" w:space="0" w:color="auto"/>
              <w:left w:val="single" w:sz="4" w:space="0" w:color="auto"/>
              <w:bottom w:val="single" w:sz="6"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r>
      <w:tr w:rsidR="00CC2AA0" w:rsidRPr="00497A9C" w:rsidTr="00D366BA">
        <w:trPr>
          <w:cantSplit/>
          <w:trHeight w:val="518"/>
        </w:trPr>
        <w:tc>
          <w:tcPr>
            <w:tcW w:w="3520" w:type="dxa"/>
            <w:tcBorders>
              <w:top w:val="single" w:sz="6" w:space="0" w:color="auto"/>
              <w:left w:val="single" w:sz="6" w:space="0" w:color="auto"/>
              <w:bottom w:val="single" w:sz="4" w:space="0" w:color="auto"/>
              <w:right w:val="single" w:sz="6" w:space="0" w:color="auto"/>
            </w:tcBorders>
          </w:tcPr>
          <w:p w:rsidR="00CC2AA0" w:rsidRPr="00497A9C" w:rsidRDefault="00CC2AA0" w:rsidP="00D366BA">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w:t>
            </w:r>
          </w:p>
        </w:tc>
        <w:tc>
          <w:tcPr>
            <w:tcW w:w="2340" w:type="dxa"/>
            <w:tcBorders>
              <w:top w:val="single" w:sz="6"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w:t>
            </w:r>
          </w:p>
        </w:tc>
      </w:tr>
      <w:tr w:rsidR="00CC2AA0" w:rsidRPr="00497A9C" w:rsidTr="00D366BA">
        <w:trPr>
          <w:cantSplit/>
          <w:trHeight w:val="330"/>
        </w:trPr>
        <w:tc>
          <w:tcPr>
            <w:tcW w:w="3520" w:type="dxa"/>
            <w:tcBorders>
              <w:top w:val="single" w:sz="4" w:space="0" w:color="auto"/>
              <w:left w:val="single" w:sz="6" w:space="0" w:color="auto"/>
              <w:bottom w:val="single" w:sz="4" w:space="0" w:color="auto"/>
              <w:right w:val="single" w:sz="6" w:space="0" w:color="auto"/>
            </w:tcBorders>
          </w:tcPr>
          <w:p w:rsidR="00CC2AA0" w:rsidRPr="00497A9C" w:rsidRDefault="00CC2AA0" w:rsidP="00D366BA">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263 301,94</w:t>
            </w:r>
          </w:p>
        </w:tc>
        <w:tc>
          <w:tcPr>
            <w:tcW w:w="1600" w:type="dxa"/>
            <w:tcBorders>
              <w:top w:val="single" w:sz="4"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263 301,94</w:t>
            </w:r>
          </w:p>
        </w:tc>
        <w:tc>
          <w:tcPr>
            <w:tcW w:w="1800" w:type="dxa"/>
            <w:tcBorders>
              <w:top w:val="single" w:sz="4" w:space="0" w:color="auto"/>
              <w:left w:val="single" w:sz="4"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200 000,00</w:t>
            </w:r>
          </w:p>
        </w:tc>
        <w:tc>
          <w:tcPr>
            <w:tcW w:w="1980" w:type="dxa"/>
            <w:tcBorders>
              <w:top w:val="single" w:sz="4"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350 000,00</w:t>
            </w:r>
          </w:p>
        </w:tc>
        <w:tc>
          <w:tcPr>
            <w:tcW w:w="1980" w:type="dxa"/>
            <w:tcBorders>
              <w:top w:val="single" w:sz="4" w:space="0" w:color="auto"/>
              <w:left w:val="single" w:sz="6" w:space="0" w:color="auto"/>
              <w:bottom w:val="single" w:sz="4" w:space="0" w:color="auto"/>
              <w:right w:val="single" w:sz="4" w:space="0" w:color="auto"/>
            </w:tcBorders>
          </w:tcPr>
          <w:p w:rsidR="00CC2AA0" w:rsidRPr="00497A9C" w:rsidRDefault="00CC2AA0" w:rsidP="00D366BA">
            <w:pPr>
              <w:pStyle w:val="ConsPlusCell"/>
              <w:jc w:val="center"/>
              <w:rPr>
                <w:sz w:val="20"/>
                <w:szCs w:val="20"/>
              </w:rPr>
            </w:pPr>
            <w:r>
              <w:rPr>
                <w:sz w:val="20"/>
                <w:szCs w:val="20"/>
              </w:rPr>
              <w:t>350 000,00</w:t>
            </w:r>
          </w:p>
        </w:tc>
        <w:tc>
          <w:tcPr>
            <w:tcW w:w="2340" w:type="dxa"/>
            <w:tcBorders>
              <w:top w:val="single" w:sz="4" w:space="0" w:color="auto"/>
              <w:left w:val="single" w:sz="4" w:space="0" w:color="auto"/>
              <w:bottom w:val="single" w:sz="4" w:space="0" w:color="auto"/>
              <w:right w:val="single" w:sz="6" w:space="0" w:color="auto"/>
            </w:tcBorders>
          </w:tcPr>
          <w:p w:rsidR="00CC2AA0" w:rsidRPr="00497A9C" w:rsidRDefault="00CC2AA0" w:rsidP="00D366BA">
            <w:pPr>
              <w:pStyle w:val="ConsPlusCell"/>
              <w:jc w:val="center"/>
              <w:rPr>
                <w:sz w:val="20"/>
                <w:szCs w:val="20"/>
              </w:rPr>
            </w:pPr>
            <w:r>
              <w:rPr>
                <w:sz w:val="20"/>
                <w:szCs w:val="20"/>
              </w:rPr>
              <w:t>1 160 301,94</w:t>
            </w:r>
          </w:p>
        </w:tc>
      </w:tr>
    </w:tbl>
    <w:p w:rsidR="00CC2AA0" w:rsidRDefault="00CC2AA0" w:rsidP="00CC2AA0">
      <w:pPr>
        <w:tabs>
          <w:tab w:val="left" w:pos="4520"/>
        </w:tabs>
      </w:pPr>
    </w:p>
    <w:p w:rsidR="00CC2AA0" w:rsidRPr="00770FA0" w:rsidRDefault="00CC2AA0" w:rsidP="00CC2AA0">
      <w:pPr>
        <w:tabs>
          <w:tab w:val="left" w:pos="4520"/>
        </w:tabs>
      </w:pPr>
    </w:p>
    <w:p w:rsidR="00CC2AA0" w:rsidRDefault="00CC2AA0" w:rsidP="00CC2AA0">
      <w:pPr>
        <w:tabs>
          <w:tab w:val="left" w:pos="4520"/>
        </w:tabs>
      </w:pPr>
    </w:p>
    <w:p w:rsidR="00CC2AA0" w:rsidRDefault="00CC2AA0" w:rsidP="00CC2AA0">
      <w:pPr>
        <w:tabs>
          <w:tab w:val="left" w:pos="4520"/>
        </w:tabs>
      </w:pPr>
    </w:p>
    <w:p w:rsidR="00CC2AA0" w:rsidRDefault="00CC2AA0" w:rsidP="00CC2AA0">
      <w:pPr>
        <w:tabs>
          <w:tab w:val="left" w:pos="4520"/>
        </w:tabs>
      </w:pPr>
    </w:p>
    <w:p w:rsidR="00CC2AA0" w:rsidRDefault="00CC2AA0" w:rsidP="00CC2AA0">
      <w:pPr>
        <w:tabs>
          <w:tab w:val="left" w:pos="4520"/>
        </w:tabs>
      </w:pPr>
    </w:p>
    <w:p w:rsidR="00CC2AA0" w:rsidRDefault="00CC2AA0" w:rsidP="00CC2AA0">
      <w:pPr>
        <w:tabs>
          <w:tab w:val="left" w:pos="4520"/>
        </w:tabs>
      </w:pPr>
    </w:p>
    <w:p w:rsidR="00CC2AA0" w:rsidRDefault="00CC2AA0" w:rsidP="00CC2AA0">
      <w:pPr>
        <w:tabs>
          <w:tab w:val="left" w:pos="4520"/>
        </w:tabs>
      </w:pPr>
    </w:p>
    <w:p w:rsidR="00CC2AA0" w:rsidRDefault="00CC2AA0" w:rsidP="00CC2AA0">
      <w:pPr>
        <w:tabs>
          <w:tab w:val="left" w:pos="4520"/>
        </w:tabs>
      </w:pPr>
    </w:p>
    <w:p w:rsidR="00CC2AA0" w:rsidRDefault="00CC2AA0" w:rsidP="00CC2AA0"/>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CC2AA0" w:rsidRDefault="00CC2AA0" w:rsidP="009D4116">
      <w:pPr>
        <w:pStyle w:val="aff1"/>
        <w:rPr>
          <w:sz w:val="24"/>
          <w:szCs w:val="24"/>
        </w:rPr>
      </w:pPr>
    </w:p>
    <w:p w:rsidR="00441D56" w:rsidRDefault="00441D56" w:rsidP="009D4116">
      <w:pPr>
        <w:pStyle w:val="aff1"/>
        <w:rPr>
          <w:sz w:val="24"/>
          <w:szCs w:val="24"/>
        </w:rPr>
        <w:sectPr w:rsidR="00441D56" w:rsidSect="00441D56">
          <w:headerReference w:type="default" r:id="rId31"/>
          <w:footerReference w:type="even" r:id="rId32"/>
          <w:footerReference w:type="default" r:id="rId33"/>
          <w:footerReference w:type="first" r:id="rId34"/>
          <w:pgSz w:w="16838" w:h="11905" w:orient="landscape"/>
          <w:pgMar w:top="567" w:right="820" w:bottom="851" w:left="709" w:header="425" w:footer="720" w:gutter="0"/>
          <w:cols w:space="720"/>
          <w:noEndnote/>
          <w:titlePg/>
          <w:docGrid w:linePitch="360"/>
        </w:sectPr>
      </w:pPr>
    </w:p>
    <w:p w:rsidR="00CC2AA0" w:rsidRDefault="00CC2AA0" w:rsidP="009D4116">
      <w:pPr>
        <w:pStyle w:val="aff1"/>
        <w:rPr>
          <w:sz w:val="24"/>
          <w:szCs w:val="24"/>
        </w:rPr>
      </w:pPr>
    </w:p>
    <w:p w:rsidR="00CC2AA0" w:rsidRPr="009C671D" w:rsidRDefault="00CC2AA0" w:rsidP="00CC2AA0">
      <w:pPr>
        <w:jc w:val="center"/>
      </w:pPr>
      <w:r>
        <w:rPr>
          <w:noProof/>
          <w:lang w:eastAsia="ru-RU"/>
        </w:rPr>
        <w:drawing>
          <wp:inline distT="0" distB="0" distL="0" distR="0">
            <wp:extent cx="492760" cy="604520"/>
            <wp:effectExtent l="19050" t="0" r="254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492760" cy="604520"/>
                    </a:xfrm>
                    <a:prstGeom prst="rect">
                      <a:avLst/>
                    </a:prstGeom>
                    <a:noFill/>
                    <a:ln w="9525">
                      <a:noFill/>
                      <a:miter lim="800000"/>
                      <a:headEnd/>
                      <a:tailEnd/>
                    </a:ln>
                  </pic:spPr>
                </pic:pic>
              </a:graphicData>
            </a:graphic>
          </wp:inline>
        </w:drawing>
      </w:r>
    </w:p>
    <w:p w:rsidR="00CC2AA0" w:rsidRPr="00441D56" w:rsidRDefault="00CC2AA0" w:rsidP="00441D56">
      <w:pPr>
        <w:pStyle w:val="aff1"/>
        <w:jc w:val="center"/>
        <w:rPr>
          <w:sz w:val="24"/>
          <w:szCs w:val="24"/>
        </w:rPr>
      </w:pPr>
      <w:r w:rsidRPr="00441D56">
        <w:rPr>
          <w:sz w:val="24"/>
          <w:szCs w:val="24"/>
        </w:rPr>
        <w:t>АДМИНИСТРАЦИЯ ПОСЕЛКА</w:t>
      </w:r>
    </w:p>
    <w:p w:rsidR="00CC2AA0" w:rsidRPr="00441D56" w:rsidRDefault="00CC2AA0" w:rsidP="00441D56">
      <w:pPr>
        <w:pStyle w:val="aff1"/>
        <w:jc w:val="center"/>
        <w:rPr>
          <w:sz w:val="24"/>
          <w:szCs w:val="24"/>
        </w:rPr>
      </w:pPr>
      <w:r w:rsidRPr="00441D56">
        <w:rPr>
          <w:sz w:val="24"/>
          <w:szCs w:val="24"/>
        </w:rPr>
        <w:t>НИЖНИЙ ИНГАШ</w:t>
      </w:r>
    </w:p>
    <w:p w:rsidR="00CC2AA0" w:rsidRPr="00441D56" w:rsidRDefault="00CC2AA0" w:rsidP="00441D56">
      <w:pPr>
        <w:pStyle w:val="aff1"/>
        <w:jc w:val="center"/>
        <w:rPr>
          <w:sz w:val="24"/>
          <w:szCs w:val="24"/>
        </w:rPr>
      </w:pPr>
      <w:r w:rsidRPr="00441D56">
        <w:rPr>
          <w:sz w:val="24"/>
          <w:szCs w:val="24"/>
        </w:rPr>
        <w:t>НИЖНЕИНГАШСКОГО РАЙОНА</w:t>
      </w:r>
    </w:p>
    <w:p w:rsidR="00CC2AA0" w:rsidRPr="00441D56" w:rsidRDefault="00CC2AA0" w:rsidP="00441D56">
      <w:pPr>
        <w:pStyle w:val="aff1"/>
        <w:jc w:val="center"/>
        <w:rPr>
          <w:sz w:val="24"/>
          <w:szCs w:val="24"/>
        </w:rPr>
      </w:pPr>
      <w:r w:rsidRPr="00441D56">
        <w:rPr>
          <w:sz w:val="24"/>
          <w:szCs w:val="24"/>
        </w:rPr>
        <w:t>КРАСНОЯРСКОГО КРАЯ</w:t>
      </w:r>
    </w:p>
    <w:p w:rsidR="00CC2AA0" w:rsidRPr="00441D56" w:rsidRDefault="00CC2AA0" w:rsidP="00441D56">
      <w:pPr>
        <w:pStyle w:val="aff1"/>
        <w:jc w:val="center"/>
        <w:rPr>
          <w:sz w:val="24"/>
          <w:szCs w:val="24"/>
        </w:rPr>
      </w:pPr>
    </w:p>
    <w:p w:rsidR="00CC2AA0" w:rsidRPr="00441D56" w:rsidRDefault="00CC2AA0" w:rsidP="00441D56">
      <w:pPr>
        <w:pStyle w:val="aff1"/>
        <w:jc w:val="center"/>
        <w:rPr>
          <w:sz w:val="24"/>
          <w:szCs w:val="24"/>
        </w:rPr>
      </w:pPr>
      <w:r w:rsidRPr="00441D56">
        <w:rPr>
          <w:sz w:val="24"/>
          <w:szCs w:val="24"/>
        </w:rPr>
        <w:t>ПОСТАНОВЛЕНИЕ</w:t>
      </w:r>
    </w:p>
    <w:p w:rsidR="00CC2AA0" w:rsidRPr="00441D56" w:rsidRDefault="00CC2AA0" w:rsidP="00CC2AA0">
      <w:pPr>
        <w:rPr>
          <w:rFonts w:ascii="Times New Roman" w:hAnsi="Times New Roman"/>
          <w:sz w:val="24"/>
          <w:szCs w:val="24"/>
        </w:rPr>
      </w:pPr>
      <w:r w:rsidRPr="00441D56">
        <w:rPr>
          <w:rFonts w:ascii="Times New Roman" w:hAnsi="Times New Roman"/>
          <w:sz w:val="24"/>
          <w:szCs w:val="24"/>
        </w:rPr>
        <w:t xml:space="preserve">08.12.2020г.                                     </w:t>
      </w:r>
      <w:r w:rsidR="00441D56" w:rsidRPr="00441D56">
        <w:rPr>
          <w:rFonts w:ascii="Times New Roman" w:hAnsi="Times New Roman"/>
          <w:sz w:val="24"/>
          <w:szCs w:val="24"/>
        </w:rPr>
        <w:t xml:space="preserve">          </w:t>
      </w:r>
      <w:r w:rsidRPr="00441D56">
        <w:rPr>
          <w:rFonts w:ascii="Times New Roman" w:hAnsi="Times New Roman"/>
          <w:sz w:val="24"/>
          <w:szCs w:val="24"/>
        </w:rPr>
        <w:t xml:space="preserve">  пгт. Нижний Ингаш                                                   №178</w:t>
      </w:r>
    </w:p>
    <w:p w:rsidR="00CC2AA0" w:rsidRPr="00441D56" w:rsidRDefault="00CC2AA0" w:rsidP="00CC2AA0">
      <w:pPr>
        <w:autoSpaceDE w:val="0"/>
        <w:autoSpaceDN w:val="0"/>
        <w:adjustRightInd w:val="0"/>
        <w:jc w:val="both"/>
        <w:rPr>
          <w:rFonts w:ascii="Times New Roman" w:hAnsi="Times New Roman"/>
          <w:sz w:val="24"/>
          <w:szCs w:val="24"/>
        </w:rPr>
      </w:pPr>
      <w:r w:rsidRPr="00441D56">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19.10.2018г. №277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w:t>
      </w:r>
    </w:p>
    <w:p w:rsidR="00CC2AA0" w:rsidRPr="00441D56" w:rsidRDefault="00CC2AA0" w:rsidP="00CC2AA0">
      <w:pPr>
        <w:pStyle w:val="a5"/>
        <w:shd w:val="clear" w:color="auto" w:fill="FFFFFF"/>
        <w:spacing w:after="200"/>
        <w:jc w:val="both"/>
        <w:rPr>
          <w:color w:val="000000"/>
        </w:rPr>
      </w:pPr>
      <w:r w:rsidRPr="00441D56">
        <w:rPr>
          <w:color w:val="000000"/>
        </w:rPr>
        <w:t xml:space="preserve">        В соответствии со статьей 170.1 Бюджетного кодекса Российской Федерации, статьей</w:t>
      </w:r>
      <w:r w:rsidRPr="00441D56">
        <w:t xml:space="preserve">  33.1 Устава   поселка Нижний Ингаш Нижнеингашского района Красноярского края</w:t>
      </w:r>
      <w:r w:rsidRPr="00441D56">
        <w:rPr>
          <w:color w:val="000000"/>
        </w:rPr>
        <w:t>, статьей 14 Положения о бюджетном процессе в поселке Нижний Ингаш Нижнеингашского района Красноярского края от 31.10.2013г. №44-242,  ПОСТАНОВЛЯЮ:</w:t>
      </w:r>
    </w:p>
    <w:p w:rsidR="00CC2AA0" w:rsidRPr="00441D56" w:rsidRDefault="00CC2AA0" w:rsidP="00CC2AA0">
      <w:pPr>
        <w:autoSpaceDE w:val="0"/>
        <w:autoSpaceDN w:val="0"/>
        <w:adjustRightInd w:val="0"/>
        <w:jc w:val="both"/>
        <w:rPr>
          <w:rFonts w:ascii="Times New Roman" w:hAnsi="Times New Roman"/>
          <w:sz w:val="24"/>
          <w:szCs w:val="24"/>
        </w:rPr>
      </w:pPr>
      <w:r w:rsidRPr="00441D56">
        <w:rPr>
          <w:rFonts w:ascii="Times New Roman" w:hAnsi="Times New Roman"/>
          <w:sz w:val="24"/>
          <w:szCs w:val="24"/>
        </w:rPr>
        <w:t>1. Внести в постановление администрации поселка Нижний Ингаш Нижнеингашского района Красноярского края от 19.10.2018г. №277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 следующие изменения:</w:t>
      </w:r>
    </w:p>
    <w:p w:rsidR="00CC2AA0" w:rsidRPr="00441D56" w:rsidRDefault="00CC2AA0" w:rsidP="00CC2AA0">
      <w:pPr>
        <w:autoSpaceDE w:val="0"/>
        <w:autoSpaceDN w:val="0"/>
        <w:adjustRightInd w:val="0"/>
        <w:jc w:val="both"/>
        <w:rPr>
          <w:rFonts w:ascii="Times New Roman" w:hAnsi="Times New Roman"/>
          <w:sz w:val="24"/>
          <w:szCs w:val="24"/>
        </w:rPr>
      </w:pPr>
      <w:r w:rsidRPr="00441D56">
        <w:rPr>
          <w:rFonts w:ascii="Times New Roman" w:hAnsi="Times New Roman"/>
          <w:sz w:val="24"/>
          <w:szCs w:val="24"/>
        </w:rPr>
        <w:t xml:space="preserve">      в наименовании постановления слова «на период до 2025 года» изложить в следующей редакции «на период  до 2026 года»;</w:t>
      </w:r>
    </w:p>
    <w:p w:rsidR="00CC2AA0" w:rsidRPr="00441D56" w:rsidRDefault="00CC2AA0" w:rsidP="00CC2AA0">
      <w:pPr>
        <w:autoSpaceDE w:val="0"/>
        <w:autoSpaceDN w:val="0"/>
        <w:adjustRightInd w:val="0"/>
        <w:jc w:val="both"/>
        <w:rPr>
          <w:rFonts w:ascii="Times New Roman" w:hAnsi="Times New Roman"/>
          <w:sz w:val="24"/>
          <w:szCs w:val="24"/>
        </w:rPr>
      </w:pPr>
      <w:r w:rsidRPr="00441D56">
        <w:rPr>
          <w:rFonts w:ascii="Times New Roman" w:hAnsi="Times New Roman"/>
          <w:sz w:val="24"/>
          <w:szCs w:val="24"/>
        </w:rPr>
        <w:t xml:space="preserve">      в бюджетном прогнозе   поселка Нижний Ингаш Нижнеингашского района Красноярского края  на период  до 2026 года  по тексту;</w:t>
      </w:r>
    </w:p>
    <w:p w:rsidR="00CC2AA0" w:rsidRPr="00441D56" w:rsidRDefault="00CC2AA0" w:rsidP="00CC2AA0">
      <w:pPr>
        <w:autoSpaceDE w:val="0"/>
        <w:autoSpaceDN w:val="0"/>
        <w:adjustRightInd w:val="0"/>
        <w:jc w:val="both"/>
        <w:rPr>
          <w:rFonts w:ascii="Times New Roman" w:hAnsi="Times New Roman"/>
          <w:sz w:val="24"/>
          <w:szCs w:val="24"/>
        </w:rPr>
      </w:pPr>
      <w:r w:rsidRPr="00441D56">
        <w:rPr>
          <w:rFonts w:ascii="Times New Roman" w:hAnsi="Times New Roman"/>
          <w:sz w:val="24"/>
          <w:szCs w:val="24"/>
        </w:rPr>
        <w:t xml:space="preserve">      в пункте 2 таблицу 1 изложить в следующей редакции:</w:t>
      </w:r>
    </w:p>
    <w:p w:rsidR="00CC2AA0" w:rsidRPr="00972E95" w:rsidRDefault="00CC2AA0" w:rsidP="00CC2AA0">
      <w:pPr>
        <w:autoSpaceDE w:val="0"/>
        <w:autoSpaceDN w:val="0"/>
        <w:adjustRightInd w:val="0"/>
        <w:jc w:val="right"/>
        <w:rPr>
          <w:rFonts w:ascii="Times New Roman" w:hAnsi="Times New Roman"/>
          <w:sz w:val="24"/>
          <w:szCs w:val="24"/>
        </w:rPr>
      </w:pPr>
      <w:r w:rsidRPr="00972E95">
        <w:rPr>
          <w:rFonts w:ascii="Times New Roman" w:hAnsi="Times New Roman"/>
          <w:sz w:val="24"/>
          <w:szCs w:val="24"/>
        </w:rPr>
        <w:t xml:space="preserve">      Таблица 1</w:t>
      </w:r>
    </w:p>
    <w:p w:rsidR="00CC2AA0" w:rsidRPr="00972E95" w:rsidRDefault="00CC2AA0" w:rsidP="00CC2AA0">
      <w:pPr>
        <w:autoSpaceDE w:val="0"/>
        <w:autoSpaceDN w:val="0"/>
        <w:adjustRightInd w:val="0"/>
        <w:jc w:val="center"/>
        <w:rPr>
          <w:rFonts w:ascii="Times New Roman" w:hAnsi="Times New Roman"/>
          <w:sz w:val="24"/>
          <w:szCs w:val="24"/>
        </w:rPr>
      </w:pPr>
      <w:r w:rsidRPr="00972E95">
        <w:rPr>
          <w:rFonts w:ascii="Times New Roman" w:hAnsi="Times New Roman"/>
          <w:sz w:val="24"/>
          <w:szCs w:val="24"/>
        </w:rPr>
        <w:t>Основные характеристики  бюджета поселка  в 2018-2020 годах</w:t>
      </w:r>
    </w:p>
    <w:p w:rsidR="00CC2AA0" w:rsidRPr="00972E95" w:rsidRDefault="00CC2AA0" w:rsidP="00CC2AA0">
      <w:pPr>
        <w:autoSpaceDE w:val="0"/>
        <w:autoSpaceDN w:val="0"/>
        <w:adjustRightInd w:val="0"/>
        <w:jc w:val="right"/>
        <w:rPr>
          <w:rFonts w:ascii="Times New Roman" w:hAnsi="Times New Roman"/>
          <w:sz w:val="24"/>
          <w:szCs w:val="24"/>
        </w:rPr>
      </w:pPr>
      <w:r w:rsidRPr="00972E95">
        <w:rPr>
          <w:rFonts w:ascii="Times New Roman" w:hAnsi="Times New Roman"/>
          <w:sz w:val="24"/>
          <w:szCs w:val="24"/>
        </w:rPr>
        <w:t xml:space="preserve"> (Руб.)</w:t>
      </w:r>
    </w:p>
    <w:tbl>
      <w:tblPr>
        <w:tblW w:w="97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629"/>
        <w:gridCol w:w="3331"/>
        <w:gridCol w:w="1980"/>
        <w:gridCol w:w="1800"/>
        <w:gridCol w:w="1980"/>
      </w:tblGrid>
      <w:tr w:rsidR="00CC2AA0" w:rsidRPr="00972E95" w:rsidTr="00D366BA">
        <w:tc>
          <w:tcPr>
            <w:tcW w:w="629" w:type="dxa"/>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 п/п</w:t>
            </w:r>
          </w:p>
        </w:tc>
        <w:tc>
          <w:tcPr>
            <w:tcW w:w="3331" w:type="dxa"/>
            <w:vAlign w:val="center"/>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Основные характеристики</w:t>
            </w:r>
          </w:p>
        </w:tc>
        <w:tc>
          <w:tcPr>
            <w:tcW w:w="1980" w:type="dxa"/>
            <w:vAlign w:val="center"/>
          </w:tcPr>
          <w:p w:rsidR="00CC2AA0" w:rsidRPr="00972E95" w:rsidRDefault="00CC2AA0" w:rsidP="00D366BA">
            <w:pPr>
              <w:pStyle w:val="ConsPlusNormal0"/>
              <w:rPr>
                <w:rFonts w:ascii="Times New Roman" w:hAnsi="Times New Roman" w:cs="Times New Roman"/>
                <w:sz w:val="24"/>
                <w:szCs w:val="24"/>
              </w:rPr>
            </w:pPr>
            <w:r w:rsidRPr="00972E95">
              <w:rPr>
                <w:rFonts w:ascii="Times New Roman" w:hAnsi="Times New Roman" w:cs="Times New Roman"/>
                <w:sz w:val="24"/>
                <w:szCs w:val="24"/>
              </w:rPr>
              <w:t>2018 год</w:t>
            </w:r>
          </w:p>
        </w:tc>
        <w:tc>
          <w:tcPr>
            <w:tcW w:w="1800"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 xml:space="preserve">           2019 год</w:t>
            </w:r>
          </w:p>
        </w:tc>
        <w:tc>
          <w:tcPr>
            <w:tcW w:w="1980"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 xml:space="preserve">             </w:t>
            </w:r>
            <w:r w:rsidRPr="00972E95">
              <w:rPr>
                <w:rFonts w:ascii="Times New Roman" w:hAnsi="Times New Roman" w:cs="Times New Roman"/>
                <w:sz w:val="24"/>
                <w:szCs w:val="24"/>
                <w:lang w:val="en-US"/>
              </w:rPr>
              <w:t>20</w:t>
            </w:r>
            <w:r w:rsidRPr="00972E95">
              <w:rPr>
                <w:rFonts w:ascii="Times New Roman" w:hAnsi="Times New Roman" w:cs="Times New Roman"/>
                <w:sz w:val="24"/>
                <w:szCs w:val="24"/>
              </w:rPr>
              <w:t>20</w:t>
            </w:r>
            <w:r w:rsidRPr="00972E95">
              <w:rPr>
                <w:rFonts w:ascii="Times New Roman" w:hAnsi="Times New Roman" w:cs="Times New Roman"/>
                <w:sz w:val="24"/>
                <w:szCs w:val="24"/>
                <w:lang w:val="en-US"/>
              </w:rPr>
              <w:t xml:space="preserve"> </w:t>
            </w:r>
            <w:r w:rsidRPr="00972E95">
              <w:rPr>
                <w:rFonts w:ascii="Times New Roman" w:hAnsi="Times New Roman" w:cs="Times New Roman"/>
                <w:sz w:val="24"/>
                <w:szCs w:val="24"/>
              </w:rPr>
              <w:t>год</w:t>
            </w:r>
          </w:p>
        </w:tc>
      </w:tr>
      <w:tr w:rsidR="00CC2AA0" w:rsidRPr="00972E95" w:rsidTr="00D366BA">
        <w:trPr>
          <w:trHeight w:val="17"/>
        </w:trPr>
        <w:tc>
          <w:tcPr>
            <w:tcW w:w="629" w:type="dxa"/>
          </w:tcPr>
          <w:p w:rsidR="00CC2AA0" w:rsidRPr="00972E95" w:rsidRDefault="00CC2AA0" w:rsidP="00D366BA">
            <w:pPr>
              <w:pStyle w:val="ConsPlusNormal0"/>
              <w:jc w:val="center"/>
              <w:rPr>
                <w:rFonts w:ascii="Times New Roman" w:hAnsi="Times New Roman" w:cs="Times New Roman"/>
                <w:sz w:val="24"/>
                <w:szCs w:val="24"/>
              </w:rPr>
            </w:pPr>
          </w:p>
        </w:tc>
        <w:tc>
          <w:tcPr>
            <w:tcW w:w="3331" w:type="dxa"/>
            <w:vAlign w:val="center"/>
          </w:tcPr>
          <w:p w:rsidR="00CC2AA0" w:rsidRPr="00972E95" w:rsidRDefault="00CC2AA0" w:rsidP="00D366BA">
            <w:pPr>
              <w:pStyle w:val="ConsPlusNormal0"/>
              <w:rPr>
                <w:rFonts w:ascii="Times New Roman" w:hAnsi="Times New Roman" w:cs="Times New Roman"/>
                <w:sz w:val="24"/>
                <w:szCs w:val="24"/>
              </w:rPr>
            </w:pPr>
            <w:r w:rsidRPr="00972E95">
              <w:rPr>
                <w:rFonts w:ascii="Times New Roman" w:hAnsi="Times New Roman" w:cs="Times New Roman"/>
                <w:sz w:val="24"/>
                <w:szCs w:val="24"/>
              </w:rPr>
              <w:t xml:space="preserve">                   1</w:t>
            </w:r>
          </w:p>
        </w:tc>
        <w:tc>
          <w:tcPr>
            <w:tcW w:w="198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2</w:t>
            </w:r>
          </w:p>
        </w:tc>
        <w:tc>
          <w:tcPr>
            <w:tcW w:w="180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3</w:t>
            </w:r>
          </w:p>
        </w:tc>
        <w:tc>
          <w:tcPr>
            <w:tcW w:w="198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 xml:space="preserve">   4</w:t>
            </w:r>
          </w:p>
        </w:tc>
      </w:tr>
      <w:tr w:rsidR="00CC2AA0" w:rsidRPr="00972E95" w:rsidTr="00D366BA">
        <w:trPr>
          <w:trHeight w:val="620"/>
        </w:trPr>
        <w:tc>
          <w:tcPr>
            <w:tcW w:w="629" w:type="dxa"/>
          </w:tcPr>
          <w:p w:rsidR="00CC2AA0" w:rsidRPr="00972E95" w:rsidRDefault="00CC2AA0" w:rsidP="00D366BA">
            <w:pPr>
              <w:pStyle w:val="ConsPlusNormal0"/>
              <w:ind w:right="-333" w:firstLine="0"/>
              <w:rPr>
                <w:rFonts w:ascii="Times New Roman" w:hAnsi="Times New Roman" w:cs="Times New Roman"/>
                <w:sz w:val="24"/>
                <w:szCs w:val="24"/>
              </w:rPr>
            </w:pPr>
            <w:r w:rsidRPr="00972E95">
              <w:rPr>
                <w:rFonts w:ascii="Times New Roman" w:hAnsi="Times New Roman" w:cs="Times New Roman"/>
                <w:sz w:val="24"/>
                <w:szCs w:val="24"/>
              </w:rPr>
              <w:t xml:space="preserve">   1.</w:t>
            </w: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Доходы бюджета поселка</w:t>
            </w:r>
          </w:p>
          <w:p w:rsidR="00CC2AA0" w:rsidRPr="00972E95" w:rsidRDefault="00CC2AA0" w:rsidP="00D366BA">
            <w:pPr>
              <w:pStyle w:val="ConsPlusNormal0"/>
              <w:rPr>
                <w:rFonts w:ascii="Times New Roman" w:hAnsi="Times New Roman" w:cs="Times New Roman"/>
                <w:sz w:val="24"/>
                <w:szCs w:val="24"/>
              </w:rPr>
            </w:pP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17 983 113,29</w:t>
            </w:r>
          </w:p>
        </w:tc>
        <w:tc>
          <w:tcPr>
            <w:tcW w:w="180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20  689 323,71</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30 993 466,38</w:t>
            </w:r>
          </w:p>
        </w:tc>
      </w:tr>
      <w:tr w:rsidR="00CC2AA0" w:rsidRPr="00972E95" w:rsidTr="00D366BA">
        <w:trPr>
          <w:trHeight w:val="140"/>
        </w:trPr>
        <w:tc>
          <w:tcPr>
            <w:tcW w:w="629" w:type="dxa"/>
          </w:tcPr>
          <w:p w:rsidR="00CC2AA0" w:rsidRPr="00972E95" w:rsidRDefault="00CC2AA0" w:rsidP="00D366BA">
            <w:pPr>
              <w:pStyle w:val="ConsPlusNormal0"/>
              <w:jc w:val="center"/>
              <w:rPr>
                <w:rFonts w:ascii="Times New Roman" w:hAnsi="Times New Roman" w:cs="Times New Roman"/>
                <w:sz w:val="24"/>
                <w:szCs w:val="24"/>
              </w:rPr>
            </w:pP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в т.ч.  налоговые  и неналоговые доходы</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16 920 713,29</w:t>
            </w:r>
          </w:p>
        </w:tc>
        <w:tc>
          <w:tcPr>
            <w:tcW w:w="180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19 608 803,71</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21 308 444,38</w:t>
            </w:r>
          </w:p>
        </w:tc>
      </w:tr>
      <w:tr w:rsidR="00CC2AA0" w:rsidRPr="00972E95" w:rsidTr="00D366BA">
        <w:trPr>
          <w:trHeight w:val="340"/>
        </w:trPr>
        <w:tc>
          <w:tcPr>
            <w:tcW w:w="629" w:type="dxa"/>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22.</w:t>
            </w: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Расходы  бюджета поселка</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17 983 113,29</w:t>
            </w:r>
          </w:p>
        </w:tc>
        <w:tc>
          <w:tcPr>
            <w:tcW w:w="180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20 689 323,71</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30 993 466,38</w:t>
            </w:r>
          </w:p>
        </w:tc>
      </w:tr>
      <w:tr w:rsidR="00CC2AA0" w:rsidRPr="00965DF1" w:rsidTr="00D366BA">
        <w:trPr>
          <w:trHeight w:val="580"/>
        </w:trPr>
        <w:tc>
          <w:tcPr>
            <w:tcW w:w="629" w:type="dxa"/>
          </w:tcPr>
          <w:p w:rsidR="00CC2AA0" w:rsidRPr="00972E95" w:rsidRDefault="00CC2AA0" w:rsidP="00D366BA">
            <w:pPr>
              <w:pStyle w:val="ConsPlusNormal0"/>
              <w:jc w:val="center"/>
              <w:rPr>
                <w:rFonts w:ascii="Times New Roman" w:hAnsi="Times New Roman" w:cs="Times New Roman"/>
                <w:sz w:val="24"/>
                <w:szCs w:val="24"/>
              </w:rPr>
            </w:pP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в т.ч.  за счет собственных расходов</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17 959 513,29</w:t>
            </w:r>
          </w:p>
        </w:tc>
        <w:tc>
          <w:tcPr>
            <w:tcW w:w="180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20 661 323,71</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23 181 084,38</w:t>
            </w:r>
          </w:p>
        </w:tc>
      </w:tr>
      <w:tr w:rsidR="00CC2AA0" w:rsidRPr="00965DF1" w:rsidTr="00D366BA">
        <w:trPr>
          <w:trHeight w:val="870"/>
        </w:trPr>
        <w:tc>
          <w:tcPr>
            <w:tcW w:w="629" w:type="dxa"/>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22.1.</w:t>
            </w: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 xml:space="preserve"> Расходы на финансовое обеспечение реализации муниципальных программ</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13 123 253,25</w:t>
            </w:r>
          </w:p>
        </w:tc>
        <w:tc>
          <w:tcPr>
            <w:tcW w:w="180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15 893 585,19</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12 742 865,59</w:t>
            </w:r>
          </w:p>
        </w:tc>
      </w:tr>
      <w:tr w:rsidR="00CC2AA0" w:rsidRPr="00965DF1" w:rsidTr="00D366BA">
        <w:trPr>
          <w:trHeight w:val="240"/>
        </w:trPr>
        <w:tc>
          <w:tcPr>
            <w:tcW w:w="629" w:type="dxa"/>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22.2.</w:t>
            </w: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Непрограммные расходы</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4 859 860,04</w:t>
            </w:r>
          </w:p>
        </w:tc>
        <w:tc>
          <w:tcPr>
            <w:tcW w:w="180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4 795 738,52</w:t>
            </w:r>
          </w:p>
        </w:tc>
        <w:tc>
          <w:tcPr>
            <w:tcW w:w="1980" w:type="dxa"/>
            <w:vAlign w:val="center"/>
          </w:tcPr>
          <w:p w:rsidR="00CC2AA0" w:rsidRPr="00972E95" w:rsidRDefault="00CC2AA0" w:rsidP="00D366BA">
            <w:pPr>
              <w:pStyle w:val="ConsPlusNormal0"/>
              <w:ind w:right="80" w:firstLine="0"/>
              <w:jc w:val="center"/>
              <w:rPr>
                <w:rFonts w:ascii="Times New Roman" w:hAnsi="Times New Roman" w:cs="Times New Roman"/>
                <w:sz w:val="24"/>
                <w:szCs w:val="24"/>
              </w:rPr>
            </w:pPr>
            <w:r w:rsidRPr="00972E95">
              <w:rPr>
                <w:rFonts w:ascii="Times New Roman" w:hAnsi="Times New Roman" w:cs="Times New Roman"/>
                <w:sz w:val="24"/>
                <w:szCs w:val="24"/>
              </w:rPr>
              <w:t>18 250 600,79</w:t>
            </w:r>
          </w:p>
        </w:tc>
      </w:tr>
      <w:tr w:rsidR="00CC2AA0" w:rsidRPr="00965DF1" w:rsidTr="00D366BA">
        <w:tc>
          <w:tcPr>
            <w:tcW w:w="629" w:type="dxa"/>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33.</w:t>
            </w: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Дефицит/профицит</w:t>
            </w:r>
          </w:p>
        </w:tc>
        <w:tc>
          <w:tcPr>
            <w:tcW w:w="198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0,00</w:t>
            </w:r>
          </w:p>
        </w:tc>
        <w:tc>
          <w:tcPr>
            <w:tcW w:w="180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0,00</w:t>
            </w:r>
          </w:p>
        </w:tc>
        <w:tc>
          <w:tcPr>
            <w:tcW w:w="198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0,00</w:t>
            </w:r>
          </w:p>
        </w:tc>
      </w:tr>
      <w:tr w:rsidR="00CC2AA0" w:rsidRPr="00965DF1" w:rsidTr="00D366BA">
        <w:tc>
          <w:tcPr>
            <w:tcW w:w="629" w:type="dxa"/>
          </w:tcPr>
          <w:p w:rsidR="00CC2AA0" w:rsidRPr="00972E95" w:rsidRDefault="00CC2AA0" w:rsidP="00D366BA">
            <w:pPr>
              <w:pStyle w:val="ConsPlusNormal0"/>
              <w:jc w:val="center"/>
              <w:rPr>
                <w:rFonts w:ascii="Times New Roman" w:hAnsi="Times New Roman" w:cs="Times New Roman"/>
                <w:sz w:val="24"/>
                <w:szCs w:val="24"/>
              </w:rPr>
            </w:pPr>
            <w:r w:rsidRPr="00972E95">
              <w:rPr>
                <w:rFonts w:ascii="Times New Roman" w:hAnsi="Times New Roman" w:cs="Times New Roman"/>
                <w:sz w:val="24"/>
                <w:szCs w:val="24"/>
              </w:rPr>
              <w:t>44.</w:t>
            </w:r>
          </w:p>
        </w:tc>
        <w:tc>
          <w:tcPr>
            <w:tcW w:w="3331" w:type="dxa"/>
            <w:vAlign w:val="center"/>
          </w:tcPr>
          <w:p w:rsidR="00CC2AA0" w:rsidRPr="00972E95" w:rsidRDefault="00CC2AA0" w:rsidP="00D366BA">
            <w:pPr>
              <w:pStyle w:val="ConsPlusNormal0"/>
              <w:ind w:firstLine="0"/>
              <w:rPr>
                <w:rFonts w:ascii="Times New Roman" w:hAnsi="Times New Roman" w:cs="Times New Roman"/>
                <w:sz w:val="24"/>
                <w:szCs w:val="24"/>
              </w:rPr>
            </w:pPr>
            <w:r w:rsidRPr="00972E95">
              <w:rPr>
                <w:rFonts w:ascii="Times New Roman" w:hAnsi="Times New Roman" w:cs="Times New Roman"/>
                <w:sz w:val="24"/>
                <w:szCs w:val="24"/>
              </w:rPr>
              <w:t>Муниципальный  долг поселка Нижний Ингаш</w:t>
            </w:r>
          </w:p>
        </w:tc>
        <w:tc>
          <w:tcPr>
            <w:tcW w:w="198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0,00</w:t>
            </w:r>
          </w:p>
        </w:tc>
        <w:tc>
          <w:tcPr>
            <w:tcW w:w="180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0,00</w:t>
            </w:r>
          </w:p>
        </w:tc>
        <w:tc>
          <w:tcPr>
            <w:tcW w:w="1980" w:type="dxa"/>
            <w:vAlign w:val="center"/>
          </w:tcPr>
          <w:p w:rsidR="00CC2AA0" w:rsidRPr="00972E95" w:rsidRDefault="00CC2AA0" w:rsidP="00D366BA">
            <w:pPr>
              <w:pStyle w:val="ConsPlusNormal0"/>
              <w:ind w:right="80"/>
              <w:rPr>
                <w:rFonts w:ascii="Times New Roman" w:hAnsi="Times New Roman" w:cs="Times New Roman"/>
                <w:sz w:val="24"/>
                <w:szCs w:val="24"/>
              </w:rPr>
            </w:pPr>
            <w:r w:rsidRPr="00972E95">
              <w:rPr>
                <w:rFonts w:ascii="Times New Roman" w:hAnsi="Times New Roman" w:cs="Times New Roman"/>
                <w:sz w:val="24"/>
                <w:szCs w:val="24"/>
              </w:rPr>
              <w:t>0,00</w:t>
            </w:r>
          </w:p>
        </w:tc>
      </w:tr>
    </w:tbl>
    <w:p w:rsidR="00CC2AA0" w:rsidRDefault="00CC2AA0" w:rsidP="00CC2AA0">
      <w:pPr>
        <w:autoSpaceDE w:val="0"/>
        <w:autoSpaceDN w:val="0"/>
        <w:adjustRightInd w:val="0"/>
        <w:jc w:val="right"/>
        <w:rPr>
          <w:sz w:val="28"/>
          <w:szCs w:val="28"/>
        </w:rPr>
      </w:pPr>
    </w:p>
    <w:p w:rsidR="00CC2AA0" w:rsidRPr="00972E95" w:rsidRDefault="00CC2AA0" w:rsidP="00972E95">
      <w:pPr>
        <w:pStyle w:val="aff1"/>
        <w:rPr>
          <w:sz w:val="24"/>
          <w:szCs w:val="24"/>
        </w:rPr>
      </w:pPr>
      <w:r w:rsidRPr="00972E95">
        <w:rPr>
          <w:sz w:val="24"/>
          <w:szCs w:val="24"/>
        </w:rPr>
        <w:t xml:space="preserve">    в пункте 3  по тексту слова «на 2017-2019 годы» изложить в следующей редакции «на 2021-2023 годы»;</w:t>
      </w:r>
    </w:p>
    <w:p w:rsidR="00CC2AA0" w:rsidRPr="00972E95" w:rsidRDefault="00CC2AA0" w:rsidP="00972E95">
      <w:pPr>
        <w:pStyle w:val="aff1"/>
        <w:rPr>
          <w:sz w:val="24"/>
          <w:szCs w:val="24"/>
        </w:rPr>
      </w:pPr>
      <w:r w:rsidRPr="00972E95">
        <w:rPr>
          <w:sz w:val="24"/>
          <w:szCs w:val="24"/>
        </w:rPr>
        <w:t xml:space="preserve">    в подпункте 2 пункта 3.1.1. слова «проекта Стратегии» заменить словами </w:t>
      </w:r>
    </w:p>
    <w:p w:rsidR="00CC2AA0" w:rsidRPr="00972E95" w:rsidRDefault="00CC2AA0" w:rsidP="00972E95">
      <w:pPr>
        <w:pStyle w:val="aff1"/>
        <w:rPr>
          <w:sz w:val="24"/>
          <w:szCs w:val="24"/>
        </w:rPr>
      </w:pPr>
      <w:r w:rsidRPr="00972E95">
        <w:rPr>
          <w:sz w:val="24"/>
          <w:szCs w:val="24"/>
        </w:rPr>
        <w:t>«Стратегии»;</w:t>
      </w:r>
    </w:p>
    <w:p w:rsidR="00CC2AA0" w:rsidRPr="00972E95" w:rsidRDefault="00CC2AA0" w:rsidP="00972E95">
      <w:pPr>
        <w:pStyle w:val="aff1"/>
        <w:rPr>
          <w:sz w:val="24"/>
          <w:szCs w:val="24"/>
        </w:rPr>
      </w:pPr>
      <w:r w:rsidRPr="00972E95">
        <w:rPr>
          <w:sz w:val="24"/>
          <w:szCs w:val="24"/>
        </w:rPr>
        <w:t xml:space="preserve">    в пункте 4 таблицы 2,3 изложить в следующей редакции:</w:t>
      </w:r>
    </w:p>
    <w:p w:rsidR="00CC2AA0" w:rsidRPr="00972E95" w:rsidRDefault="00CC2AA0" w:rsidP="00CC2AA0">
      <w:pPr>
        <w:autoSpaceDE w:val="0"/>
        <w:autoSpaceDN w:val="0"/>
        <w:adjustRightInd w:val="0"/>
        <w:jc w:val="right"/>
        <w:rPr>
          <w:rFonts w:ascii="Times New Roman" w:hAnsi="Times New Roman"/>
          <w:sz w:val="24"/>
          <w:szCs w:val="24"/>
        </w:rPr>
      </w:pPr>
      <w:r w:rsidRPr="00972E95">
        <w:rPr>
          <w:rFonts w:ascii="Times New Roman" w:hAnsi="Times New Roman"/>
          <w:sz w:val="24"/>
          <w:szCs w:val="24"/>
        </w:rPr>
        <w:t>Таблица 2</w:t>
      </w:r>
    </w:p>
    <w:p w:rsidR="00CC2AA0" w:rsidRPr="0005057E" w:rsidRDefault="00CC2AA0" w:rsidP="00CC2AA0">
      <w:pPr>
        <w:pStyle w:val="ConsPlusNormal0"/>
        <w:jc w:val="center"/>
        <w:rPr>
          <w:rFonts w:ascii="Times New Roman" w:hAnsi="Times New Roman" w:cs="Times New Roman"/>
          <w:sz w:val="24"/>
          <w:szCs w:val="24"/>
        </w:rPr>
      </w:pPr>
      <w:r w:rsidRPr="0005057E">
        <w:rPr>
          <w:rFonts w:ascii="Times New Roman" w:hAnsi="Times New Roman" w:cs="Times New Roman"/>
          <w:sz w:val="24"/>
          <w:szCs w:val="24"/>
        </w:rPr>
        <w:t>Прогноз основных харак</w:t>
      </w:r>
      <w:r>
        <w:rPr>
          <w:rFonts w:ascii="Times New Roman" w:hAnsi="Times New Roman" w:cs="Times New Roman"/>
          <w:sz w:val="24"/>
          <w:szCs w:val="24"/>
        </w:rPr>
        <w:t>теристик  бюджета поселка в 2021-2023</w:t>
      </w:r>
      <w:r w:rsidRPr="0005057E">
        <w:rPr>
          <w:rFonts w:ascii="Times New Roman" w:hAnsi="Times New Roman" w:cs="Times New Roman"/>
          <w:sz w:val="24"/>
          <w:szCs w:val="24"/>
        </w:rPr>
        <w:t xml:space="preserve"> годах</w:t>
      </w:r>
    </w:p>
    <w:p w:rsidR="00CC2AA0" w:rsidRPr="0027364B" w:rsidRDefault="00CC2AA0" w:rsidP="00CC2AA0">
      <w:pPr>
        <w:pStyle w:val="ConsPlusNormal0"/>
        <w:tabs>
          <w:tab w:val="left" w:pos="8064"/>
          <w:tab w:val="right" w:pos="9637"/>
        </w:tabs>
        <w:ind w:firstLine="709"/>
        <w:jc w:val="right"/>
        <w:rPr>
          <w:rFonts w:ascii="Times New Roman" w:hAnsi="Times New Roman" w:cs="Times New Roman"/>
          <w:sz w:val="24"/>
          <w:szCs w:val="24"/>
        </w:rPr>
      </w:pPr>
      <w:r w:rsidRPr="0027364B">
        <w:rPr>
          <w:rFonts w:ascii="Times New Roman" w:hAnsi="Times New Roman" w:cs="Times New Roman"/>
          <w:sz w:val="24"/>
          <w:szCs w:val="24"/>
        </w:rPr>
        <w:t xml:space="preserve">  (Руб.)</w:t>
      </w:r>
    </w:p>
    <w:tbl>
      <w:tblPr>
        <w:tblW w:w="9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4426"/>
        <w:gridCol w:w="1648"/>
        <w:gridCol w:w="1440"/>
        <w:gridCol w:w="1460"/>
      </w:tblGrid>
      <w:tr w:rsidR="00CC2AA0" w:rsidRPr="007857D3" w:rsidTr="00D366BA">
        <w:trPr>
          <w:cantSplit/>
          <w:trHeight w:val="300"/>
          <w:tblHeader/>
        </w:trPr>
        <w:tc>
          <w:tcPr>
            <w:tcW w:w="766" w:type="dxa"/>
            <w:noWrap/>
            <w:vAlign w:val="center"/>
          </w:tcPr>
          <w:p w:rsidR="00CC2AA0" w:rsidRPr="007857D3" w:rsidRDefault="00CC2AA0" w:rsidP="00D366BA">
            <w:pPr>
              <w:jc w:val="center"/>
              <w:rPr>
                <w:bCs/>
              </w:rPr>
            </w:pPr>
            <w:r w:rsidRPr="007857D3">
              <w:rPr>
                <w:bCs/>
              </w:rPr>
              <w:t>№</w:t>
            </w:r>
          </w:p>
        </w:tc>
        <w:tc>
          <w:tcPr>
            <w:tcW w:w="4426" w:type="dxa"/>
            <w:vAlign w:val="center"/>
          </w:tcPr>
          <w:p w:rsidR="00CC2AA0" w:rsidRPr="007857D3" w:rsidRDefault="00CC2AA0" w:rsidP="00D366BA">
            <w:pPr>
              <w:jc w:val="center"/>
              <w:rPr>
                <w:bCs/>
              </w:rPr>
            </w:pPr>
            <w:r w:rsidRPr="007857D3">
              <w:rPr>
                <w:bCs/>
              </w:rPr>
              <w:t>Наименование показателя</w:t>
            </w:r>
          </w:p>
        </w:tc>
        <w:tc>
          <w:tcPr>
            <w:tcW w:w="1648" w:type="dxa"/>
            <w:noWrap/>
            <w:vAlign w:val="bottom"/>
          </w:tcPr>
          <w:p w:rsidR="00CC2AA0" w:rsidRPr="007857D3" w:rsidRDefault="00CC2AA0" w:rsidP="00D366BA">
            <w:pPr>
              <w:jc w:val="center"/>
              <w:rPr>
                <w:bCs/>
              </w:rPr>
            </w:pPr>
            <w:r>
              <w:rPr>
                <w:bCs/>
              </w:rPr>
              <w:t>2021</w:t>
            </w:r>
            <w:r w:rsidRPr="007857D3">
              <w:rPr>
                <w:bCs/>
              </w:rPr>
              <w:t>г.</w:t>
            </w:r>
          </w:p>
        </w:tc>
        <w:tc>
          <w:tcPr>
            <w:tcW w:w="1440" w:type="dxa"/>
            <w:noWrap/>
            <w:vAlign w:val="bottom"/>
          </w:tcPr>
          <w:p w:rsidR="00CC2AA0" w:rsidRPr="007857D3" w:rsidRDefault="00CC2AA0" w:rsidP="00D366BA">
            <w:pPr>
              <w:jc w:val="center"/>
              <w:rPr>
                <w:bCs/>
              </w:rPr>
            </w:pPr>
            <w:r>
              <w:rPr>
                <w:bCs/>
              </w:rPr>
              <w:t>2022</w:t>
            </w:r>
            <w:r w:rsidRPr="007857D3">
              <w:rPr>
                <w:bCs/>
              </w:rPr>
              <w:t>г.</w:t>
            </w:r>
          </w:p>
        </w:tc>
        <w:tc>
          <w:tcPr>
            <w:tcW w:w="1460" w:type="dxa"/>
            <w:noWrap/>
            <w:vAlign w:val="bottom"/>
          </w:tcPr>
          <w:p w:rsidR="00CC2AA0" w:rsidRPr="007857D3" w:rsidRDefault="00CC2AA0" w:rsidP="00D366BA">
            <w:pPr>
              <w:jc w:val="center"/>
              <w:rPr>
                <w:bCs/>
              </w:rPr>
            </w:pPr>
            <w:r>
              <w:rPr>
                <w:bCs/>
              </w:rPr>
              <w:t>2023</w:t>
            </w:r>
            <w:r w:rsidRPr="007857D3">
              <w:rPr>
                <w:bCs/>
              </w:rPr>
              <w:t>г.</w:t>
            </w:r>
          </w:p>
        </w:tc>
      </w:tr>
      <w:tr w:rsidR="00CC2AA0" w:rsidRPr="007857D3" w:rsidTr="00D366BA">
        <w:trPr>
          <w:cantSplit/>
          <w:trHeight w:val="300"/>
          <w:tblHeader/>
        </w:trPr>
        <w:tc>
          <w:tcPr>
            <w:tcW w:w="766" w:type="dxa"/>
            <w:vAlign w:val="center"/>
          </w:tcPr>
          <w:p w:rsidR="00CC2AA0" w:rsidRPr="007857D3" w:rsidRDefault="00CC2AA0" w:rsidP="00D366BA">
            <w:pPr>
              <w:jc w:val="center"/>
              <w:rPr>
                <w:sz w:val="20"/>
                <w:szCs w:val="20"/>
              </w:rPr>
            </w:pPr>
          </w:p>
        </w:tc>
        <w:tc>
          <w:tcPr>
            <w:tcW w:w="4426" w:type="dxa"/>
            <w:vAlign w:val="center"/>
          </w:tcPr>
          <w:p w:rsidR="00CC2AA0" w:rsidRPr="007857D3" w:rsidRDefault="00CC2AA0" w:rsidP="00D366BA">
            <w:pPr>
              <w:jc w:val="center"/>
              <w:rPr>
                <w:bCs/>
                <w:sz w:val="20"/>
                <w:szCs w:val="20"/>
              </w:rPr>
            </w:pPr>
            <w:r w:rsidRPr="007857D3">
              <w:rPr>
                <w:bCs/>
                <w:sz w:val="20"/>
                <w:szCs w:val="20"/>
              </w:rPr>
              <w:t>1</w:t>
            </w:r>
          </w:p>
        </w:tc>
        <w:tc>
          <w:tcPr>
            <w:tcW w:w="1648" w:type="dxa"/>
            <w:noWrap/>
            <w:vAlign w:val="center"/>
          </w:tcPr>
          <w:p w:rsidR="00CC2AA0" w:rsidRPr="007857D3" w:rsidRDefault="00CC2AA0" w:rsidP="00D366BA">
            <w:pPr>
              <w:jc w:val="center"/>
              <w:rPr>
                <w:bCs/>
                <w:sz w:val="20"/>
                <w:szCs w:val="20"/>
              </w:rPr>
            </w:pPr>
            <w:r w:rsidRPr="007857D3">
              <w:rPr>
                <w:bCs/>
                <w:sz w:val="20"/>
                <w:szCs w:val="20"/>
              </w:rPr>
              <w:t>2</w:t>
            </w:r>
          </w:p>
        </w:tc>
        <w:tc>
          <w:tcPr>
            <w:tcW w:w="1440" w:type="dxa"/>
            <w:noWrap/>
            <w:vAlign w:val="center"/>
          </w:tcPr>
          <w:p w:rsidR="00CC2AA0" w:rsidRPr="007857D3" w:rsidRDefault="00CC2AA0" w:rsidP="00D366BA">
            <w:pPr>
              <w:jc w:val="center"/>
              <w:rPr>
                <w:bCs/>
                <w:sz w:val="20"/>
                <w:szCs w:val="20"/>
              </w:rPr>
            </w:pPr>
            <w:r w:rsidRPr="007857D3">
              <w:rPr>
                <w:bCs/>
                <w:sz w:val="20"/>
                <w:szCs w:val="20"/>
              </w:rPr>
              <w:t>3</w:t>
            </w:r>
          </w:p>
        </w:tc>
        <w:tc>
          <w:tcPr>
            <w:tcW w:w="1460" w:type="dxa"/>
            <w:noWrap/>
            <w:vAlign w:val="center"/>
          </w:tcPr>
          <w:p w:rsidR="00CC2AA0" w:rsidRPr="007857D3" w:rsidRDefault="00CC2AA0" w:rsidP="00D366BA">
            <w:pPr>
              <w:jc w:val="center"/>
              <w:rPr>
                <w:bCs/>
                <w:sz w:val="20"/>
                <w:szCs w:val="20"/>
              </w:rPr>
            </w:pPr>
            <w:r w:rsidRPr="007857D3">
              <w:rPr>
                <w:bCs/>
                <w:sz w:val="20"/>
                <w:szCs w:val="20"/>
              </w:rPr>
              <w:t>4</w:t>
            </w:r>
          </w:p>
        </w:tc>
      </w:tr>
      <w:tr w:rsidR="00CC2AA0" w:rsidRPr="007857D3" w:rsidTr="00D366BA">
        <w:trPr>
          <w:cantSplit/>
          <w:trHeight w:val="20"/>
        </w:trPr>
        <w:tc>
          <w:tcPr>
            <w:tcW w:w="766" w:type="dxa"/>
          </w:tcPr>
          <w:p w:rsidR="00CC2AA0" w:rsidRPr="007857D3" w:rsidRDefault="00CC2AA0" w:rsidP="00D366BA">
            <w:pPr>
              <w:jc w:val="center"/>
              <w:rPr>
                <w:sz w:val="20"/>
                <w:szCs w:val="20"/>
              </w:rPr>
            </w:pPr>
            <w:r w:rsidRPr="007857D3">
              <w:rPr>
                <w:sz w:val="20"/>
                <w:szCs w:val="20"/>
              </w:rPr>
              <w:t>1.</w:t>
            </w:r>
          </w:p>
        </w:tc>
        <w:tc>
          <w:tcPr>
            <w:tcW w:w="4426" w:type="dxa"/>
          </w:tcPr>
          <w:p w:rsidR="00CC2AA0" w:rsidRPr="007857D3" w:rsidRDefault="00CC2AA0" w:rsidP="00D366BA">
            <w:pPr>
              <w:rPr>
                <w:bCs/>
                <w:sz w:val="20"/>
                <w:szCs w:val="20"/>
              </w:rPr>
            </w:pPr>
            <w:r w:rsidRPr="007857D3">
              <w:rPr>
                <w:bCs/>
                <w:sz w:val="20"/>
                <w:szCs w:val="20"/>
              </w:rPr>
              <w:t>Доходы бюджета</w:t>
            </w:r>
          </w:p>
        </w:tc>
        <w:tc>
          <w:tcPr>
            <w:tcW w:w="1648" w:type="dxa"/>
            <w:noWrap/>
            <w:vAlign w:val="bottom"/>
          </w:tcPr>
          <w:p w:rsidR="00CC2AA0" w:rsidRPr="00812763" w:rsidRDefault="00CC2AA0" w:rsidP="00D366BA">
            <w:pPr>
              <w:jc w:val="center"/>
              <w:rPr>
                <w:bCs/>
                <w:sz w:val="20"/>
                <w:szCs w:val="20"/>
              </w:rPr>
            </w:pPr>
            <w:r>
              <w:rPr>
                <w:bCs/>
                <w:sz w:val="20"/>
                <w:szCs w:val="20"/>
              </w:rPr>
              <w:t>30 752 164,63</w:t>
            </w:r>
          </w:p>
        </w:tc>
        <w:tc>
          <w:tcPr>
            <w:tcW w:w="1440" w:type="dxa"/>
            <w:noWrap/>
            <w:vAlign w:val="bottom"/>
          </w:tcPr>
          <w:p w:rsidR="00CC2AA0" w:rsidRPr="00812763" w:rsidRDefault="00CC2AA0" w:rsidP="00D366BA">
            <w:pPr>
              <w:jc w:val="center"/>
              <w:rPr>
                <w:bCs/>
                <w:sz w:val="20"/>
                <w:szCs w:val="20"/>
              </w:rPr>
            </w:pPr>
            <w:r>
              <w:rPr>
                <w:sz w:val="20"/>
                <w:szCs w:val="20"/>
              </w:rPr>
              <w:t>24 609 953,27</w:t>
            </w:r>
          </w:p>
        </w:tc>
        <w:tc>
          <w:tcPr>
            <w:tcW w:w="1460" w:type="dxa"/>
            <w:noWrap/>
            <w:vAlign w:val="bottom"/>
          </w:tcPr>
          <w:p w:rsidR="00CC2AA0" w:rsidRPr="00812763" w:rsidRDefault="00CC2AA0" w:rsidP="00D366BA">
            <w:pPr>
              <w:jc w:val="center"/>
              <w:rPr>
                <w:bCs/>
                <w:sz w:val="20"/>
                <w:szCs w:val="20"/>
              </w:rPr>
            </w:pPr>
            <w:r>
              <w:rPr>
                <w:bCs/>
                <w:sz w:val="20"/>
                <w:szCs w:val="20"/>
              </w:rPr>
              <w:t>25 391 827,37</w:t>
            </w:r>
          </w:p>
        </w:tc>
      </w:tr>
      <w:tr w:rsidR="00CC2AA0" w:rsidRPr="007857D3" w:rsidTr="00D366BA">
        <w:trPr>
          <w:cantSplit/>
          <w:trHeight w:val="20"/>
        </w:trPr>
        <w:tc>
          <w:tcPr>
            <w:tcW w:w="766" w:type="dxa"/>
          </w:tcPr>
          <w:p w:rsidR="00CC2AA0" w:rsidRPr="007857D3" w:rsidRDefault="00CC2AA0" w:rsidP="00D366BA">
            <w:pPr>
              <w:jc w:val="center"/>
              <w:rPr>
                <w:i/>
                <w:sz w:val="20"/>
                <w:szCs w:val="20"/>
              </w:rPr>
            </w:pPr>
          </w:p>
        </w:tc>
        <w:tc>
          <w:tcPr>
            <w:tcW w:w="4426" w:type="dxa"/>
          </w:tcPr>
          <w:p w:rsidR="00CC2AA0" w:rsidRPr="00812763" w:rsidRDefault="00CC2AA0" w:rsidP="00D366BA">
            <w:pPr>
              <w:ind w:left="181"/>
              <w:rPr>
                <w:bCs/>
                <w:i/>
                <w:sz w:val="20"/>
                <w:szCs w:val="20"/>
              </w:rPr>
            </w:pPr>
            <w:r w:rsidRPr="00812763">
              <w:rPr>
                <w:bCs/>
                <w:i/>
                <w:sz w:val="20"/>
                <w:szCs w:val="20"/>
              </w:rPr>
              <w:t>в т.ч. налоговые и неналоговые доходы</w:t>
            </w:r>
          </w:p>
        </w:tc>
        <w:tc>
          <w:tcPr>
            <w:tcW w:w="1648" w:type="dxa"/>
            <w:noWrap/>
          </w:tcPr>
          <w:p w:rsidR="00CC2AA0" w:rsidRPr="00812763" w:rsidRDefault="00CC2AA0" w:rsidP="00D366BA">
            <w:pPr>
              <w:jc w:val="center"/>
              <w:rPr>
                <w:bCs/>
                <w:sz w:val="20"/>
                <w:szCs w:val="20"/>
              </w:rPr>
            </w:pPr>
            <w:r>
              <w:rPr>
                <w:bCs/>
                <w:sz w:val="20"/>
                <w:szCs w:val="20"/>
              </w:rPr>
              <w:t>21 772 769,63</w:t>
            </w:r>
          </w:p>
        </w:tc>
        <w:tc>
          <w:tcPr>
            <w:tcW w:w="1440" w:type="dxa"/>
            <w:noWrap/>
          </w:tcPr>
          <w:p w:rsidR="00CC2AA0" w:rsidRPr="00812763" w:rsidRDefault="00CC2AA0" w:rsidP="00D366BA">
            <w:pPr>
              <w:jc w:val="center"/>
              <w:rPr>
                <w:bCs/>
                <w:sz w:val="20"/>
                <w:szCs w:val="20"/>
              </w:rPr>
            </w:pPr>
            <w:r>
              <w:rPr>
                <w:bCs/>
                <w:sz w:val="20"/>
                <w:szCs w:val="20"/>
              </w:rPr>
              <w:t>21 792 858,27</w:t>
            </w:r>
          </w:p>
        </w:tc>
        <w:tc>
          <w:tcPr>
            <w:tcW w:w="1460" w:type="dxa"/>
            <w:noWrap/>
          </w:tcPr>
          <w:p w:rsidR="00CC2AA0" w:rsidRPr="00812763" w:rsidRDefault="00CC2AA0" w:rsidP="00D366BA">
            <w:pPr>
              <w:jc w:val="center"/>
              <w:rPr>
                <w:bCs/>
                <w:sz w:val="20"/>
                <w:szCs w:val="20"/>
              </w:rPr>
            </w:pPr>
            <w:r>
              <w:rPr>
                <w:bCs/>
                <w:sz w:val="20"/>
                <w:szCs w:val="20"/>
              </w:rPr>
              <w:t>21 792 858,27</w:t>
            </w:r>
          </w:p>
        </w:tc>
      </w:tr>
      <w:tr w:rsidR="00CC2AA0" w:rsidRPr="007857D3" w:rsidTr="00D366BA">
        <w:trPr>
          <w:cantSplit/>
          <w:trHeight w:val="20"/>
        </w:trPr>
        <w:tc>
          <w:tcPr>
            <w:tcW w:w="766" w:type="dxa"/>
          </w:tcPr>
          <w:p w:rsidR="00CC2AA0" w:rsidRPr="007857D3" w:rsidRDefault="00CC2AA0" w:rsidP="00D366BA">
            <w:pPr>
              <w:jc w:val="center"/>
              <w:rPr>
                <w:sz w:val="20"/>
                <w:szCs w:val="20"/>
              </w:rPr>
            </w:pPr>
            <w:r w:rsidRPr="007857D3">
              <w:rPr>
                <w:sz w:val="20"/>
                <w:szCs w:val="20"/>
              </w:rPr>
              <w:t>2.</w:t>
            </w:r>
          </w:p>
        </w:tc>
        <w:tc>
          <w:tcPr>
            <w:tcW w:w="4426" w:type="dxa"/>
          </w:tcPr>
          <w:p w:rsidR="00CC2AA0" w:rsidRPr="007857D3" w:rsidRDefault="00CC2AA0" w:rsidP="00D366BA">
            <w:pPr>
              <w:rPr>
                <w:bCs/>
                <w:sz w:val="20"/>
                <w:szCs w:val="20"/>
              </w:rPr>
            </w:pPr>
            <w:r w:rsidRPr="007857D3">
              <w:rPr>
                <w:bCs/>
                <w:sz w:val="20"/>
                <w:szCs w:val="20"/>
              </w:rPr>
              <w:t>Расходы бюджета</w:t>
            </w:r>
          </w:p>
        </w:tc>
        <w:tc>
          <w:tcPr>
            <w:tcW w:w="1648" w:type="dxa"/>
            <w:noWrap/>
            <w:vAlign w:val="bottom"/>
          </w:tcPr>
          <w:p w:rsidR="00CC2AA0" w:rsidRPr="00812763" w:rsidRDefault="00CC2AA0" w:rsidP="00D366BA">
            <w:pPr>
              <w:jc w:val="center"/>
              <w:rPr>
                <w:bCs/>
                <w:sz w:val="20"/>
                <w:szCs w:val="20"/>
              </w:rPr>
            </w:pPr>
            <w:r>
              <w:rPr>
                <w:bCs/>
                <w:sz w:val="20"/>
                <w:szCs w:val="20"/>
              </w:rPr>
              <w:t>31 752 164,63</w:t>
            </w:r>
          </w:p>
        </w:tc>
        <w:tc>
          <w:tcPr>
            <w:tcW w:w="1440" w:type="dxa"/>
            <w:noWrap/>
            <w:vAlign w:val="bottom"/>
          </w:tcPr>
          <w:p w:rsidR="00CC2AA0" w:rsidRPr="00812763" w:rsidRDefault="00CC2AA0" w:rsidP="00D366BA">
            <w:pPr>
              <w:jc w:val="center"/>
              <w:rPr>
                <w:bCs/>
                <w:sz w:val="20"/>
                <w:szCs w:val="20"/>
              </w:rPr>
            </w:pPr>
            <w:r>
              <w:rPr>
                <w:sz w:val="20"/>
                <w:szCs w:val="20"/>
              </w:rPr>
              <w:t>24 609 953,27</w:t>
            </w:r>
          </w:p>
        </w:tc>
        <w:tc>
          <w:tcPr>
            <w:tcW w:w="1460" w:type="dxa"/>
            <w:noWrap/>
            <w:vAlign w:val="bottom"/>
          </w:tcPr>
          <w:p w:rsidR="00CC2AA0" w:rsidRPr="00812763" w:rsidRDefault="00CC2AA0" w:rsidP="00D366BA">
            <w:pPr>
              <w:jc w:val="center"/>
              <w:rPr>
                <w:bCs/>
                <w:sz w:val="20"/>
                <w:szCs w:val="20"/>
              </w:rPr>
            </w:pPr>
            <w:r>
              <w:rPr>
                <w:bCs/>
                <w:sz w:val="20"/>
                <w:szCs w:val="20"/>
              </w:rPr>
              <w:t>25 391 827,37</w:t>
            </w:r>
          </w:p>
        </w:tc>
      </w:tr>
      <w:tr w:rsidR="00CC2AA0" w:rsidRPr="007857D3" w:rsidTr="00D366BA">
        <w:trPr>
          <w:cantSplit/>
          <w:trHeight w:val="20"/>
        </w:trPr>
        <w:tc>
          <w:tcPr>
            <w:tcW w:w="766" w:type="dxa"/>
          </w:tcPr>
          <w:p w:rsidR="00CC2AA0" w:rsidRPr="007857D3" w:rsidRDefault="00CC2AA0" w:rsidP="00D366BA">
            <w:pPr>
              <w:jc w:val="center"/>
              <w:rPr>
                <w:sz w:val="20"/>
                <w:szCs w:val="20"/>
              </w:rPr>
            </w:pPr>
          </w:p>
        </w:tc>
        <w:tc>
          <w:tcPr>
            <w:tcW w:w="4426" w:type="dxa"/>
          </w:tcPr>
          <w:p w:rsidR="00CC2AA0" w:rsidRPr="00812763" w:rsidRDefault="00CC2AA0" w:rsidP="00D366BA">
            <w:pPr>
              <w:ind w:left="181"/>
              <w:rPr>
                <w:bCs/>
                <w:i/>
                <w:sz w:val="20"/>
                <w:szCs w:val="20"/>
              </w:rPr>
            </w:pPr>
            <w:r w:rsidRPr="00812763">
              <w:rPr>
                <w:bCs/>
                <w:i/>
                <w:sz w:val="20"/>
                <w:szCs w:val="20"/>
              </w:rPr>
              <w:t>в т.ч. за счет собственных расходов</w:t>
            </w:r>
          </w:p>
        </w:tc>
        <w:tc>
          <w:tcPr>
            <w:tcW w:w="1648" w:type="dxa"/>
            <w:noWrap/>
            <w:vAlign w:val="bottom"/>
          </w:tcPr>
          <w:p w:rsidR="00CC2AA0" w:rsidRPr="00812763" w:rsidRDefault="00CC2AA0" w:rsidP="00D366BA">
            <w:pPr>
              <w:jc w:val="center"/>
              <w:rPr>
                <w:bCs/>
                <w:sz w:val="20"/>
                <w:szCs w:val="20"/>
              </w:rPr>
            </w:pPr>
            <w:r>
              <w:rPr>
                <w:bCs/>
                <w:sz w:val="20"/>
                <w:szCs w:val="20"/>
              </w:rPr>
              <w:t>25 209 969,63</w:t>
            </w:r>
          </w:p>
        </w:tc>
        <w:tc>
          <w:tcPr>
            <w:tcW w:w="1440" w:type="dxa"/>
            <w:noWrap/>
            <w:vAlign w:val="bottom"/>
          </w:tcPr>
          <w:p w:rsidR="00CC2AA0" w:rsidRPr="00812763" w:rsidRDefault="00CC2AA0" w:rsidP="00D366BA">
            <w:pPr>
              <w:jc w:val="center"/>
              <w:rPr>
                <w:bCs/>
                <w:sz w:val="20"/>
                <w:szCs w:val="20"/>
              </w:rPr>
            </w:pPr>
            <w:r>
              <w:rPr>
                <w:bCs/>
                <w:sz w:val="20"/>
                <w:szCs w:val="20"/>
              </w:rPr>
              <w:t>23 980 458,27</w:t>
            </w:r>
          </w:p>
        </w:tc>
        <w:tc>
          <w:tcPr>
            <w:tcW w:w="1460" w:type="dxa"/>
            <w:noWrap/>
            <w:vAlign w:val="bottom"/>
          </w:tcPr>
          <w:p w:rsidR="00CC2AA0" w:rsidRPr="00812763" w:rsidRDefault="00CC2AA0" w:rsidP="00D366BA">
            <w:pPr>
              <w:jc w:val="center"/>
              <w:rPr>
                <w:bCs/>
                <w:sz w:val="20"/>
                <w:szCs w:val="20"/>
              </w:rPr>
            </w:pPr>
            <w:r>
              <w:rPr>
                <w:bCs/>
                <w:sz w:val="20"/>
                <w:szCs w:val="20"/>
              </w:rPr>
              <w:t>24 762 362,37</w:t>
            </w:r>
          </w:p>
        </w:tc>
      </w:tr>
      <w:tr w:rsidR="00CC2AA0" w:rsidRPr="007857D3" w:rsidTr="00D366BA">
        <w:trPr>
          <w:cantSplit/>
          <w:trHeight w:val="20"/>
        </w:trPr>
        <w:tc>
          <w:tcPr>
            <w:tcW w:w="766" w:type="dxa"/>
          </w:tcPr>
          <w:p w:rsidR="00CC2AA0" w:rsidRPr="007857D3" w:rsidRDefault="00CC2AA0" w:rsidP="00D366BA">
            <w:pPr>
              <w:jc w:val="center"/>
              <w:rPr>
                <w:sz w:val="20"/>
                <w:szCs w:val="20"/>
              </w:rPr>
            </w:pPr>
            <w:r w:rsidRPr="007857D3">
              <w:rPr>
                <w:sz w:val="20"/>
                <w:szCs w:val="20"/>
              </w:rPr>
              <w:t>2.1.</w:t>
            </w:r>
          </w:p>
        </w:tc>
        <w:tc>
          <w:tcPr>
            <w:tcW w:w="4426" w:type="dxa"/>
          </w:tcPr>
          <w:p w:rsidR="00CC2AA0" w:rsidRPr="00812763" w:rsidRDefault="00CC2AA0" w:rsidP="00D366BA">
            <w:pPr>
              <w:rPr>
                <w:sz w:val="20"/>
                <w:szCs w:val="20"/>
              </w:rPr>
            </w:pPr>
            <w:r w:rsidRPr="00812763">
              <w:rPr>
                <w:sz w:val="20"/>
                <w:szCs w:val="20"/>
              </w:rPr>
              <w:t>Расходы на финансовое обеспечение реализации муниципальных  программ:</w:t>
            </w:r>
          </w:p>
        </w:tc>
        <w:tc>
          <w:tcPr>
            <w:tcW w:w="1648" w:type="dxa"/>
            <w:noWrap/>
            <w:vAlign w:val="bottom"/>
          </w:tcPr>
          <w:p w:rsidR="00CC2AA0" w:rsidRPr="005B438B" w:rsidRDefault="00CC2AA0" w:rsidP="00D366BA">
            <w:pPr>
              <w:jc w:val="center"/>
              <w:rPr>
                <w:sz w:val="20"/>
                <w:szCs w:val="20"/>
              </w:rPr>
            </w:pPr>
            <w:r>
              <w:rPr>
                <w:sz w:val="20"/>
                <w:szCs w:val="20"/>
              </w:rPr>
              <w:t>12 277 942,34</w:t>
            </w:r>
          </w:p>
        </w:tc>
        <w:tc>
          <w:tcPr>
            <w:tcW w:w="1440" w:type="dxa"/>
            <w:noWrap/>
            <w:vAlign w:val="bottom"/>
          </w:tcPr>
          <w:p w:rsidR="00CC2AA0" w:rsidRPr="005B438B" w:rsidRDefault="00CC2AA0" w:rsidP="00D366BA">
            <w:pPr>
              <w:jc w:val="center"/>
              <w:rPr>
                <w:sz w:val="20"/>
                <w:szCs w:val="20"/>
              </w:rPr>
            </w:pPr>
            <w:r>
              <w:rPr>
                <w:sz w:val="20"/>
                <w:szCs w:val="20"/>
              </w:rPr>
              <w:t>7 167 767,53</w:t>
            </w:r>
          </w:p>
        </w:tc>
        <w:tc>
          <w:tcPr>
            <w:tcW w:w="1460" w:type="dxa"/>
            <w:noWrap/>
            <w:vAlign w:val="bottom"/>
          </w:tcPr>
          <w:p w:rsidR="00CC2AA0" w:rsidRPr="005B438B" w:rsidRDefault="00CC2AA0" w:rsidP="00D366BA">
            <w:pPr>
              <w:jc w:val="center"/>
              <w:rPr>
                <w:sz w:val="20"/>
                <w:szCs w:val="20"/>
              </w:rPr>
            </w:pPr>
            <w:r>
              <w:rPr>
                <w:sz w:val="20"/>
                <w:szCs w:val="20"/>
              </w:rPr>
              <w:t>7 311 036,47</w:t>
            </w:r>
          </w:p>
        </w:tc>
      </w:tr>
      <w:tr w:rsidR="00CC2AA0" w:rsidRPr="007857D3" w:rsidTr="00D366BA">
        <w:trPr>
          <w:cantSplit/>
          <w:trHeight w:val="20"/>
        </w:trPr>
        <w:tc>
          <w:tcPr>
            <w:tcW w:w="766" w:type="dxa"/>
          </w:tcPr>
          <w:p w:rsidR="00CC2AA0" w:rsidRPr="007857D3" w:rsidRDefault="00CC2AA0" w:rsidP="00D366BA">
            <w:pPr>
              <w:jc w:val="center"/>
              <w:outlineLvl w:val="0"/>
              <w:rPr>
                <w:sz w:val="20"/>
                <w:szCs w:val="20"/>
              </w:rPr>
            </w:pPr>
            <w:r w:rsidRPr="007857D3">
              <w:rPr>
                <w:sz w:val="20"/>
                <w:szCs w:val="20"/>
              </w:rPr>
              <w:t>2.1.1</w:t>
            </w:r>
          </w:p>
        </w:tc>
        <w:tc>
          <w:tcPr>
            <w:tcW w:w="4426" w:type="dxa"/>
            <w:vAlign w:val="bottom"/>
          </w:tcPr>
          <w:p w:rsidR="00CC2AA0" w:rsidRPr="00812763" w:rsidRDefault="00CC2AA0" w:rsidP="00D366BA">
            <w:pPr>
              <w:outlineLvl w:val="0"/>
              <w:rPr>
                <w:sz w:val="20"/>
                <w:szCs w:val="20"/>
              </w:rPr>
            </w:pPr>
            <w:r w:rsidRPr="00812763">
              <w:rPr>
                <w:sz w:val="20"/>
                <w:szCs w:val="20"/>
              </w:rPr>
              <w:t>«Развитие жизнеобеспечения на территории МО п. Нижний Ингаш»:</w:t>
            </w:r>
          </w:p>
        </w:tc>
        <w:tc>
          <w:tcPr>
            <w:tcW w:w="1648" w:type="dxa"/>
            <w:noWrap/>
            <w:vAlign w:val="bottom"/>
          </w:tcPr>
          <w:p w:rsidR="00CC2AA0" w:rsidRPr="005B438B" w:rsidRDefault="00CC2AA0" w:rsidP="00D366BA">
            <w:pPr>
              <w:jc w:val="center"/>
              <w:outlineLvl w:val="0"/>
              <w:rPr>
                <w:sz w:val="20"/>
                <w:szCs w:val="20"/>
              </w:rPr>
            </w:pPr>
            <w:r>
              <w:rPr>
                <w:sz w:val="20"/>
                <w:szCs w:val="20"/>
              </w:rPr>
              <w:t>12 277 942,34</w:t>
            </w:r>
          </w:p>
        </w:tc>
        <w:tc>
          <w:tcPr>
            <w:tcW w:w="1440" w:type="dxa"/>
            <w:noWrap/>
            <w:vAlign w:val="bottom"/>
          </w:tcPr>
          <w:p w:rsidR="00CC2AA0" w:rsidRPr="005B438B" w:rsidRDefault="00CC2AA0" w:rsidP="00D366BA">
            <w:pPr>
              <w:jc w:val="center"/>
              <w:rPr>
                <w:sz w:val="20"/>
                <w:szCs w:val="20"/>
              </w:rPr>
            </w:pPr>
            <w:r>
              <w:rPr>
                <w:sz w:val="20"/>
                <w:szCs w:val="20"/>
              </w:rPr>
              <w:t>7 167 767,53</w:t>
            </w:r>
          </w:p>
        </w:tc>
        <w:tc>
          <w:tcPr>
            <w:tcW w:w="1460" w:type="dxa"/>
            <w:noWrap/>
            <w:vAlign w:val="bottom"/>
          </w:tcPr>
          <w:p w:rsidR="00CC2AA0" w:rsidRPr="005B438B" w:rsidRDefault="00CC2AA0" w:rsidP="00D366BA">
            <w:pPr>
              <w:jc w:val="center"/>
              <w:rPr>
                <w:sz w:val="20"/>
                <w:szCs w:val="20"/>
              </w:rPr>
            </w:pPr>
            <w:r>
              <w:rPr>
                <w:sz w:val="20"/>
                <w:szCs w:val="20"/>
              </w:rPr>
              <w:t>7 311 036,47</w:t>
            </w:r>
          </w:p>
        </w:tc>
      </w:tr>
      <w:tr w:rsidR="00CC2AA0" w:rsidRPr="007857D3" w:rsidTr="00D366BA">
        <w:trPr>
          <w:cantSplit/>
          <w:trHeight w:val="20"/>
        </w:trPr>
        <w:tc>
          <w:tcPr>
            <w:tcW w:w="766" w:type="dxa"/>
          </w:tcPr>
          <w:p w:rsidR="00CC2AA0" w:rsidRPr="007857D3" w:rsidRDefault="00CC2AA0" w:rsidP="00D366BA">
            <w:pPr>
              <w:jc w:val="center"/>
              <w:outlineLvl w:val="0"/>
              <w:rPr>
                <w:sz w:val="20"/>
                <w:szCs w:val="20"/>
              </w:rPr>
            </w:pPr>
            <w:r w:rsidRPr="007857D3">
              <w:rPr>
                <w:sz w:val="20"/>
                <w:szCs w:val="20"/>
              </w:rPr>
              <w:t>2.1.2</w:t>
            </w:r>
          </w:p>
        </w:tc>
        <w:tc>
          <w:tcPr>
            <w:tcW w:w="4426" w:type="dxa"/>
            <w:vAlign w:val="bottom"/>
          </w:tcPr>
          <w:p w:rsidR="00CC2AA0" w:rsidRPr="00812763" w:rsidRDefault="00CC2AA0" w:rsidP="00D366BA">
            <w:pPr>
              <w:outlineLvl w:val="0"/>
              <w:rPr>
                <w:sz w:val="20"/>
                <w:szCs w:val="20"/>
              </w:rPr>
            </w:pPr>
            <w:r w:rsidRPr="00812763">
              <w:rPr>
                <w:sz w:val="20"/>
                <w:szCs w:val="20"/>
              </w:rPr>
              <w:t>Подпрограмма 1 «Защита от ЧС природного и техногенного характера и обеспечение пожарной безопасности населения на территории МО п. Нижний Ингаш»</w:t>
            </w:r>
          </w:p>
        </w:tc>
        <w:tc>
          <w:tcPr>
            <w:tcW w:w="1648" w:type="dxa"/>
            <w:noWrap/>
            <w:vAlign w:val="bottom"/>
          </w:tcPr>
          <w:p w:rsidR="00CC2AA0" w:rsidRPr="005B438B" w:rsidRDefault="00CC2AA0" w:rsidP="00D366BA">
            <w:pPr>
              <w:jc w:val="center"/>
              <w:outlineLvl w:val="0"/>
              <w:rPr>
                <w:sz w:val="20"/>
                <w:szCs w:val="20"/>
              </w:rPr>
            </w:pPr>
            <w:r>
              <w:rPr>
                <w:sz w:val="20"/>
                <w:szCs w:val="20"/>
              </w:rPr>
              <w:t>629 945,00</w:t>
            </w:r>
          </w:p>
        </w:tc>
        <w:tc>
          <w:tcPr>
            <w:tcW w:w="1440" w:type="dxa"/>
            <w:noWrap/>
            <w:vAlign w:val="bottom"/>
          </w:tcPr>
          <w:p w:rsidR="00CC2AA0" w:rsidRPr="005B438B" w:rsidRDefault="00CC2AA0" w:rsidP="00D366BA">
            <w:pPr>
              <w:jc w:val="center"/>
              <w:outlineLvl w:val="0"/>
              <w:rPr>
                <w:sz w:val="20"/>
                <w:szCs w:val="20"/>
              </w:rPr>
            </w:pPr>
            <w:r>
              <w:rPr>
                <w:sz w:val="20"/>
                <w:szCs w:val="20"/>
              </w:rPr>
              <w:t>631 945,00</w:t>
            </w:r>
          </w:p>
        </w:tc>
        <w:tc>
          <w:tcPr>
            <w:tcW w:w="1460" w:type="dxa"/>
            <w:noWrap/>
            <w:vAlign w:val="bottom"/>
          </w:tcPr>
          <w:p w:rsidR="00CC2AA0" w:rsidRPr="005B438B" w:rsidRDefault="00CC2AA0" w:rsidP="00D366BA">
            <w:pPr>
              <w:jc w:val="center"/>
              <w:outlineLvl w:val="0"/>
              <w:rPr>
                <w:sz w:val="20"/>
                <w:szCs w:val="20"/>
              </w:rPr>
            </w:pPr>
            <w:r>
              <w:rPr>
                <w:sz w:val="20"/>
                <w:szCs w:val="20"/>
              </w:rPr>
              <w:t>631 945,00</w:t>
            </w:r>
          </w:p>
        </w:tc>
      </w:tr>
      <w:tr w:rsidR="00CC2AA0" w:rsidRPr="007857D3" w:rsidTr="00D366BA">
        <w:trPr>
          <w:cantSplit/>
          <w:trHeight w:val="20"/>
        </w:trPr>
        <w:tc>
          <w:tcPr>
            <w:tcW w:w="766" w:type="dxa"/>
          </w:tcPr>
          <w:p w:rsidR="00CC2AA0" w:rsidRPr="007857D3" w:rsidRDefault="00CC2AA0" w:rsidP="00D366BA">
            <w:pPr>
              <w:jc w:val="center"/>
              <w:outlineLvl w:val="0"/>
              <w:rPr>
                <w:sz w:val="20"/>
                <w:szCs w:val="20"/>
              </w:rPr>
            </w:pPr>
            <w:r w:rsidRPr="007857D3">
              <w:rPr>
                <w:sz w:val="20"/>
                <w:szCs w:val="20"/>
              </w:rPr>
              <w:t>2.1.3</w:t>
            </w:r>
          </w:p>
        </w:tc>
        <w:tc>
          <w:tcPr>
            <w:tcW w:w="4426" w:type="dxa"/>
            <w:vAlign w:val="bottom"/>
          </w:tcPr>
          <w:p w:rsidR="00CC2AA0" w:rsidRPr="00812763" w:rsidRDefault="00CC2AA0" w:rsidP="00D366BA">
            <w:pPr>
              <w:outlineLvl w:val="0"/>
              <w:rPr>
                <w:sz w:val="20"/>
                <w:szCs w:val="20"/>
              </w:rPr>
            </w:pPr>
            <w:r w:rsidRPr="00812763">
              <w:rPr>
                <w:sz w:val="20"/>
                <w:szCs w:val="20"/>
              </w:rPr>
              <w:t>Подпрограмма 2 «Транспортное обслуживание населения на территории МО п. Нижний Ингаш»</w:t>
            </w:r>
          </w:p>
        </w:tc>
        <w:tc>
          <w:tcPr>
            <w:tcW w:w="1648" w:type="dxa"/>
            <w:noWrap/>
            <w:vAlign w:val="bottom"/>
          </w:tcPr>
          <w:p w:rsidR="00CC2AA0" w:rsidRPr="005B438B" w:rsidRDefault="00CC2AA0" w:rsidP="00D366BA">
            <w:pPr>
              <w:jc w:val="center"/>
              <w:outlineLvl w:val="0"/>
              <w:rPr>
                <w:sz w:val="20"/>
                <w:szCs w:val="20"/>
              </w:rPr>
            </w:pPr>
            <w:r>
              <w:rPr>
                <w:sz w:val="20"/>
                <w:szCs w:val="20"/>
              </w:rPr>
              <w:t>400 000,00</w:t>
            </w:r>
          </w:p>
        </w:tc>
        <w:tc>
          <w:tcPr>
            <w:tcW w:w="1440" w:type="dxa"/>
            <w:noWrap/>
            <w:vAlign w:val="bottom"/>
          </w:tcPr>
          <w:p w:rsidR="00CC2AA0" w:rsidRPr="005B438B" w:rsidRDefault="00CC2AA0" w:rsidP="00D366BA">
            <w:pPr>
              <w:jc w:val="center"/>
              <w:outlineLvl w:val="0"/>
              <w:rPr>
                <w:sz w:val="20"/>
                <w:szCs w:val="20"/>
              </w:rPr>
            </w:pPr>
            <w:r>
              <w:rPr>
                <w:sz w:val="20"/>
                <w:szCs w:val="20"/>
              </w:rPr>
              <w:t>400 000,00</w:t>
            </w:r>
          </w:p>
        </w:tc>
        <w:tc>
          <w:tcPr>
            <w:tcW w:w="1460" w:type="dxa"/>
            <w:noWrap/>
            <w:vAlign w:val="bottom"/>
          </w:tcPr>
          <w:p w:rsidR="00CC2AA0" w:rsidRPr="005B438B" w:rsidRDefault="00CC2AA0" w:rsidP="00D366BA">
            <w:pPr>
              <w:jc w:val="center"/>
              <w:outlineLvl w:val="0"/>
              <w:rPr>
                <w:sz w:val="20"/>
                <w:szCs w:val="20"/>
              </w:rPr>
            </w:pPr>
            <w:r>
              <w:rPr>
                <w:sz w:val="20"/>
                <w:szCs w:val="20"/>
              </w:rPr>
              <w:t>400 000,00</w:t>
            </w:r>
          </w:p>
        </w:tc>
      </w:tr>
      <w:tr w:rsidR="00CC2AA0" w:rsidRPr="007857D3" w:rsidTr="00D366BA">
        <w:trPr>
          <w:cantSplit/>
          <w:trHeight w:val="20"/>
        </w:trPr>
        <w:tc>
          <w:tcPr>
            <w:tcW w:w="766" w:type="dxa"/>
          </w:tcPr>
          <w:p w:rsidR="00CC2AA0" w:rsidRPr="007857D3" w:rsidRDefault="00CC2AA0" w:rsidP="00D366BA">
            <w:pPr>
              <w:jc w:val="center"/>
              <w:outlineLvl w:val="0"/>
              <w:rPr>
                <w:sz w:val="20"/>
                <w:szCs w:val="20"/>
              </w:rPr>
            </w:pPr>
            <w:r w:rsidRPr="007857D3">
              <w:rPr>
                <w:sz w:val="20"/>
                <w:szCs w:val="20"/>
              </w:rPr>
              <w:t>2.1.4</w:t>
            </w:r>
          </w:p>
        </w:tc>
        <w:tc>
          <w:tcPr>
            <w:tcW w:w="4426" w:type="dxa"/>
            <w:vAlign w:val="bottom"/>
          </w:tcPr>
          <w:p w:rsidR="00CC2AA0" w:rsidRPr="00812763" w:rsidRDefault="00CC2AA0" w:rsidP="00D366BA">
            <w:pPr>
              <w:outlineLvl w:val="0"/>
              <w:rPr>
                <w:sz w:val="20"/>
                <w:szCs w:val="20"/>
              </w:rPr>
            </w:pPr>
            <w:r w:rsidRPr="00812763">
              <w:rPr>
                <w:sz w:val="20"/>
                <w:szCs w:val="20"/>
              </w:rPr>
              <w:t>Подпрограмма 3 «Дорожное хозяйство на территории МО п. Нижний Ингаш»</w:t>
            </w:r>
          </w:p>
        </w:tc>
        <w:tc>
          <w:tcPr>
            <w:tcW w:w="1648" w:type="dxa"/>
            <w:noWrap/>
            <w:vAlign w:val="bottom"/>
          </w:tcPr>
          <w:p w:rsidR="00CC2AA0" w:rsidRPr="005B438B" w:rsidRDefault="00CC2AA0" w:rsidP="00D366BA">
            <w:pPr>
              <w:jc w:val="center"/>
              <w:outlineLvl w:val="0"/>
              <w:rPr>
                <w:sz w:val="20"/>
                <w:szCs w:val="20"/>
              </w:rPr>
            </w:pPr>
            <w:r>
              <w:rPr>
                <w:sz w:val="20"/>
                <w:szCs w:val="20"/>
              </w:rPr>
              <w:t>6 332 700,00</w:t>
            </w:r>
          </w:p>
        </w:tc>
        <w:tc>
          <w:tcPr>
            <w:tcW w:w="1440" w:type="dxa"/>
            <w:noWrap/>
            <w:vAlign w:val="bottom"/>
          </w:tcPr>
          <w:p w:rsidR="00CC2AA0" w:rsidRPr="005B438B" w:rsidRDefault="00CC2AA0" w:rsidP="00D366BA">
            <w:pPr>
              <w:jc w:val="center"/>
              <w:outlineLvl w:val="0"/>
              <w:rPr>
                <w:sz w:val="20"/>
                <w:szCs w:val="20"/>
              </w:rPr>
            </w:pPr>
            <w:r>
              <w:rPr>
                <w:sz w:val="20"/>
                <w:szCs w:val="20"/>
              </w:rPr>
              <w:t>641 200,00</w:t>
            </w:r>
          </w:p>
        </w:tc>
        <w:tc>
          <w:tcPr>
            <w:tcW w:w="1460" w:type="dxa"/>
            <w:noWrap/>
            <w:vAlign w:val="bottom"/>
          </w:tcPr>
          <w:p w:rsidR="00CC2AA0" w:rsidRPr="005B438B" w:rsidRDefault="00CC2AA0" w:rsidP="00D366BA">
            <w:pPr>
              <w:jc w:val="center"/>
              <w:outlineLvl w:val="0"/>
              <w:rPr>
                <w:sz w:val="20"/>
                <w:szCs w:val="20"/>
              </w:rPr>
            </w:pPr>
            <w:r>
              <w:rPr>
                <w:sz w:val="20"/>
                <w:szCs w:val="20"/>
              </w:rPr>
              <w:t>666 400,00</w:t>
            </w:r>
          </w:p>
        </w:tc>
      </w:tr>
      <w:tr w:rsidR="00CC2AA0" w:rsidRPr="007857D3" w:rsidTr="00D366BA">
        <w:trPr>
          <w:cantSplit/>
          <w:trHeight w:val="20"/>
        </w:trPr>
        <w:tc>
          <w:tcPr>
            <w:tcW w:w="766" w:type="dxa"/>
          </w:tcPr>
          <w:p w:rsidR="00CC2AA0" w:rsidRPr="007857D3" w:rsidRDefault="00CC2AA0" w:rsidP="00D366BA">
            <w:pPr>
              <w:jc w:val="center"/>
              <w:outlineLvl w:val="0"/>
              <w:rPr>
                <w:sz w:val="20"/>
                <w:szCs w:val="20"/>
              </w:rPr>
            </w:pPr>
            <w:r w:rsidRPr="007857D3">
              <w:rPr>
                <w:sz w:val="20"/>
                <w:szCs w:val="20"/>
              </w:rPr>
              <w:lastRenderedPageBreak/>
              <w:t>2.1.5</w:t>
            </w:r>
          </w:p>
        </w:tc>
        <w:tc>
          <w:tcPr>
            <w:tcW w:w="4426" w:type="dxa"/>
            <w:vAlign w:val="bottom"/>
          </w:tcPr>
          <w:p w:rsidR="00CC2AA0" w:rsidRPr="00812763" w:rsidRDefault="00CC2AA0" w:rsidP="00D366BA">
            <w:pPr>
              <w:outlineLvl w:val="0"/>
              <w:rPr>
                <w:sz w:val="20"/>
                <w:szCs w:val="20"/>
              </w:rPr>
            </w:pPr>
            <w:r w:rsidRPr="00812763">
              <w:rPr>
                <w:sz w:val="20"/>
                <w:szCs w:val="20"/>
              </w:rPr>
              <w:t>Подпрограмма 4  «Жилищно-коммунальное хозяйство на территории МО п. Нижний Ингаш»</w:t>
            </w:r>
          </w:p>
        </w:tc>
        <w:tc>
          <w:tcPr>
            <w:tcW w:w="1648" w:type="dxa"/>
            <w:noWrap/>
            <w:vAlign w:val="bottom"/>
          </w:tcPr>
          <w:p w:rsidR="00CC2AA0" w:rsidRPr="005B438B" w:rsidRDefault="00CC2AA0" w:rsidP="00D366BA">
            <w:pPr>
              <w:jc w:val="center"/>
              <w:outlineLvl w:val="0"/>
              <w:rPr>
                <w:sz w:val="20"/>
                <w:szCs w:val="20"/>
              </w:rPr>
            </w:pPr>
            <w:r>
              <w:rPr>
                <w:sz w:val="20"/>
                <w:szCs w:val="20"/>
              </w:rPr>
              <w:t>821 297,34</w:t>
            </w:r>
          </w:p>
        </w:tc>
        <w:tc>
          <w:tcPr>
            <w:tcW w:w="1440" w:type="dxa"/>
            <w:noWrap/>
            <w:vAlign w:val="bottom"/>
          </w:tcPr>
          <w:p w:rsidR="00CC2AA0" w:rsidRPr="005B438B" w:rsidRDefault="00CC2AA0" w:rsidP="00D366BA">
            <w:pPr>
              <w:jc w:val="center"/>
              <w:outlineLvl w:val="0"/>
              <w:rPr>
                <w:sz w:val="20"/>
                <w:szCs w:val="20"/>
              </w:rPr>
            </w:pPr>
            <w:r>
              <w:rPr>
                <w:sz w:val="20"/>
                <w:szCs w:val="20"/>
              </w:rPr>
              <w:t>894 622,53</w:t>
            </w:r>
          </w:p>
        </w:tc>
        <w:tc>
          <w:tcPr>
            <w:tcW w:w="1460" w:type="dxa"/>
            <w:noWrap/>
            <w:vAlign w:val="bottom"/>
          </w:tcPr>
          <w:p w:rsidR="00CC2AA0" w:rsidRPr="005B438B" w:rsidRDefault="00CC2AA0" w:rsidP="00D366BA">
            <w:pPr>
              <w:jc w:val="center"/>
              <w:outlineLvl w:val="0"/>
              <w:rPr>
                <w:sz w:val="20"/>
                <w:szCs w:val="20"/>
              </w:rPr>
            </w:pPr>
            <w:r>
              <w:rPr>
                <w:sz w:val="20"/>
                <w:szCs w:val="20"/>
              </w:rPr>
              <w:t>994 622,47</w:t>
            </w:r>
          </w:p>
        </w:tc>
      </w:tr>
      <w:tr w:rsidR="00CC2AA0" w:rsidRPr="007857D3" w:rsidTr="00D366BA">
        <w:trPr>
          <w:cantSplit/>
          <w:trHeight w:val="20"/>
        </w:trPr>
        <w:tc>
          <w:tcPr>
            <w:tcW w:w="766" w:type="dxa"/>
          </w:tcPr>
          <w:p w:rsidR="00CC2AA0" w:rsidRPr="007857D3" w:rsidRDefault="00CC2AA0" w:rsidP="00D366BA">
            <w:pPr>
              <w:jc w:val="center"/>
              <w:outlineLvl w:val="0"/>
              <w:rPr>
                <w:sz w:val="20"/>
                <w:szCs w:val="20"/>
              </w:rPr>
            </w:pPr>
            <w:r w:rsidRPr="007857D3">
              <w:rPr>
                <w:sz w:val="20"/>
                <w:szCs w:val="20"/>
              </w:rPr>
              <w:t>2.1.6</w:t>
            </w:r>
          </w:p>
        </w:tc>
        <w:tc>
          <w:tcPr>
            <w:tcW w:w="4426" w:type="dxa"/>
            <w:vAlign w:val="bottom"/>
          </w:tcPr>
          <w:p w:rsidR="00CC2AA0" w:rsidRPr="00812763" w:rsidRDefault="00CC2AA0" w:rsidP="00D366BA">
            <w:pPr>
              <w:outlineLvl w:val="0"/>
              <w:rPr>
                <w:sz w:val="20"/>
                <w:szCs w:val="20"/>
              </w:rPr>
            </w:pPr>
            <w:r w:rsidRPr="00812763">
              <w:rPr>
                <w:sz w:val="20"/>
                <w:szCs w:val="20"/>
              </w:rPr>
              <w:t>Подпрограмма 5 «Благоустройство на территории МО п. Нижний Ингаш»</w:t>
            </w:r>
          </w:p>
        </w:tc>
        <w:tc>
          <w:tcPr>
            <w:tcW w:w="1648" w:type="dxa"/>
            <w:noWrap/>
            <w:vAlign w:val="bottom"/>
          </w:tcPr>
          <w:p w:rsidR="00CC2AA0" w:rsidRPr="005B438B" w:rsidRDefault="00CC2AA0" w:rsidP="00D366BA">
            <w:pPr>
              <w:jc w:val="center"/>
              <w:outlineLvl w:val="0"/>
              <w:rPr>
                <w:sz w:val="20"/>
                <w:szCs w:val="20"/>
              </w:rPr>
            </w:pPr>
            <w:r>
              <w:rPr>
                <w:sz w:val="20"/>
                <w:szCs w:val="20"/>
              </w:rPr>
              <w:t>2 987 565,11</w:t>
            </w:r>
          </w:p>
        </w:tc>
        <w:tc>
          <w:tcPr>
            <w:tcW w:w="1440" w:type="dxa"/>
            <w:noWrap/>
            <w:vAlign w:val="bottom"/>
          </w:tcPr>
          <w:p w:rsidR="00CC2AA0" w:rsidRPr="005B438B" w:rsidRDefault="00CC2AA0" w:rsidP="00D366BA">
            <w:pPr>
              <w:jc w:val="center"/>
              <w:outlineLvl w:val="0"/>
              <w:rPr>
                <w:sz w:val="20"/>
                <w:szCs w:val="20"/>
              </w:rPr>
            </w:pPr>
            <w:r>
              <w:rPr>
                <w:sz w:val="20"/>
                <w:szCs w:val="20"/>
              </w:rPr>
              <w:t>3 900 000,00</w:t>
            </w:r>
          </w:p>
        </w:tc>
        <w:tc>
          <w:tcPr>
            <w:tcW w:w="1460" w:type="dxa"/>
            <w:noWrap/>
            <w:vAlign w:val="bottom"/>
          </w:tcPr>
          <w:p w:rsidR="00CC2AA0" w:rsidRPr="005B438B" w:rsidRDefault="00CC2AA0" w:rsidP="00D366BA">
            <w:pPr>
              <w:jc w:val="center"/>
              <w:outlineLvl w:val="0"/>
              <w:rPr>
                <w:sz w:val="20"/>
                <w:szCs w:val="20"/>
              </w:rPr>
            </w:pPr>
            <w:r>
              <w:rPr>
                <w:sz w:val="20"/>
                <w:szCs w:val="20"/>
              </w:rPr>
              <w:t>3 900 000,00</w:t>
            </w:r>
          </w:p>
        </w:tc>
      </w:tr>
      <w:tr w:rsidR="00CC2AA0" w:rsidRPr="007857D3" w:rsidTr="00D366BA">
        <w:trPr>
          <w:cantSplit/>
          <w:trHeight w:val="700"/>
        </w:trPr>
        <w:tc>
          <w:tcPr>
            <w:tcW w:w="766" w:type="dxa"/>
          </w:tcPr>
          <w:p w:rsidR="00CC2AA0" w:rsidRPr="007857D3" w:rsidRDefault="00CC2AA0" w:rsidP="00D366BA">
            <w:pPr>
              <w:jc w:val="center"/>
              <w:outlineLvl w:val="0"/>
              <w:rPr>
                <w:sz w:val="20"/>
                <w:szCs w:val="20"/>
              </w:rPr>
            </w:pPr>
            <w:r w:rsidRPr="007857D3">
              <w:rPr>
                <w:sz w:val="20"/>
                <w:szCs w:val="20"/>
              </w:rPr>
              <w:t>2.1.7</w:t>
            </w:r>
          </w:p>
        </w:tc>
        <w:tc>
          <w:tcPr>
            <w:tcW w:w="4426" w:type="dxa"/>
            <w:vAlign w:val="bottom"/>
          </w:tcPr>
          <w:p w:rsidR="00CC2AA0" w:rsidRPr="00812763" w:rsidRDefault="00CC2AA0" w:rsidP="00D366BA">
            <w:pPr>
              <w:outlineLvl w:val="0"/>
              <w:rPr>
                <w:sz w:val="20"/>
                <w:szCs w:val="20"/>
              </w:rPr>
            </w:pPr>
            <w:r w:rsidRPr="00812763">
              <w:rPr>
                <w:sz w:val="20"/>
                <w:szCs w:val="20"/>
              </w:rPr>
              <w:t>Подпрограмма 6 «Благоустройство придомовых территорий МКД на территории МО п. Нижний Ингаш»</w:t>
            </w:r>
          </w:p>
        </w:tc>
        <w:tc>
          <w:tcPr>
            <w:tcW w:w="1648" w:type="dxa"/>
            <w:noWrap/>
            <w:vAlign w:val="bottom"/>
          </w:tcPr>
          <w:p w:rsidR="00CC2AA0" w:rsidRPr="007857D3" w:rsidRDefault="00CC2AA0" w:rsidP="00D366BA">
            <w:pPr>
              <w:jc w:val="center"/>
              <w:outlineLvl w:val="0"/>
              <w:rPr>
                <w:sz w:val="20"/>
                <w:szCs w:val="20"/>
              </w:rPr>
            </w:pPr>
            <w:r>
              <w:rPr>
                <w:sz w:val="20"/>
                <w:szCs w:val="20"/>
              </w:rPr>
              <w:t>150 000,00</w:t>
            </w:r>
          </w:p>
        </w:tc>
        <w:tc>
          <w:tcPr>
            <w:tcW w:w="1440" w:type="dxa"/>
            <w:noWrap/>
            <w:vAlign w:val="bottom"/>
          </w:tcPr>
          <w:p w:rsidR="00CC2AA0" w:rsidRPr="007857D3" w:rsidRDefault="00CC2AA0" w:rsidP="00D366BA">
            <w:pPr>
              <w:jc w:val="center"/>
              <w:outlineLvl w:val="0"/>
              <w:rPr>
                <w:sz w:val="20"/>
                <w:szCs w:val="20"/>
              </w:rPr>
            </w:pPr>
            <w:r>
              <w:rPr>
                <w:sz w:val="20"/>
                <w:szCs w:val="20"/>
              </w:rPr>
              <w:t>350 000,00</w:t>
            </w:r>
          </w:p>
        </w:tc>
        <w:tc>
          <w:tcPr>
            <w:tcW w:w="1460" w:type="dxa"/>
            <w:noWrap/>
            <w:vAlign w:val="bottom"/>
          </w:tcPr>
          <w:p w:rsidR="00CC2AA0" w:rsidRPr="007857D3" w:rsidRDefault="00CC2AA0" w:rsidP="00D366BA">
            <w:pPr>
              <w:jc w:val="center"/>
              <w:outlineLvl w:val="0"/>
              <w:rPr>
                <w:sz w:val="20"/>
                <w:szCs w:val="20"/>
              </w:rPr>
            </w:pPr>
            <w:r>
              <w:rPr>
                <w:sz w:val="20"/>
                <w:szCs w:val="20"/>
              </w:rPr>
              <w:t>350 000,00</w:t>
            </w:r>
          </w:p>
        </w:tc>
      </w:tr>
      <w:tr w:rsidR="00CC2AA0" w:rsidRPr="005B438B" w:rsidTr="00D366BA">
        <w:trPr>
          <w:cantSplit/>
          <w:trHeight w:val="420"/>
        </w:trPr>
        <w:tc>
          <w:tcPr>
            <w:tcW w:w="766" w:type="dxa"/>
          </w:tcPr>
          <w:p w:rsidR="00CC2AA0" w:rsidRPr="005B438B" w:rsidRDefault="00CC2AA0" w:rsidP="00D366BA">
            <w:pPr>
              <w:jc w:val="center"/>
              <w:outlineLvl w:val="0"/>
              <w:rPr>
                <w:sz w:val="20"/>
                <w:szCs w:val="20"/>
              </w:rPr>
            </w:pPr>
            <w:r>
              <w:rPr>
                <w:sz w:val="20"/>
                <w:szCs w:val="20"/>
              </w:rPr>
              <w:t>2.1.8.</w:t>
            </w:r>
          </w:p>
        </w:tc>
        <w:tc>
          <w:tcPr>
            <w:tcW w:w="4426" w:type="dxa"/>
            <w:vAlign w:val="bottom"/>
          </w:tcPr>
          <w:p w:rsidR="00CC2AA0" w:rsidRPr="00812763" w:rsidRDefault="00CC2AA0" w:rsidP="00D366BA">
            <w:pPr>
              <w:outlineLvl w:val="0"/>
              <w:rPr>
                <w:sz w:val="20"/>
                <w:szCs w:val="20"/>
              </w:rPr>
            </w:pPr>
            <w:r>
              <w:rPr>
                <w:sz w:val="20"/>
                <w:szCs w:val="20"/>
              </w:rPr>
              <w:t xml:space="preserve">Подпрограмма </w:t>
            </w:r>
            <w:r w:rsidRPr="00812763">
              <w:rPr>
                <w:sz w:val="20"/>
                <w:szCs w:val="20"/>
              </w:rPr>
              <w:t xml:space="preserve"> «</w:t>
            </w:r>
            <w:r>
              <w:rPr>
                <w:sz w:val="20"/>
                <w:szCs w:val="20"/>
              </w:rPr>
              <w:t>Повышение безопасности  дорожного движения в МО п. Нижний Ингаш на 2021-2023 годы»</w:t>
            </w:r>
          </w:p>
        </w:tc>
        <w:tc>
          <w:tcPr>
            <w:tcW w:w="1648" w:type="dxa"/>
            <w:noWrap/>
            <w:vAlign w:val="bottom"/>
          </w:tcPr>
          <w:p w:rsidR="00CC2AA0" w:rsidRPr="005B438B" w:rsidRDefault="00CC2AA0" w:rsidP="00D366BA">
            <w:pPr>
              <w:jc w:val="center"/>
              <w:outlineLvl w:val="0"/>
              <w:rPr>
                <w:sz w:val="20"/>
                <w:szCs w:val="20"/>
              </w:rPr>
            </w:pPr>
            <w:r>
              <w:rPr>
                <w:sz w:val="20"/>
                <w:szCs w:val="20"/>
              </w:rPr>
              <w:t>200 000,00</w:t>
            </w:r>
          </w:p>
        </w:tc>
        <w:tc>
          <w:tcPr>
            <w:tcW w:w="1440" w:type="dxa"/>
            <w:noWrap/>
            <w:vAlign w:val="bottom"/>
          </w:tcPr>
          <w:p w:rsidR="00CC2AA0" w:rsidRPr="005B438B" w:rsidRDefault="00CC2AA0" w:rsidP="00D366BA">
            <w:pPr>
              <w:jc w:val="center"/>
              <w:outlineLvl w:val="0"/>
              <w:rPr>
                <w:sz w:val="20"/>
                <w:szCs w:val="20"/>
              </w:rPr>
            </w:pPr>
            <w:r>
              <w:rPr>
                <w:sz w:val="20"/>
                <w:szCs w:val="20"/>
              </w:rPr>
              <w:t>350 000,00</w:t>
            </w:r>
          </w:p>
        </w:tc>
        <w:tc>
          <w:tcPr>
            <w:tcW w:w="1460" w:type="dxa"/>
            <w:noWrap/>
            <w:vAlign w:val="bottom"/>
          </w:tcPr>
          <w:p w:rsidR="00CC2AA0" w:rsidRPr="005B438B" w:rsidRDefault="00CC2AA0" w:rsidP="00D366BA">
            <w:pPr>
              <w:jc w:val="center"/>
              <w:outlineLvl w:val="0"/>
              <w:rPr>
                <w:sz w:val="20"/>
                <w:szCs w:val="20"/>
              </w:rPr>
            </w:pPr>
            <w:r>
              <w:rPr>
                <w:sz w:val="20"/>
                <w:szCs w:val="20"/>
              </w:rPr>
              <w:t>350 000,00</w:t>
            </w:r>
          </w:p>
        </w:tc>
      </w:tr>
      <w:tr w:rsidR="00CC2AA0" w:rsidRPr="007857D3" w:rsidTr="00D366BA">
        <w:trPr>
          <w:cantSplit/>
          <w:trHeight w:val="260"/>
        </w:trPr>
        <w:tc>
          <w:tcPr>
            <w:tcW w:w="766" w:type="dxa"/>
          </w:tcPr>
          <w:p w:rsidR="00CC2AA0" w:rsidRPr="007857D3" w:rsidRDefault="00CC2AA0" w:rsidP="00D366BA">
            <w:pPr>
              <w:jc w:val="center"/>
              <w:rPr>
                <w:sz w:val="20"/>
                <w:szCs w:val="20"/>
              </w:rPr>
            </w:pPr>
            <w:r w:rsidRPr="00226500">
              <w:rPr>
                <w:sz w:val="20"/>
                <w:szCs w:val="20"/>
              </w:rPr>
              <w:t>2.1</w:t>
            </w:r>
            <w:r w:rsidRPr="007857D3">
              <w:rPr>
                <w:sz w:val="20"/>
                <w:szCs w:val="20"/>
              </w:rPr>
              <w:t>.9.</w:t>
            </w:r>
          </w:p>
        </w:tc>
        <w:tc>
          <w:tcPr>
            <w:tcW w:w="4426" w:type="dxa"/>
          </w:tcPr>
          <w:p w:rsidR="00CC2AA0" w:rsidRPr="00812763" w:rsidRDefault="00CC2AA0" w:rsidP="00D366BA">
            <w:pPr>
              <w:rPr>
                <w:sz w:val="20"/>
                <w:szCs w:val="20"/>
              </w:rPr>
            </w:pPr>
            <w:r w:rsidRPr="00812763">
              <w:rPr>
                <w:sz w:val="20"/>
                <w:szCs w:val="20"/>
              </w:rPr>
              <w:t>«Формирование комфортной гор</w:t>
            </w:r>
            <w:r>
              <w:rPr>
                <w:sz w:val="20"/>
                <w:szCs w:val="20"/>
              </w:rPr>
              <w:t>одской (сельской) среды» на 2018-2024</w:t>
            </w:r>
            <w:r w:rsidRPr="00812763">
              <w:rPr>
                <w:sz w:val="20"/>
                <w:szCs w:val="20"/>
              </w:rPr>
              <w:t xml:space="preserve"> годы на территории муниципального образования поселок Нижний Ингаш Нижнеингашского  района Красноярского края</w:t>
            </w:r>
          </w:p>
        </w:tc>
        <w:tc>
          <w:tcPr>
            <w:tcW w:w="1648" w:type="dxa"/>
            <w:noWrap/>
            <w:vAlign w:val="bottom"/>
          </w:tcPr>
          <w:p w:rsidR="00CC2AA0" w:rsidRPr="00226500" w:rsidRDefault="00CC2AA0" w:rsidP="00D366BA">
            <w:pPr>
              <w:jc w:val="center"/>
              <w:rPr>
                <w:sz w:val="20"/>
                <w:szCs w:val="20"/>
              </w:rPr>
            </w:pPr>
            <w:r>
              <w:rPr>
                <w:sz w:val="20"/>
                <w:szCs w:val="20"/>
              </w:rPr>
              <w:t>212 000,00</w:t>
            </w:r>
          </w:p>
        </w:tc>
        <w:tc>
          <w:tcPr>
            <w:tcW w:w="1440" w:type="dxa"/>
            <w:noWrap/>
            <w:vAlign w:val="bottom"/>
          </w:tcPr>
          <w:p w:rsidR="00CC2AA0" w:rsidRPr="00226500" w:rsidRDefault="00CC2AA0" w:rsidP="00D366BA">
            <w:pPr>
              <w:jc w:val="center"/>
              <w:rPr>
                <w:sz w:val="20"/>
                <w:szCs w:val="20"/>
              </w:rPr>
            </w:pPr>
            <w:r>
              <w:rPr>
                <w:sz w:val="20"/>
                <w:szCs w:val="20"/>
              </w:rPr>
              <w:t>0,00</w:t>
            </w:r>
          </w:p>
        </w:tc>
        <w:tc>
          <w:tcPr>
            <w:tcW w:w="1460" w:type="dxa"/>
            <w:noWrap/>
            <w:vAlign w:val="bottom"/>
          </w:tcPr>
          <w:p w:rsidR="00CC2AA0" w:rsidRPr="00226500" w:rsidRDefault="00CC2AA0" w:rsidP="00D366BA">
            <w:pPr>
              <w:jc w:val="center"/>
              <w:rPr>
                <w:sz w:val="20"/>
                <w:szCs w:val="20"/>
              </w:rPr>
            </w:pPr>
            <w:r>
              <w:rPr>
                <w:sz w:val="20"/>
                <w:szCs w:val="20"/>
              </w:rPr>
              <w:t>0,00</w:t>
            </w:r>
          </w:p>
        </w:tc>
      </w:tr>
      <w:tr w:rsidR="00CC2AA0" w:rsidRPr="007857D3" w:rsidTr="00D366BA">
        <w:trPr>
          <w:cantSplit/>
          <w:trHeight w:val="260"/>
        </w:trPr>
        <w:tc>
          <w:tcPr>
            <w:tcW w:w="766" w:type="dxa"/>
          </w:tcPr>
          <w:p w:rsidR="00CC2AA0" w:rsidRPr="007857D3" w:rsidRDefault="00CC2AA0" w:rsidP="00D366BA">
            <w:pPr>
              <w:jc w:val="center"/>
              <w:rPr>
                <w:sz w:val="20"/>
                <w:szCs w:val="20"/>
              </w:rPr>
            </w:pPr>
            <w:r w:rsidRPr="007857D3">
              <w:rPr>
                <w:sz w:val="20"/>
                <w:szCs w:val="20"/>
              </w:rPr>
              <w:t>2.2.</w:t>
            </w:r>
          </w:p>
        </w:tc>
        <w:tc>
          <w:tcPr>
            <w:tcW w:w="4426" w:type="dxa"/>
          </w:tcPr>
          <w:p w:rsidR="00CC2AA0" w:rsidRPr="007857D3" w:rsidRDefault="00CC2AA0" w:rsidP="00D366BA">
            <w:pPr>
              <w:rPr>
                <w:sz w:val="20"/>
                <w:szCs w:val="20"/>
              </w:rPr>
            </w:pPr>
            <w:r w:rsidRPr="007857D3">
              <w:rPr>
                <w:sz w:val="20"/>
                <w:szCs w:val="20"/>
              </w:rPr>
              <w:t>Непрограммные расходы</w:t>
            </w:r>
          </w:p>
        </w:tc>
        <w:tc>
          <w:tcPr>
            <w:tcW w:w="1648" w:type="dxa"/>
            <w:noWrap/>
            <w:vAlign w:val="bottom"/>
          </w:tcPr>
          <w:p w:rsidR="00CC2AA0" w:rsidRPr="00226500" w:rsidRDefault="00CC2AA0" w:rsidP="00D366BA">
            <w:pPr>
              <w:jc w:val="center"/>
              <w:rPr>
                <w:sz w:val="20"/>
                <w:szCs w:val="20"/>
              </w:rPr>
            </w:pPr>
            <w:r>
              <w:rPr>
                <w:sz w:val="20"/>
                <w:szCs w:val="20"/>
              </w:rPr>
              <w:t>19 474 222,29</w:t>
            </w:r>
          </w:p>
        </w:tc>
        <w:tc>
          <w:tcPr>
            <w:tcW w:w="1440" w:type="dxa"/>
            <w:noWrap/>
            <w:vAlign w:val="bottom"/>
          </w:tcPr>
          <w:p w:rsidR="00CC2AA0" w:rsidRPr="00226500" w:rsidRDefault="00CC2AA0" w:rsidP="00D366BA">
            <w:pPr>
              <w:jc w:val="center"/>
              <w:rPr>
                <w:sz w:val="20"/>
                <w:szCs w:val="20"/>
              </w:rPr>
            </w:pPr>
            <w:r>
              <w:rPr>
                <w:sz w:val="20"/>
                <w:szCs w:val="20"/>
              </w:rPr>
              <w:t>16 842 674,29</w:t>
            </w:r>
          </w:p>
        </w:tc>
        <w:tc>
          <w:tcPr>
            <w:tcW w:w="1460" w:type="dxa"/>
            <w:noWrap/>
            <w:vAlign w:val="bottom"/>
          </w:tcPr>
          <w:p w:rsidR="00CC2AA0" w:rsidRPr="00226500" w:rsidRDefault="00CC2AA0" w:rsidP="00D366BA">
            <w:pPr>
              <w:jc w:val="center"/>
              <w:rPr>
                <w:sz w:val="20"/>
                <w:szCs w:val="20"/>
              </w:rPr>
            </w:pPr>
            <w:r>
              <w:rPr>
                <w:sz w:val="20"/>
                <w:szCs w:val="20"/>
              </w:rPr>
              <w:t>16 842 674,29</w:t>
            </w:r>
          </w:p>
        </w:tc>
      </w:tr>
      <w:tr w:rsidR="00CC2AA0" w:rsidRPr="007857D3" w:rsidTr="00D366BA">
        <w:trPr>
          <w:cantSplit/>
          <w:trHeight w:val="20"/>
        </w:trPr>
        <w:tc>
          <w:tcPr>
            <w:tcW w:w="766" w:type="dxa"/>
          </w:tcPr>
          <w:p w:rsidR="00CC2AA0" w:rsidRPr="007857D3" w:rsidRDefault="00CC2AA0" w:rsidP="00D366BA">
            <w:pPr>
              <w:jc w:val="center"/>
              <w:rPr>
                <w:sz w:val="20"/>
                <w:szCs w:val="20"/>
              </w:rPr>
            </w:pPr>
            <w:r w:rsidRPr="007857D3">
              <w:rPr>
                <w:sz w:val="20"/>
                <w:szCs w:val="20"/>
              </w:rPr>
              <w:t>3.</w:t>
            </w:r>
          </w:p>
        </w:tc>
        <w:tc>
          <w:tcPr>
            <w:tcW w:w="4426" w:type="dxa"/>
          </w:tcPr>
          <w:p w:rsidR="00CC2AA0" w:rsidRPr="007857D3" w:rsidRDefault="00CC2AA0" w:rsidP="00D366BA">
            <w:pPr>
              <w:tabs>
                <w:tab w:val="center" w:pos="2576"/>
              </w:tabs>
              <w:rPr>
                <w:bCs/>
                <w:sz w:val="20"/>
                <w:szCs w:val="20"/>
              </w:rPr>
            </w:pPr>
            <w:r w:rsidRPr="007857D3">
              <w:rPr>
                <w:bCs/>
                <w:sz w:val="20"/>
                <w:szCs w:val="20"/>
              </w:rPr>
              <w:t>Дефицит/профицит</w:t>
            </w:r>
            <w:r w:rsidRPr="007857D3">
              <w:rPr>
                <w:bCs/>
                <w:sz w:val="20"/>
                <w:szCs w:val="20"/>
              </w:rPr>
              <w:tab/>
            </w:r>
          </w:p>
        </w:tc>
        <w:tc>
          <w:tcPr>
            <w:tcW w:w="1648" w:type="dxa"/>
            <w:noWrap/>
            <w:vAlign w:val="bottom"/>
          </w:tcPr>
          <w:p w:rsidR="00CC2AA0" w:rsidRPr="00226500" w:rsidRDefault="00CC2AA0" w:rsidP="00D366BA">
            <w:pPr>
              <w:jc w:val="center"/>
              <w:rPr>
                <w:bCs/>
                <w:sz w:val="20"/>
                <w:szCs w:val="20"/>
              </w:rPr>
            </w:pPr>
            <w:r>
              <w:rPr>
                <w:bCs/>
                <w:sz w:val="20"/>
                <w:szCs w:val="20"/>
              </w:rPr>
              <w:t>1 000 000,00</w:t>
            </w:r>
          </w:p>
        </w:tc>
        <w:tc>
          <w:tcPr>
            <w:tcW w:w="1440" w:type="dxa"/>
            <w:noWrap/>
            <w:vAlign w:val="bottom"/>
          </w:tcPr>
          <w:p w:rsidR="00CC2AA0" w:rsidRPr="00226500" w:rsidRDefault="00CC2AA0" w:rsidP="00D366BA">
            <w:pPr>
              <w:jc w:val="center"/>
              <w:rPr>
                <w:bCs/>
                <w:sz w:val="20"/>
                <w:szCs w:val="20"/>
              </w:rPr>
            </w:pPr>
            <w:r>
              <w:rPr>
                <w:bCs/>
                <w:sz w:val="20"/>
                <w:szCs w:val="20"/>
              </w:rPr>
              <w:t>0,00</w:t>
            </w:r>
          </w:p>
        </w:tc>
        <w:tc>
          <w:tcPr>
            <w:tcW w:w="1460" w:type="dxa"/>
            <w:noWrap/>
            <w:vAlign w:val="bottom"/>
          </w:tcPr>
          <w:p w:rsidR="00CC2AA0" w:rsidRPr="007857D3" w:rsidRDefault="00CC2AA0" w:rsidP="00D366BA">
            <w:pPr>
              <w:jc w:val="center"/>
              <w:rPr>
                <w:bCs/>
                <w:sz w:val="20"/>
                <w:szCs w:val="20"/>
              </w:rPr>
            </w:pPr>
            <w:r w:rsidRPr="007857D3">
              <w:rPr>
                <w:bCs/>
                <w:sz w:val="20"/>
                <w:szCs w:val="20"/>
              </w:rPr>
              <w:t>0,00</w:t>
            </w:r>
          </w:p>
        </w:tc>
      </w:tr>
      <w:tr w:rsidR="00CC2AA0" w:rsidRPr="007857D3" w:rsidTr="00D366BA">
        <w:trPr>
          <w:cantSplit/>
          <w:trHeight w:val="20"/>
        </w:trPr>
        <w:tc>
          <w:tcPr>
            <w:tcW w:w="766" w:type="dxa"/>
          </w:tcPr>
          <w:p w:rsidR="00CC2AA0" w:rsidRPr="007857D3" w:rsidRDefault="00CC2AA0" w:rsidP="00D366BA">
            <w:pPr>
              <w:jc w:val="center"/>
              <w:rPr>
                <w:sz w:val="20"/>
                <w:szCs w:val="20"/>
              </w:rPr>
            </w:pPr>
            <w:r w:rsidRPr="007857D3">
              <w:rPr>
                <w:sz w:val="20"/>
                <w:szCs w:val="20"/>
              </w:rPr>
              <w:t>4.</w:t>
            </w:r>
          </w:p>
        </w:tc>
        <w:tc>
          <w:tcPr>
            <w:tcW w:w="4426" w:type="dxa"/>
          </w:tcPr>
          <w:p w:rsidR="00CC2AA0" w:rsidRPr="00812763" w:rsidRDefault="00CC2AA0" w:rsidP="00D366BA">
            <w:pPr>
              <w:rPr>
                <w:bCs/>
                <w:sz w:val="20"/>
                <w:szCs w:val="20"/>
              </w:rPr>
            </w:pPr>
            <w:r w:rsidRPr="00812763">
              <w:rPr>
                <w:bCs/>
                <w:sz w:val="20"/>
                <w:szCs w:val="20"/>
              </w:rPr>
              <w:t>Муниципальный долг (на конец года)</w:t>
            </w:r>
          </w:p>
        </w:tc>
        <w:tc>
          <w:tcPr>
            <w:tcW w:w="1648" w:type="dxa"/>
            <w:noWrap/>
            <w:vAlign w:val="bottom"/>
          </w:tcPr>
          <w:p w:rsidR="00CC2AA0" w:rsidRPr="007857D3" w:rsidRDefault="00CC2AA0" w:rsidP="00D366BA">
            <w:pPr>
              <w:jc w:val="center"/>
              <w:rPr>
                <w:bCs/>
                <w:sz w:val="20"/>
                <w:szCs w:val="20"/>
              </w:rPr>
            </w:pPr>
            <w:r w:rsidRPr="007857D3">
              <w:rPr>
                <w:bCs/>
                <w:sz w:val="20"/>
                <w:szCs w:val="20"/>
              </w:rPr>
              <w:t>0,00</w:t>
            </w:r>
          </w:p>
        </w:tc>
        <w:tc>
          <w:tcPr>
            <w:tcW w:w="1440" w:type="dxa"/>
            <w:noWrap/>
            <w:vAlign w:val="bottom"/>
          </w:tcPr>
          <w:p w:rsidR="00CC2AA0" w:rsidRPr="007857D3" w:rsidRDefault="00CC2AA0" w:rsidP="00D366BA">
            <w:pPr>
              <w:jc w:val="center"/>
              <w:rPr>
                <w:bCs/>
                <w:sz w:val="20"/>
                <w:szCs w:val="20"/>
              </w:rPr>
            </w:pPr>
            <w:r w:rsidRPr="007857D3">
              <w:rPr>
                <w:bCs/>
                <w:sz w:val="20"/>
                <w:szCs w:val="20"/>
              </w:rPr>
              <w:t>0,00</w:t>
            </w:r>
          </w:p>
        </w:tc>
        <w:tc>
          <w:tcPr>
            <w:tcW w:w="1460" w:type="dxa"/>
            <w:noWrap/>
            <w:vAlign w:val="bottom"/>
          </w:tcPr>
          <w:p w:rsidR="00CC2AA0" w:rsidRPr="007857D3" w:rsidRDefault="00CC2AA0" w:rsidP="00D366BA">
            <w:pPr>
              <w:jc w:val="center"/>
              <w:rPr>
                <w:bCs/>
                <w:sz w:val="20"/>
                <w:szCs w:val="20"/>
              </w:rPr>
            </w:pPr>
            <w:r w:rsidRPr="007857D3">
              <w:rPr>
                <w:bCs/>
                <w:sz w:val="20"/>
                <w:szCs w:val="20"/>
              </w:rPr>
              <w:t>0,00</w:t>
            </w:r>
          </w:p>
        </w:tc>
      </w:tr>
    </w:tbl>
    <w:p w:rsidR="00CC2AA0" w:rsidRDefault="00CC2AA0" w:rsidP="00CC2AA0">
      <w:pPr>
        <w:pStyle w:val="ConsPlusNormal0"/>
        <w:tabs>
          <w:tab w:val="left" w:pos="2241"/>
        </w:tabs>
        <w:ind w:firstLine="0"/>
        <w:rPr>
          <w:sz w:val="24"/>
          <w:szCs w:val="24"/>
        </w:rPr>
      </w:pPr>
    </w:p>
    <w:p w:rsidR="00CC2AA0" w:rsidRDefault="00CC2AA0" w:rsidP="00CC2AA0">
      <w:pPr>
        <w:pStyle w:val="ConsPlusNormal0"/>
        <w:tabs>
          <w:tab w:val="left" w:pos="2241"/>
        </w:tabs>
        <w:ind w:firstLine="709"/>
        <w:jc w:val="right"/>
        <w:rPr>
          <w:sz w:val="24"/>
          <w:szCs w:val="24"/>
        </w:rPr>
      </w:pPr>
    </w:p>
    <w:p w:rsidR="00CC2AA0" w:rsidRPr="00532CD4" w:rsidRDefault="00CC2AA0" w:rsidP="00CC2AA0">
      <w:pPr>
        <w:pStyle w:val="ConsPlusNormal0"/>
        <w:tabs>
          <w:tab w:val="left" w:pos="2241"/>
        </w:tabs>
        <w:ind w:firstLine="709"/>
        <w:jc w:val="right"/>
        <w:rPr>
          <w:rFonts w:ascii="Times New Roman" w:hAnsi="Times New Roman" w:cs="Times New Roman"/>
          <w:sz w:val="24"/>
          <w:szCs w:val="24"/>
        </w:rPr>
      </w:pPr>
      <w:r w:rsidRPr="00532CD4">
        <w:rPr>
          <w:rFonts w:ascii="Times New Roman" w:hAnsi="Times New Roman" w:cs="Times New Roman"/>
          <w:sz w:val="24"/>
          <w:szCs w:val="24"/>
        </w:rPr>
        <w:t>Таблица 3</w:t>
      </w:r>
    </w:p>
    <w:p w:rsidR="00CC2AA0" w:rsidRPr="00091D7F" w:rsidRDefault="00CC2AA0" w:rsidP="00CC2AA0">
      <w:pPr>
        <w:pStyle w:val="ConsPlusNormal0"/>
        <w:ind w:firstLine="709"/>
        <w:jc w:val="center"/>
        <w:rPr>
          <w:rFonts w:ascii="Times New Roman" w:hAnsi="Times New Roman" w:cs="Times New Roman"/>
          <w:sz w:val="24"/>
          <w:szCs w:val="24"/>
        </w:rPr>
      </w:pPr>
      <w:r w:rsidRPr="00091D7F">
        <w:rPr>
          <w:rFonts w:ascii="Times New Roman" w:hAnsi="Times New Roman" w:cs="Times New Roman"/>
          <w:sz w:val="24"/>
          <w:szCs w:val="24"/>
        </w:rPr>
        <w:t>Прогноз основных характеристик бюджета поселка</w:t>
      </w:r>
    </w:p>
    <w:p w:rsidR="00CC2AA0" w:rsidRPr="00091D7F" w:rsidRDefault="00CC2AA0" w:rsidP="00CC2AA0">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в 2024-2026</w:t>
      </w:r>
      <w:r w:rsidRPr="00091D7F">
        <w:rPr>
          <w:rFonts w:ascii="Times New Roman" w:hAnsi="Times New Roman" w:cs="Times New Roman"/>
          <w:sz w:val="24"/>
          <w:szCs w:val="24"/>
        </w:rPr>
        <w:t xml:space="preserve"> годах</w:t>
      </w:r>
    </w:p>
    <w:p w:rsidR="00CC2AA0" w:rsidRPr="00972E95" w:rsidRDefault="00CC2AA0" w:rsidP="00CC2AA0">
      <w:pPr>
        <w:pStyle w:val="ConsPlusNormal0"/>
        <w:ind w:firstLine="709"/>
        <w:jc w:val="right"/>
        <w:rPr>
          <w:sz w:val="20"/>
          <w:szCs w:val="20"/>
        </w:rPr>
      </w:pPr>
      <w:r w:rsidRPr="00972E95">
        <w:rPr>
          <w:sz w:val="20"/>
          <w:szCs w:val="20"/>
        </w:rPr>
        <w:t>(Руб.)</w:t>
      </w:r>
    </w:p>
    <w:tbl>
      <w:tblPr>
        <w:tblW w:w="93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278"/>
        <w:gridCol w:w="1486"/>
        <w:gridCol w:w="1486"/>
        <w:gridCol w:w="1486"/>
      </w:tblGrid>
      <w:tr w:rsidR="00CC2AA0" w:rsidRPr="00965DF1" w:rsidTr="00D366BA">
        <w:trPr>
          <w:trHeight w:val="300"/>
          <w:tblHeader/>
        </w:trPr>
        <w:tc>
          <w:tcPr>
            <w:tcW w:w="636" w:type="dxa"/>
            <w:noWrap/>
            <w:vAlign w:val="center"/>
          </w:tcPr>
          <w:p w:rsidR="00CC2AA0" w:rsidRPr="00965DF1" w:rsidRDefault="00CC2AA0" w:rsidP="00D366BA">
            <w:pPr>
              <w:jc w:val="center"/>
              <w:rPr>
                <w:bCs/>
              </w:rPr>
            </w:pPr>
            <w:r w:rsidRPr="00965DF1">
              <w:rPr>
                <w:bCs/>
              </w:rPr>
              <w:t>№</w:t>
            </w:r>
          </w:p>
        </w:tc>
        <w:tc>
          <w:tcPr>
            <w:tcW w:w="4293" w:type="dxa"/>
            <w:vAlign w:val="center"/>
          </w:tcPr>
          <w:p w:rsidR="00CC2AA0" w:rsidRPr="00965DF1" w:rsidRDefault="00CC2AA0" w:rsidP="00D366BA">
            <w:pPr>
              <w:jc w:val="center"/>
              <w:rPr>
                <w:bCs/>
              </w:rPr>
            </w:pPr>
            <w:r w:rsidRPr="00965DF1">
              <w:rPr>
                <w:bCs/>
              </w:rPr>
              <w:t>Наименование показателя</w:t>
            </w:r>
          </w:p>
        </w:tc>
        <w:tc>
          <w:tcPr>
            <w:tcW w:w="1481" w:type="dxa"/>
            <w:noWrap/>
            <w:vAlign w:val="bottom"/>
          </w:tcPr>
          <w:p w:rsidR="00CC2AA0" w:rsidRPr="00965DF1" w:rsidRDefault="00CC2AA0" w:rsidP="00D366BA">
            <w:pPr>
              <w:jc w:val="center"/>
              <w:rPr>
                <w:bCs/>
              </w:rPr>
            </w:pPr>
            <w:r>
              <w:rPr>
                <w:bCs/>
              </w:rPr>
              <w:t>2024</w:t>
            </w:r>
            <w:r w:rsidRPr="00965DF1">
              <w:rPr>
                <w:bCs/>
              </w:rPr>
              <w:t>г.</w:t>
            </w:r>
          </w:p>
        </w:tc>
        <w:tc>
          <w:tcPr>
            <w:tcW w:w="1481" w:type="dxa"/>
            <w:noWrap/>
            <w:vAlign w:val="bottom"/>
          </w:tcPr>
          <w:p w:rsidR="00CC2AA0" w:rsidRPr="00965DF1" w:rsidRDefault="00CC2AA0" w:rsidP="00D366BA">
            <w:pPr>
              <w:jc w:val="center"/>
              <w:rPr>
                <w:bCs/>
              </w:rPr>
            </w:pPr>
            <w:r>
              <w:rPr>
                <w:bCs/>
              </w:rPr>
              <w:t>2025</w:t>
            </w:r>
            <w:r w:rsidRPr="00965DF1">
              <w:rPr>
                <w:bCs/>
              </w:rPr>
              <w:t>г.</w:t>
            </w:r>
          </w:p>
        </w:tc>
        <w:tc>
          <w:tcPr>
            <w:tcW w:w="1481" w:type="dxa"/>
            <w:noWrap/>
            <w:vAlign w:val="bottom"/>
          </w:tcPr>
          <w:p w:rsidR="00CC2AA0" w:rsidRPr="00965DF1" w:rsidRDefault="00CC2AA0" w:rsidP="00D366BA">
            <w:pPr>
              <w:jc w:val="center"/>
              <w:rPr>
                <w:bCs/>
              </w:rPr>
            </w:pPr>
            <w:r>
              <w:rPr>
                <w:bCs/>
              </w:rPr>
              <w:t>2026</w:t>
            </w:r>
            <w:r w:rsidRPr="00965DF1">
              <w:rPr>
                <w:bCs/>
              </w:rPr>
              <w:t>г.</w:t>
            </w:r>
          </w:p>
        </w:tc>
      </w:tr>
      <w:tr w:rsidR="00CC2AA0" w:rsidRPr="00965DF1" w:rsidTr="00D366BA">
        <w:trPr>
          <w:trHeight w:val="300"/>
          <w:tblHeader/>
        </w:trPr>
        <w:tc>
          <w:tcPr>
            <w:tcW w:w="636" w:type="dxa"/>
            <w:vAlign w:val="center"/>
          </w:tcPr>
          <w:p w:rsidR="00CC2AA0" w:rsidRPr="00965DF1" w:rsidRDefault="00CC2AA0" w:rsidP="00D366BA">
            <w:pPr>
              <w:jc w:val="center"/>
            </w:pPr>
          </w:p>
        </w:tc>
        <w:tc>
          <w:tcPr>
            <w:tcW w:w="4293" w:type="dxa"/>
            <w:vAlign w:val="center"/>
          </w:tcPr>
          <w:p w:rsidR="00CC2AA0" w:rsidRPr="00965DF1" w:rsidRDefault="00CC2AA0" w:rsidP="00D366BA">
            <w:pPr>
              <w:jc w:val="center"/>
              <w:rPr>
                <w:bCs/>
              </w:rPr>
            </w:pPr>
            <w:r w:rsidRPr="00965DF1">
              <w:rPr>
                <w:bCs/>
              </w:rPr>
              <w:t>1</w:t>
            </w:r>
          </w:p>
        </w:tc>
        <w:tc>
          <w:tcPr>
            <w:tcW w:w="1481" w:type="dxa"/>
            <w:noWrap/>
            <w:vAlign w:val="center"/>
          </w:tcPr>
          <w:p w:rsidR="00CC2AA0" w:rsidRPr="00965DF1" w:rsidRDefault="00CC2AA0" w:rsidP="00D366BA">
            <w:pPr>
              <w:jc w:val="center"/>
              <w:rPr>
                <w:bCs/>
              </w:rPr>
            </w:pPr>
            <w:r w:rsidRPr="00965DF1">
              <w:rPr>
                <w:bCs/>
              </w:rPr>
              <w:t>2</w:t>
            </w:r>
          </w:p>
        </w:tc>
        <w:tc>
          <w:tcPr>
            <w:tcW w:w="1481" w:type="dxa"/>
            <w:noWrap/>
            <w:vAlign w:val="center"/>
          </w:tcPr>
          <w:p w:rsidR="00CC2AA0" w:rsidRPr="00965DF1" w:rsidRDefault="00CC2AA0" w:rsidP="00D366BA">
            <w:pPr>
              <w:jc w:val="center"/>
              <w:rPr>
                <w:bCs/>
              </w:rPr>
            </w:pPr>
            <w:r w:rsidRPr="00965DF1">
              <w:rPr>
                <w:bCs/>
              </w:rPr>
              <w:t>3</w:t>
            </w:r>
          </w:p>
        </w:tc>
        <w:tc>
          <w:tcPr>
            <w:tcW w:w="1481" w:type="dxa"/>
            <w:noWrap/>
            <w:vAlign w:val="center"/>
          </w:tcPr>
          <w:p w:rsidR="00CC2AA0" w:rsidRPr="00965DF1" w:rsidRDefault="00CC2AA0" w:rsidP="00D366BA">
            <w:pPr>
              <w:jc w:val="center"/>
              <w:rPr>
                <w:bCs/>
              </w:rPr>
            </w:pPr>
            <w:r w:rsidRPr="00965DF1">
              <w:rPr>
                <w:bCs/>
              </w:rPr>
              <w:t>4</w:t>
            </w:r>
          </w:p>
        </w:tc>
      </w:tr>
      <w:tr w:rsidR="00CC2AA0" w:rsidRPr="00965DF1" w:rsidTr="00D366BA">
        <w:trPr>
          <w:trHeight w:val="300"/>
        </w:trPr>
        <w:tc>
          <w:tcPr>
            <w:tcW w:w="636" w:type="dxa"/>
          </w:tcPr>
          <w:p w:rsidR="00CC2AA0" w:rsidRPr="00965DF1" w:rsidRDefault="00CC2AA0" w:rsidP="00D366BA">
            <w:pPr>
              <w:jc w:val="center"/>
            </w:pPr>
            <w:r w:rsidRPr="00965DF1">
              <w:t>1.</w:t>
            </w:r>
          </w:p>
        </w:tc>
        <w:tc>
          <w:tcPr>
            <w:tcW w:w="4293" w:type="dxa"/>
          </w:tcPr>
          <w:p w:rsidR="00CC2AA0" w:rsidRPr="00965DF1" w:rsidRDefault="00CC2AA0" w:rsidP="00D366BA">
            <w:pPr>
              <w:rPr>
                <w:bCs/>
              </w:rPr>
            </w:pPr>
            <w:r w:rsidRPr="00965DF1">
              <w:rPr>
                <w:bCs/>
              </w:rPr>
              <w:t xml:space="preserve">Доходы </w:t>
            </w:r>
            <w:r>
              <w:rPr>
                <w:bCs/>
              </w:rPr>
              <w:t xml:space="preserve"> </w:t>
            </w:r>
            <w:r w:rsidRPr="00965DF1">
              <w:rPr>
                <w:bCs/>
              </w:rPr>
              <w:t>бюджета</w:t>
            </w:r>
          </w:p>
        </w:tc>
        <w:tc>
          <w:tcPr>
            <w:tcW w:w="1481" w:type="dxa"/>
            <w:noWrap/>
            <w:vAlign w:val="bottom"/>
          </w:tcPr>
          <w:p w:rsidR="00CC2AA0" w:rsidRPr="00EF62D8" w:rsidRDefault="00CC2AA0" w:rsidP="00D366BA">
            <w:pPr>
              <w:jc w:val="center"/>
              <w:rPr>
                <w:bCs/>
              </w:rPr>
            </w:pPr>
            <w:r>
              <w:rPr>
                <w:bCs/>
              </w:rPr>
              <w:t>26 407 500,46</w:t>
            </w:r>
          </w:p>
        </w:tc>
        <w:tc>
          <w:tcPr>
            <w:tcW w:w="1481" w:type="dxa"/>
            <w:noWrap/>
            <w:vAlign w:val="bottom"/>
          </w:tcPr>
          <w:p w:rsidR="00CC2AA0" w:rsidRPr="00EF62D8" w:rsidRDefault="00CC2AA0" w:rsidP="00D366BA">
            <w:pPr>
              <w:jc w:val="center"/>
              <w:rPr>
                <w:bCs/>
              </w:rPr>
            </w:pPr>
            <w:r>
              <w:rPr>
                <w:bCs/>
              </w:rPr>
              <w:t>27 463 800,48</w:t>
            </w:r>
          </w:p>
        </w:tc>
        <w:tc>
          <w:tcPr>
            <w:tcW w:w="1481" w:type="dxa"/>
            <w:noWrap/>
            <w:vAlign w:val="bottom"/>
          </w:tcPr>
          <w:p w:rsidR="00CC2AA0" w:rsidRPr="00EF62D8" w:rsidRDefault="00CC2AA0" w:rsidP="00D366BA">
            <w:pPr>
              <w:jc w:val="center"/>
              <w:rPr>
                <w:bCs/>
              </w:rPr>
            </w:pPr>
            <w:r>
              <w:rPr>
                <w:bCs/>
              </w:rPr>
              <w:t>28 562 352,50</w:t>
            </w:r>
          </w:p>
        </w:tc>
      </w:tr>
      <w:tr w:rsidR="00CC2AA0" w:rsidRPr="00965DF1" w:rsidTr="00D366BA">
        <w:trPr>
          <w:trHeight w:val="60"/>
        </w:trPr>
        <w:tc>
          <w:tcPr>
            <w:tcW w:w="636" w:type="dxa"/>
          </w:tcPr>
          <w:p w:rsidR="00CC2AA0" w:rsidRPr="00965DF1" w:rsidRDefault="00CC2AA0" w:rsidP="00D366BA">
            <w:pPr>
              <w:jc w:val="center"/>
            </w:pPr>
          </w:p>
        </w:tc>
        <w:tc>
          <w:tcPr>
            <w:tcW w:w="4293" w:type="dxa"/>
          </w:tcPr>
          <w:p w:rsidR="00CC2AA0" w:rsidRPr="00812763" w:rsidRDefault="00CC2AA0" w:rsidP="00D366BA">
            <w:pPr>
              <w:ind w:left="181"/>
              <w:rPr>
                <w:bCs/>
              </w:rPr>
            </w:pPr>
            <w:r w:rsidRPr="00812763">
              <w:rPr>
                <w:bCs/>
              </w:rPr>
              <w:t>в т.ч. налоговые и неналоговые доходы</w:t>
            </w:r>
          </w:p>
        </w:tc>
        <w:tc>
          <w:tcPr>
            <w:tcW w:w="1481" w:type="dxa"/>
            <w:noWrap/>
          </w:tcPr>
          <w:p w:rsidR="00CC2AA0" w:rsidRPr="00EF62D8" w:rsidRDefault="00CC2AA0" w:rsidP="00D366BA">
            <w:r>
              <w:t>23 590 405,46</w:t>
            </w:r>
          </w:p>
        </w:tc>
        <w:tc>
          <w:tcPr>
            <w:tcW w:w="1481" w:type="dxa"/>
            <w:noWrap/>
          </w:tcPr>
          <w:p w:rsidR="00CC2AA0" w:rsidRPr="00CB272B" w:rsidRDefault="00CC2AA0" w:rsidP="00D366BA">
            <w:r>
              <w:t>24 646 705,48</w:t>
            </w:r>
          </w:p>
        </w:tc>
        <w:tc>
          <w:tcPr>
            <w:tcW w:w="1481" w:type="dxa"/>
            <w:noWrap/>
          </w:tcPr>
          <w:p w:rsidR="00CC2AA0" w:rsidRPr="00CB272B" w:rsidRDefault="00CC2AA0" w:rsidP="00D366BA">
            <w:r>
              <w:t>25 745 257,50</w:t>
            </w:r>
          </w:p>
        </w:tc>
      </w:tr>
      <w:tr w:rsidR="00CC2AA0" w:rsidRPr="00965DF1" w:rsidTr="00D366BA">
        <w:trPr>
          <w:trHeight w:val="300"/>
        </w:trPr>
        <w:tc>
          <w:tcPr>
            <w:tcW w:w="636" w:type="dxa"/>
          </w:tcPr>
          <w:p w:rsidR="00CC2AA0" w:rsidRPr="00965DF1" w:rsidRDefault="00CC2AA0" w:rsidP="00D366BA">
            <w:pPr>
              <w:jc w:val="center"/>
            </w:pPr>
            <w:r w:rsidRPr="00965DF1">
              <w:t>2.</w:t>
            </w:r>
          </w:p>
        </w:tc>
        <w:tc>
          <w:tcPr>
            <w:tcW w:w="4293" w:type="dxa"/>
          </w:tcPr>
          <w:p w:rsidR="00CC2AA0" w:rsidRPr="00965DF1" w:rsidRDefault="00CC2AA0" w:rsidP="00D366BA">
            <w:pPr>
              <w:rPr>
                <w:bCs/>
              </w:rPr>
            </w:pPr>
            <w:r w:rsidRPr="00965DF1">
              <w:rPr>
                <w:bCs/>
              </w:rPr>
              <w:t>Расходы бюджета</w:t>
            </w:r>
          </w:p>
        </w:tc>
        <w:tc>
          <w:tcPr>
            <w:tcW w:w="1481" w:type="dxa"/>
            <w:noWrap/>
            <w:vAlign w:val="bottom"/>
          </w:tcPr>
          <w:p w:rsidR="00CC2AA0" w:rsidRPr="00EF62D8" w:rsidRDefault="00CC2AA0" w:rsidP="00D366BA">
            <w:pPr>
              <w:jc w:val="center"/>
              <w:rPr>
                <w:bCs/>
              </w:rPr>
            </w:pPr>
            <w:r>
              <w:rPr>
                <w:bCs/>
              </w:rPr>
              <w:t>26 407 500,46</w:t>
            </w:r>
          </w:p>
        </w:tc>
        <w:tc>
          <w:tcPr>
            <w:tcW w:w="1481" w:type="dxa"/>
            <w:noWrap/>
            <w:vAlign w:val="bottom"/>
          </w:tcPr>
          <w:p w:rsidR="00CC2AA0" w:rsidRPr="00EF62D8" w:rsidRDefault="00CC2AA0" w:rsidP="00D366BA">
            <w:pPr>
              <w:jc w:val="center"/>
              <w:rPr>
                <w:bCs/>
              </w:rPr>
            </w:pPr>
            <w:r>
              <w:rPr>
                <w:bCs/>
              </w:rPr>
              <w:t>27 463 800,48</w:t>
            </w:r>
          </w:p>
        </w:tc>
        <w:tc>
          <w:tcPr>
            <w:tcW w:w="1481" w:type="dxa"/>
            <w:noWrap/>
            <w:vAlign w:val="bottom"/>
          </w:tcPr>
          <w:p w:rsidR="00CC2AA0" w:rsidRPr="00EF62D8" w:rsidRDefault="00CC2AA0" w:rsidP="00D366BA">
            <w:pPr>
              <w:jc w:val="center"/>
              <w:rPr>
                <w:bCs/>
              </w:rPr>
            </w:pPr>
            <w:r>
              <w:rPr>
                <w:bCs/>
              </w:rPr>
              <w:t>28 562 352,50</w:t>
            </w:r>
          </w:p>
        </w:tc>
      </w:tr>
      <w:tr w:rsidR="00CC2AA0" w:rsidRPr="00965DF1" w:rsidTr="00D366BA">
        <w:trPr>
          <w:trHeight w:val="60"/>
        </w:trPr>
        <w:tc>
          <w:tcPr>
            <w:tcW w:w="636" w:type="dxa"/>
          </w:tcPr>
          <w:p w:rsidR="00CC2AA0" w:rsidRPr="00965DF1" w:rsidRDefault="00CC2AA0" w:rsidP="00D366BA">
            <w:pPr>
              <w:jc w:val="center"/>
            </w:pPr>
          </w:p>
        </w:tc>
        <w:tc>
          <w:tcPr>
            <w:tcW w:w="4293" w:type="dxa"/>
          </w:tcPr>
          <w:p w:rsidR="00CC2AA0" w:rsidRPr="00812763" w:rsidRDefault="00CC2AA0" w:rsidP="00D366BA">
            <w:pPr>
              <w:ind w:left="181"/>
              <w:rPr>
                <w:bCs/>
              </w:rPr>
            </w:pPr>
            <w:r w:rsidRPr="00812763">
              <w:rPr>
                <w:bCs/>
              </w:rPr>
              <w:t>в т.ч. за счет собственных расходов</w:t>
            </w:r>
          </w:p>
        </w:tc>
        <w:tc>
          <w:tcPr>
            <w:tcW w:w="1481" w:type="dxa"/>
            <w:noWrap/>
          </w:tcPr>
          <w:p w:rsidR="00CC2AA0" w:rsidRPr="00EF62D8" w:rsidRDefault="00CC2AA0" w:rsidP="00D366BA">
            <w:r>
              <w:t>25 778 005,46</w:t>
            </w:r>
          </w:p>
        </w:tc>
        <w:tc>
          <w:tcPr>
            <w:tcW w:w="1481" w:type="dxa"/>
            <w:noWrap/>
          </w:tcPr>
          <w:p w:rsidR="00CC2AA0" w:rsidRPr="00CB272B" w:rsidRDefault="00CC2AA0" w:rsidP="00D366BA">
            <w:r>
              <w:t>26 834 305,48</w:t>
            </w:r>
          </w:p>
        </w:tc>
        <w:tc>
          <w:tcPr>
            <w:tcW w:w="1481" w:type="dxa"/>
            <w:noWrap/>
          </w:tcPr>
          <w:p w:rsidR="00CC2AA0" w:rsidRPr="00CB272B" w:rsidRDefault="00CC2AA0" w:rsidP="00D366BA">
            <w:r>
              <w:t>27 932 857,50</w:t>
            </w:r>
          </w:p>
        </w:tc>
      </w:tr>
      <w:tr w:rsidR="00CC2AA0" w:rsidRPr="00965DF1" w:rsidTr="00D366BA">
        <w:trPr>
          <w:trHeight w:val="510"/>
        </w:trPr>
        <w:tc>
          <w:tcPr>
            <w:tcW w:w="636" w:type="dxa"/>
          </w:tcPr>
          <w:p w:rsidR="00CC2AA0" w:rsidRPr="00965DF1" w:rsidRDefault="00CC2AA0" w:rsidP="00D366BA">
            <w:pPr>
              <w:jc w:val="center"/>
            </w:pPr>
            <w:r w:rsidRPr="00965DF1">
              <w:t>2.1.</w:t>
            </w:r>
          </w:p>
        </w:tc>
        <w:tc>
          <w:tcPr>
            <w:tcW w:w="4293" w:type="dxa"/>
          </w:tcPr>
          <w:p w:rsidR="00CC2AA0" w:rsidRPr="00812763" w:rsidRDefault="00CC2AA0" w:rsidP="00D366BA">
            <w:r w:rsidRPr="00812763">
              <w:t>Расходы на финансовое обеспечение реализации муниципальных программ</w:t>
            </w:r>
          </w:p>
        </w:tc>
        <w:tc>
          <w:tcPr>
            <w:tcW w:w="1481" w:type="dxa"/>
            <w:noWrap/>
          </w:tcPr>
          <w:p w:rsidR="00CC2AA0" w:rsidRPr="00C612AD" w:rsidRDefault="00CC2AA0" w:rsidP="00D366BA">
            <w:pPr>
              <w:jc w:val="center"/>
            </w:pPr>
            <w:r>
              <w:t>7 603 477,92</w:t>
            </w:r>
          </w:p>
        </w:tc>
        <w:tc>
          <w:tcPr>
            <w:tcW w:w="1481" w:type="dxa"/>
            <w:noWrap/>
          </w:tcPr>
          <w:p w:rsidR="00CC2AA0" w:rsidRPr="00C612AD" w:rsidRDefault="00CC2AA0" w:rsidP="00D366BA">
            <w:pPr>
              <w:jc w:val="center"/>
            </w:pPr>
            <w:r>
              <w:t>7 907 617,04</w:t>
            </w:r>
          </w:p>
        </w:tc>
        <w:tc>
          <w:tcPr>
            <w:tcW w:w="1481" w:type="dxa"/>
            <w:noWrap/>
          </w:tcPr>
          <w:p w:rsidR="00CC2AA0" w:rsidRPr="00C612AD" w:rsidRDefault="00CC2AA0" w:rsidP="00D366BA">
            <w:pPr>
              <w:jc w:val="center"/>
            </w:pPr>
            <w:r>
              <w:t>8 223 921,72</w:t>
            </w:r>
          </w:p>
        </w:tc>
      </w:tr>
      <w:tr w:rsidR="00CC2AA0" w:rsidRPr="00965DF1" w:rsidTr="00D366BA">
        <w:trPr>
          <w:trHeight w:val="300"/>
        </w:trPr>
        <w:tc>
          <w:tcPr>
            <w:tcW w:w="636" w:type="dxa"/>
          </w:tcPr>
          <w:p w:rsidR="00CC2AA0" w:rsidRPr="00965DF1" w:rsidRDefault="00CC2AA0" w:rsidP="00D366BA">
            <w:pPr>
              <w:jc w:val="center"/>
            </w:pPr>
            <w:r w:rsidRPr="00965DF1">
              <w:t>2.2.</w:t>
            </w:r>
          </w:p>
        </w:tc>
        <w:tc>
          <w:tcPr>
            <w:tcW w:w="4293" w:type="dxa"/>
          </w:tcPr>
          <w:p w:rsidR="00CC2AA0" w:rsidRPr="00965DF1" w:rsidRDefault="00CC2AA0" w:rsidP="00D366BA">
            <w:r w:rsidRPr="00965DF1">
              <w:t>Непрограммные расходы</w:t>
            </w:r>
          </w:p>
        </w:tc>
        <w:tc>
          <w:tcPr>
            <w:tcW w:w="1481" w:type="dxa"/>
            <w:noWrap/>
          </w:tcPr>
          <w:p w:rsidR="00CC2AA0" w:rsidRPr="00C612AD" w:rsidRDefault="00CC2AA0" w:rsidP="00D366BA">
            <w:r>
              <w:t>18 804 022,54</w:t>
            </w:r>
          </w:p>
        </w:tc>
        <w:tc>
          <w:tcPr>
            <w:tcW w:w="1481" w:type="dxa"/>
            <w:noWrap/>
          </w:tcPr>
          <w:p w:rsidR="00CC2AA0" w:rsidRPr="00C612AD" w:rsidRDefault="00CC2AA0" w:rsidP="00D366BA">
            <w:r>
              <w:t>19 556 183,44</w:t>
            </w:r>
          </w:p>
        </w:tc>
        <w:tc>
          <w:tcPr>
            <w:tcW w:w="1481" w:type="dxa"/>
            <w:noWrap/>
          </w:tcPr>
          <w:p w:rsidR="00CC2AA0" w:rsidRPr="00C612AD" w:rsidRDefault="00CC2AA0" w:rsidP="00D366BA">
            <w:r>
              <w:t>20 338 430,78</w:t>
            </w:r>
          </w:p>
        </w:tc>
      </w:tr>
      <w:tr w:rsidR="00CC2AA0" w:rsidRPr="00965DF1" w:rsidTr="00D366BA">
        <w:trPr>
          <w:trHeight w:val="300"/>
        </w:trPr>
        <w:tc>
          <w:tcPr>
            <w:tcW w:w="636" w:type="dxa"/>
          </w:tcPr>
          <w:p w:rsidR="00CC2AA0" w:rsidRPr="00965DF1" w:rsidRDefault="00CC2AA0" w:rsidP="00D366BA">
            <w:pPr>
              <w:jc w:val="center"/>
            </w:pPr>
            <w:r w:rsidRPr="00965DF1">
              <w:t>3.</w:t>
            </w:r>
          </w:p>
        </w:tc>
        <w:tc>
          <w:tcPr>
            <w:tcW w:w="4293" w:type="dxa"/>
          </w:tcPr>
          <w:p w:rsidR="00CC2AA0" w:rsidRPr="00965DF1" w:rsidRDefault="00CC2AA0" w:rsidP="00D366BA">
            <w:pPr>
              <w:rPr>
                <w:bCs/>
              </w:rPr>
            </w:pPr>
            <w:r w:rsidRPr="00965DF1">
              <w:rPr>
                <w:bCs/>
              </w:rPr>
              <w:t>Дефицит/профицит</w:t>
            </w:r>
          </w:p>
        </w:tc>
        <w:tc>
          <w:tcPr>
            <w:tcW w:w="1481" w:type="dxa"/>
            <w:noWrap/>
            <w:vAlign w:val="bottom"/>
          </w:tcPr>
          <w:p w:rsidR="00CC2AA0" w:rsidRPr="00965DF1" w:rsidRDefault="00CC2AA0" w:rsidP="00D366BA">
            <w:pPr>
              <w:jc w:val="center"/>
              <w:rPr>
                <w:bCs/>
              </w:rPr>
            </w:pPr>
            <w:r w:rsidRPr="00965DF1">
              <w:rPr>
                <w:bCs/>
              </w:rPr>
              <w:t>0,00</w:t>
            </w:r>
          </w:p>
        </w:tc>
        <w:tc>
          <w:tcPr>
            <w:tcW w:w="1481" w:type="dxa"/>
            <w:noWrap/>
            <w:vAlign w:val="bottom"/>
          </w:tcPr>
          <w:p w:rsidR="00CC2AA0" w:rsidRPr="00965DF1" w:rsidRDefault="00CC2AA0" w:rsidP="00D366BA">
            <w:pPr>
              <w:jc w:val="center"/>
              <w:rPr>
                <w:bCs/>
              </w:rPr>
            </w:pPr>
            <w:r w:rsidRPr="00965DF1">
              <w:rPr>
                <w:bCs/>
              </w:rPr>
              <w:t>0,00</w:t>
            </w:r>
          </w:p>
        </w:tc>
        <w:tc>
          <w:tcPr>
            <w:tcW w:w="1481" w:type="dxa"/>
            <w:noWrap/>
            <w:vAlign w:val="bottom"/>
          </w:tcPr>
          <w:p w:rsidR="00CC2AA0" w:rsidRPr="00965DF1" w:rsidRDefault="00CC2AA0" w:rsidP="00D366BA">
            <w:pPr>
              <w:jc w:val="center"/>
              <w:rPr>
                <w:bCs/>
              </w:rPr>
            </w:pPr>
            <w:r w:rsidRPr="00965DF1">
              <w:rPr>
                <w:bCs/>
              </w:rPr>
              <w:t>0,00</w:t>
            </w:r>
          </w:p>
        </w:tc>
      </w:tr>
      <w:tr w:rsidR="00CC2AA0" w:rsidRPr="00965DF1" w:rsidTr="00D366BA">
        <w:trPr>
          <w:trHeight w:val="300"/>
        </w:trPr>
        <w:tc>
          <w:tcPr>
            <w:tcW w:w="636" w:type="dxa"/>
          </w:tcPr>
          <w:p w:rsidR="00CC2AA0" w:rsidRPr="00965DF1" w:rsidRDefault="00CC2AA0" w:rsidP="00D366BA">
            <w:pPr>
              <w:jc w:val="center"/>
            </w:pPr>
            <w:r w:rsidRPr="00965DF1">
              <w:lastRenderedPageBreak/>
              <w:t>4.</w:t>
            </w:r>
          </w:p>
        </w:tc>
        <w:tc>
          <w:tcPr>
            <w:tcW w:w="4293" w:type="dxa"/>
          </w:tcPr>
          <w:p w:rsidR="00CC2AA0" w:rsidRPr="00812763" w:rsidRDefault="00CC2AA0" w:rsidP="00D366BA">
            <w:pPr>
              <w:rPr>
                <w:bCs/>
              </w:rPr>
            </w:pPr>
            <w:r w:rsidRPr="00812763">
              <w:rPr>
                <w:bCs/>
              </w:rPr>
              <w:t>Муниципальный долг (на конец года)</w:t>
            </w:r>
          </w:p>
        </w:tc>
        <w:tc>
          <w:tcPr>
            <w:tcW w:w="1481" w:type="dxa"/>
            <w:noWrap/>
            <w:vAlign w:val="bottom"/>
          </w:tcPr>
          <w:p w:rsidR="00CC2AA0" w:rsidRPr="00965DF1" w:rsidRDefault="00CC2AA0" w:rsidP="00D366BA">
            <w:pPr>
              <w:jc w:val="center"/>
              <w:rPr>
                <w:bCs/>
              </w:rPr>
            </w:pPr>
            <w:r w:rsidRPr="00965DF1">
              <w:rPr>
                <w:bCs/>
              </w:rPr>
              <w:t>0,00</w:t>
            </w:r>
          </w:p>
        </w:tc>
        <w:tc>
          <w:tcPr>
            <w:tcW w:w="1481" w:type="dxa"/>
            <w:noWrap/>
            <w:vAlign w:val="bottom"/>
          </w:tcPr>
          <w:p w:rsidR="00CC2AA0" w:rsidRPr="00965DF1" w:rsidRDefault="00CC2AA0" w:rsidP="00D366BA">
            <w:pPr>
              <w:jc w:val="center"/>
              <w:rPr>
                <w:bCs/>
              </w:rPr>
            </w:pPr>
            <w:r w:rsidRPr="00965DF1">
              <w:rPr>
                <w:bCs/>
              </w:rPr>
              <w:t>0,00</w:t>
            </w:r>
          </w:p>
        </w:tc>
        <w:tc>
          <w:tcPr>
            <w:tcW w:w="1481" w:type="dxa"/>
            <w:noWrap/>
            <w:vAlign w:val="bottom"/>
          </w:tcPr>
          <w:p w:rsidR="00CC2AA0" w:rsidRPr="00965DF1" w:rsidRDefault="00CC2AA0" w:rsidP="00D366BA">
            <w:pPr>
              <w:jc w:val="center"/>
              <w:rPr>
                <w:bCs/>
              </w:rPr>
            </w:pPr>
            <w:r w:rsidRPr="00965DF1">
              <w:rPr>
                <w:bCs/>
              </w:rPr>
              <w:t>0,00</w:t>
            </w:r>
          </w:p>
        </w:tc>
      </w:tr>
    </w:tbl>
    <w:p w:rsidR="00CC2AA0" w:rsidRDefault="00CC2AA0" w:rsidP="00CC2AA0">
      <w:pPr>
        <w:autoSpaceDE w:val="0"/>
        <w:autoSpaceDN w:val="0"/>
        <w:adjustRightInd w:val="0"/>
        <w:jc w:val="both"/>
        <w:rPr>
          <w:sz w:val="28"/>
          <w:szCs w:val="28"/>
        </w:rPr>
      </w:pPr>
    </w:p>
    <w:p w:rsidR="00CC2AA0" w:rsidRPr="00972E95" w:rsidRDefault="00CC2AA0" w:rsidP="00972E95">
      <w:pPr>
        <w:pStyle w:val="aff1"/>
        <w:rPr>
          <w:sz w:val="24"/>
          <w:szCs w:val="24"/>
        </w:rPr>
      </w:pPr>
      <w:r w:rsidRPr="00972E95">
        <w:rPr>
          <w:sz w:val="24"/>
          <w:szCs w:val="24"/>
        </w:rPr>
        <w:t xml:space="preserve">       в пункте  4 абзац 1 исключить.</w:t>
      </w:r>
    </w:p>
    <w:p w:rsidR="00CC2AA0" w:rsidRPr="00972E95" w:rsidRDefault="00CC2AA0" w:rsidP="00972E95">
      <w:pPr>
        <w:pStyle w:val="aff1"/>
        <w:rPr>
          <w:sz w:val="24"/>
          <w:szCs w:val="24"/>
        </w:rPr>
      </w:pPr>
    </w:p>
    <w:p w:rsidR="00CC2AA0" w:rsidRPr="00972E95" w:rsidRDefault="00CC2AA0" w:rsidP="00972E95">
      <w:pPr>
        <w:pStyle w:val="aff1"/>
        <w:rPr>
          <w:sz w:val="24"/>
          <w:szCs w:val="24"/>
        </w:rPr>
      </w:pPr>
      <w:r w:rsidRPr="00972E95">
        <w:rPr>
          <w:sz w:val="24"/>
          <w:szCs w:val="24"/>
        </w:rPr>
        <w:t>2. Постановление вступает в силу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CC2AA0" w:rsidRPr="00972E95" w:rsidRDefault="00CC2AA0" w:rsidP="00972E95">
      <w:pPr>
        <w:pStyle w:val="aff1"/>
        <w:rPr>
          <w:sz w:val="24"/>
          <w:szCs w:val="24"/>
        </w:rPr>
      </w:pPr>
    </w:p>
    <w:p w:rsidR="00CC2AA0" w:rsidRPr="00972E95" w:rsidRDefault="00CC2AA0" w:rsidP="00972E95">
      <w:pPr>
        <w:pStyle w:val="aff1"/>
        <w:rPr>
          <w:sz w:val="24"/>
          <w:szCs w:val="24"/>
        </w:rPr>
      </w:pPr>
      <w:r w:rsidRPr="00972E95">
        <w:rPr>
          <w:sz w:val="24"/>
          <w:szCs w:val="24"/>
        </w:rPr>
        <w:t xml:space="preserve"> </w:t>
      </w:r>
    </w:p>
    <w:p w:rsidR="00CC2AA0" w:rsidRPr="00972E95" w:rsidRDefault="00CC2AA0" w:rsidP="00972E95">
      <w:pPr>
        <w:pStyle w:val="aff1"/>
        <w:rPr>
          <w:sz w:val="24"/>
          <w:szCs w:val="24"/>
        </w:rPr>
      </w:pPr>
      <w:r w:rsidRPr="00972E95">
        <w:rPr>
          <w:sz w:val="24"/>
          <w:szCs w:val="24"/>
        </w:rPr>
        <w:t xml:space="preserve"> Глава поселка Нижний Ингаш                                                              Б.И. Гузей</w:t>
      </w:r>
    </w:p>
    <w:p w:rsidR="00CC2AA0" w:rsidRDefault="00CC2AA0" w:rsidP="00CC2AA0"/>
    <w:p w:rsidR="00CC2AA0" w:rsidRDefault="00CC2AA0" w:rsidP="009D4116">
      <w:pPr>
        <w:pStyle w:val="aff1"/>
        <w:rPr>
          <w:sz w:val="24"/>
          <w:szCs w:val="24"/>
        </w:rPr>
      </w:pPr>
    </w:p>
    <w:p w:rsidR="00793B69" w:rsidRDefault="00793B69" w:rsidP="009D4116">
      <w:pPr>
        <w:pStyle w:val="aff1"/>
        <w:rPr>
          <w:sz w:val="24"/>
          <w:szCs w:val="24"/>
        </w:rPr>
      </w:pPr>
    </w:p>
    <w:p w:rsidR="00793B69" w:rsidRDefault="00793B69" w:rsidP="009D4116">
      <w:pPr>
        <w:pStyle w:val="aff1"/>
        <w:rPr>
          <w:sz w:val="24"/>
          <w:szCs w:val="24"/>
        </w:rPr>
      </w:pPr>
    </w:p>
    <w:p w:rsidR="00972E95" w:rsidRDefault="00972E95" w:rsidP="009D4116">
      <w:pPr>
        <w:pStyle w:val="aff1"/>
        <w:rPr>
          <w:sz w:val="24"/>
          <w:szCs w:val="24"/>
        </w:rPr>
      </w:pPr>
    </w:p>
    <w:p w:rsidR="00972E95" w:rsidRDefault="00972E95" w:rsidP="009D4116">
      <w:pPr>
        <w:pStyle w:val="aff1"/>
        <w:rPr>
          <w:sz w:val="24"/>
          <w:szCs w:val="24"/>
        </w:rPr>
      </w:pPr>
    </w:p>
    <w:p w:rsidR="00972E95" w:rsidRDefault="00972E95" w:rsidP="009D4116">
      <w:pPr>
        <w:pStyle w:val="aff1"/>
        <w:rPr>
          <w:sz w:val="24"/>
          <w:szCs w:val="24"/>
        </w:rPr>
      </w:pPr>
    </w:p>
    <w:p w:rsidR="00972E95" w:rsidRDefault="00972E95" w:rsidP="009D4116">
      <w:pPr>
        <w:pStyle w:val="aff1"/>
        <w:rPr>
          <w:sz w:val="24"/>
          <w:szCs w:val="24"/>
        </w:rPr>
      </w:pPr>
    </w:p>
    <w:p w:rsidR="00972E95" w:rsidRDefault="00972E95" w:rsidP="009D4116">
      <w:pPr>
        <w:pStyle w:val="aff1"/>
        <w:rPr>
          <w:sz w:val="24"/>
          <w:szCs w:val="24"/>
        </w:rPr>
      </w:pPr>
    </w:p>
    <w:p w:rsidR="001C1E5D" w:rsidRPr="009D4116" w:rsidRDefault="001C1E5D" w:rsidP="009D4116">
      <w:pPr>
        <w:pStyle w:val="aff1"/>
        <w:rPr>
          <w:sz w:val="24"/>
          <w:szCs w:val="24"/>
        </w:rPr>
      </w:pP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2363C9" w:rsidRPr="00274DAA" w:rsidRDefault="002363C9" w:rsidP="002363C9">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2363C9" w:rsidRPr="00274DAA" w:rsidRDefault="002363C9" w:rsidP="002363C9">
      <w:pPr>
        <w:jc w:val="both"/>
        <w:rPr>
          <w:rFonts w:ascii="Times New Roman" w:hAnsi="Times New Roman"/>
        </w:rPr>
      </w:pPr>
    </w:p>
    <w:p w:rsidR="002363C9" w:rsidRPr="00274DAA" w:rsidRDefault="002363C9" w:rsidP="002363C9">
      <w:pPr>
        <w:pStyle w:val="aff1"/>
        <w:rPr>
          <w:b/>
        </w:rPr>
      </w:pPr>
      <w:r w:rsidRPr="00274DAA">
        <w:tab/>
        <w:t xml:space="preserve">                                                    </w:t>
      </w:r>
      <w:r w:rsidRPr="00274DAA">
        <w:rPr>
          <w:b/>
        </w:rPr>
        <w:t xml:space="preserve">Ответственный </w:t>
      </w:r>
    </w:p>
    <w:p w:rsidR="002363C9" w:rsidRPr="00274DAA" w:rsidRDefault="002363C9" w:rsidP="002363C9">
      <w:pPr>
        <w:pStyle w:val="aff1"/>
        <w:rPr>
          <w:b/>
        </w:rPr>
      </w:pPr>
      <w:r w:rsidRPr="00274DAA">
        <w:rPr>
          <w:b/>
        </w:rPr>
        <w:t xml:space="preserve">                                                                     за выпуск:</w:t>
      </w:r>
    </w:p>
    <w:p w:rsidR="002363C9" w:rsidRPr="00274DAA" w:rsidRDefault="002363C9" w:rsidP="002363C9">
      <w:pPr>
        <w:pStyle w:val="aff1"/>
        <w:rPr>
          <w:color w:val="000066"/>
        </w:rPr>
      </w:pPr>
      <w:r w:rsidRPr="00274DAA">
        <w:rPr>
          <w:color w:val="000066"/>
        </w:rPr>
        <w:t xml:space="preserve">                 Выходит                                     Фрицлер И.В. </w:t>
      </w:r>
    </w:p>
    <w:p w:rsidR="002363C9" w:rsidRPr="00274DAA" w:rsidRDefault="002363C9" w:rsidP="002363C9">
      <w:pPr>
        <w:pStyle w:val="aff1"/>
        <w:rPr>
          <w:color w:val="000066"/>
        </w:rPr>
      </w:pPr>
      <w:r w:rsidRPr="00274DAA">
        <w:rPr>
          <w:color w:val="000066"/>
        </w:rPr>
        <w:t xml:space="preserve">            1 раз в месяц </w:t>
      </w:r>
    </w:p>
    <w:p w:rsidR="002363C9" w:rsidRPr="00274DAA" w:rsidRDefault="002363C9" w:rsidP="002363C9">
      <w:pPr>
        <w:pStyle w:val="aff1"/>
        <w:rPr>
          <w:color w:val="000066"/>
        </w:rPr>
      </w:pPr>
    </w:p>
    <w:p w:rsidR="002363C9" w:rsidRPr="00274DAA" w:rsidRDefault="002363C9" w:rsidP="002363C9">
      <w:pPr>
        <w:pStyle w:val="aff1"/>
        <w:rPr>
          <w:color w:val="000066"/>
        </w:rPr>
      </w:pPr>
    </w:p>
    <w:p w:rsidR="002363C9" w:rsidRPr="00274DAA" w:rsidRDefault="002363C9" w:rsidP="002363C9">
      <w:pPr>
        <w:pStyle w:val="aff1"/>
        <w:rPr>
          <w:b/>
          <w:color w:val="000066"/>
        </w:rPr>
      </w:pPr>
      <w:r w:rsidRPr="00274DAA">
        <w:rPr>
          <w:color w:val="000066"/>
        </w:rPr>
        <w:t xml:space="preserve">          Распространение                             </w:t>
      </w:r>
      <w:r w:rsidRPr="00274DAA">
        <w:rPr>
          <w:b/>
          <w:color w:val="000066"/>
        </w:rPr>
        <w:t>Телефон:</w:t>
      </w:r>
    </w:p>
    <w:p w:rsidR="002363C9" w:rsidRPr="00274DAA" w:rsidRDefault="002363C9" w:rsidP="002363C9">
      <w:pPr>
        <w:pStyle w:val="aff1"/>
        <w:rPr>
          <w:color w:val="000066"/>
        </w:rPr>
      </w:pPr>
      <w:r w:rsidRPr="00274DAA">
        <w:rPr>
          <w:color w:val="000066"/>
        </w:rPr>
        <w:t xml:space="preserve">               Бесплатно                               8 (39171) 22-4-18</w:t>
      </w:r>
    </w:p>
    <w:p w:rsidR="002363C9" w:rsidRPr="00274DAA" w:rsidRDefault="002363C9" w:rsidP="002363C9">
      <w:pPr>
        <w:pStyle w:val="aff1"/>
        <w:rPr>
          <w:color w:val="000066"/>
        </w:rPr>
      </w:pPr>
      <w:r w:rsidRPr="00274DAA">
        <w:rPr>
          <w:color w:val="000066"/>
        </w:rPr>
        <w:t xml:space="preserve">                  Тираж                                   8 (39171) 22-1-19</w:t>
      </w:r>
    </w:p>
    <w:p w:rsidR="002363C9" w:rsidRPr="00274DAA" w:rsidRDefault="002363C9" w:rsidP="002363C9">
      <w:pPr>
        <w:pStyle w:val="aff1"/>
        <w:rPr>
          <w:b/>
          <w:color w:val="000066"/>
        </w:rPr>
      </w:pPr>
      <w:r w:rsidRPr="00274DAA">
        <w:rPr>
          <w:color w:val="000066"/>
        </w:rPr>
        <w:t xml:space="preserve">           30 экземпляров                                 </w:t>
      </w:r>
      <w:r w:rsidRPr="00274DAA">
        <w:rPr>
          <w:b/>
          <w:color w:val="000066"/>
        </w:rPr>
        <w:t>Факс:</w:t>
      </w:r>
    </w:p>
    <w:p w:rsidR="002363C9" w:rsidRPr="00274DAA" w:rsidRDefault="002363C9" w:rsidP="002363C9">
      <w:pPr>
        <w:pStyle w:val="aff1"/>
        <w:rPr>
          <w:color w:val="000066"/>
        </w:rPr>
      </w:pPr>
      <w:r w:rsidRPr="00274DAA">
        <w:rPr>
          <w:color w:val="000066"/>
        </w:rPr>
        <w:t xml:space="preserve">                                                               8 (39171) 21-3-10    </w:t>
      </w:r>
    </w:p>
    <w:p w:rsidR="002363C9" w:rsidRPr="002E11DA" w:rsidRDefault="002363C9" w:rsidP="002363C9">
      <w:pPr>
        <w:pStyle w:val="aff1"/>
        <w:rPr>
          <w:color w:val="000066"/>
          <w:sz w:val="24"/>
          <w:szCs w:val="24"/>
        </w:rPr>
      </w:pPr>
    </w:p>
    <w:p w:rsidR="002363C9" w:rsidRPr="002E11DA" w:rsidRDefault="002363C9" w:rsidP="002363C9">
      <w:pPr>
        <w:pStyle w:val="aff1"/>
        <w:rPr>
          <w:color w:val="000066"/>
          <w:sz w:val="24"/>
          <w:szCs w:val="24"/>
        </w:rPr>
      </w:pPr>
    </w:p>
    <w:p w:rsidR="002363C9" w:rsidRPr="002E11DA" w:rsidRDefault="002363C9" w:rsidP="002363C9">
      <w:pPr>
        <w:pStyle w:val="aff1"/>
        <w:rPr>
          <w:b/>
          <w:sz w:val="24"/>
          <w:szCs w:val="24"/>
        </w:rPr>
      </w:pPr>
    </w:p>
    <w:sectPr w:rsidR="002363C9" w:rsidRPr="002E11DA" w:rsidSect="00441D5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9F" w:rsidRDefault="008D499F">
      <w:r>
        <w:separator/>
      </w:r>
    </w:p>
  </w:endnote>
  <w:endnote w:type="continuationSeparator" w:id="1">
    <w:p w:rsidR="008D499F" w:rsidRDefault="008D4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41"/>
      <w:docPartObj>
        <w:docPartGallery w:val="Page Numbers (Bottom of Page)"/>
        <w:docPartUnique/>
      </w:docPartObj>
    </w:sdtPr>
    <w:sdtContent>
      <w:p w:rsidR="00D366BA" w:rsidRDefault="00D366BA">
        <w:pPr>
          <w:pStyle w:val="ac"/>
          <w:jc w:val="center"/>
          <w:rPr>
            <w:rFonts w:asciiTheme="majorHAnsi" w:hAnsiTheme="majorHAnsi"/>
            <w:sz w:val="28"/>
            <w:szCs w:val="28"/>
          </w:rPr>
        </w:pPr>
        <w:r w:rsidRPr="00CC2AA0">
          <w:rPr>
            <w:rFonts w:asciiTheme="majorHAnsi" w:hAnsiTheme="majorHAnsi"/>
          </w:rPr>
          <w:t xml:space="preserve">~ </w:t>
        </w:r>
        <w:fldSimple w:instr=" PAGE    \* MERGEFORMAT ">
          <w:r w:rsidR="0045089D" w:rsidRPr="0045089D">
            <w:rPr>
              <w:rFonts w:asciiTheme="majorHAnsi" w:hAnsiTheme="majorHAnsi"/>
              <w:noProof/>
            </w:rPr>
            <w:t>75</w:t>
          </w:r>
        </w:fldSimple>
        <w:r w:rsidRPr="00CC2AA0">
          <w:rPr>
            <w:rFonts w:asciiTheme="majorHAnsi" w:hAnsiTheme="majorHAnsi"/>
          </w:rPr>
          <w:t xml:space="preserve"> ~</w:t>
        </w:r>
      </w:p>
    </w:sdtContent>
  </w:sdt>
  <w:p w:rsidR="00D366BA" w:rsidRDefault="00D366B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43"/>
      <w:docPartObj>
        <w:docPartGallery w:val="Page Numbers (Bottom of Page)"/>
        <w:docPartUnique/>
      </w:docPartObj>
    </w:sdtPr>
    <w:sdtContent>
      <w:p w:rsidR="00D366BA" w:rsidRDefault="00D366BA">
        <w:pPr>
          <w:pStyle w:val="ac"/>
          <w:jc w:val="center"/>
          <w:rPr>
            <w:rFonts w:asciiTheme="majorHAnsi" w:hAnsiTheme="majorHAnsi"/>
            <w:sz w:val="28"/>
            <w:szCs w:val="28"/>
          </w:rPr>
        </w:pPr>
        <w:r w:rsidRPr="00222242">
          <w:rPr>
            <w:rFonts w:asciiTheme="majorHAnsi" w:hAnsiTheme="majorHAnsi"/>
          </w:rPr>
          <w:t xml:space="preserve">~ </w:t>
        </w:r>
        <w:fldSimple w:instr=" PAGE    \* MERGEFORMAT ">
          <w:r w:rsidR="0045089D" w:rsidRPr="0045089D">
            <w:rPr>
              <w:rFonts w:asciiTheme="majorHAnsi" w:hAnsiTheme="majorHAnsi"/>
              <w:noProof/>
            </w:rPr>
            <w:t>59</w:t>
          </w:r>
        </w:fldSimple>
        <w:r w:rsidRPr="00222242">
          <w:rPr>
            <w:rFonts w:asciiTheme="majorHAnsi" w:hAnsiTheme="majorHAnsi"/>
          </w:rPr>
          <w:t xml:space="preserve"> ~</w:t>
        </w:r>
      </w:p>
    </w:sdtContent>
  </w:sdt>
  <w:p w:rsidR="00D366BA" w:rsidRDefault="00D366B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A" w:rsidRDefault="00D366BA"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D366BA" w:rsidRDefault="00D366BA" w:rsidP="00CC524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7112"/>
      <w:gridCol w:w="1581"/>
      <w:gridCol w:w="7113"/>
    </w:tblGrid>
    <w:tr w:rsidR="00D366BA">
      <w:trPr>
        <w:trHeight w:val="151"/>
      </w:trPr>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val="restart"/>
          <w:noWrap/>
          <w:vAlign w:val="center"/>
        </w:tcPr>
        <w:p w:rsidR="00D366BA" w:rsidRDefault="00D366BA">
          <w:pPr>
            <w:pStyle w:val="aff1"/>
            <w:rPr>
              <w:rFonts w:asciiTheme="majorHAnsi" w:hAnsiTheme="majorHAnsi"/>
            </w:rPr>
          </w:pPr>
          <w:r>
            <w:rPr>
              <w:rFonts w:asciiTheme="majorHAnsi" w:hAnsiTheme="majorHAnsi"/>
              <w:b/>
            </w:rPr>
            <w:t xml:space="preserve">Страница </w:t>
          </w:r>
          <w:fldSimple w:instr=" PAGE  \* MERGEFORMAT ">
            <w:r w:rsidR="0045089D" w:rsidRPr="0045089D">
              <w:rPr>
                <w:rFonts w:asciiTheme="majorHAnsi" w:hAnsiTheme="majorHAnsi"/>
                <w:b/>
                <w:noProof/>
              </w:rPr>
              <w:t>83</w:t>
            </w:r>
          </w:fldSimple>
        </w:p>
      </w:tc>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r>
    <w:tr w:rsidR="00D366BA">
      <w:trPr>
        <w:trHeight w:val="150"/>
      </w:trPr>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tcPr>
        <w:p w:rsidR="00D366BA" w:rsidRDefault="00D366BA">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r>
  </w:tbl>
  <w:p w:rsidR="00D366BA" w:rsidRDefault="00D366BA" w:rsidP="00CC524F">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7112"/>
      <w:gridCol w:w="1581"/>
      <w:gridCol w:w="7113"/>
    </w:tblGrid>
    <w:tr w:rsidR="00D366BA">
      <w:trPr>
        <w:trHeight w:val="151"/>
      </w:trPr>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val="restart"/>
          <w:noWrap/>
          <w:vAlign w:val="center"/>
        </w:tcPr>
        <w:p w:rsidR="00D366BA" w:rsidRDefault="00D366BA">
          <w:pPr>
            <w:pStyle w:val="aff1"/>
            <w:rPr>
              <w:rFonts w:asciiTheme="majorHAnsi" w:hAnsiTheme="majorHAnsi"/>
            </w:rPr>
          </w:pPr>
          <w:r>
            <w:rPr>
              <w:rFonts w:asciiTheme="majorHAnsi" w:hAnsiTheme="majorHAnsi"/>
              <w:b/>
            </w:rPr>
            <w:t xml:space="preserve">Страница </w:t>
          </w:r>
          <w:fldSimple w:instr=" PAGE  \* MERGEFORMAT ">
            <w:r w:rsidR="0045089D" w:rsidRPr="0045089D">
              <w:rPr>
                <w:rFonts w:asciiTheme="majorHAnsi" w:hAnsiTheme="majorHAnsi"/>
                <w:b/>
                <w:noProof/>
              </w:rPr>
              <w:t>81</w:t>
            </w:r>
          </w:fldSimple>
        </w:p>
      </w:tc>
      <w:tc>
        <w:tcPr>
          <w:tcW w:w="2250" w:type="pct"/>
          <w:tcBorders>
            <w:bottom w:val="single" w:sz="4" w:space="0" w:color="4F81BD" w:themeColor="accent1"/>
          </w:tcBorders>
        </w:tcPr>
        <w:p w:rsidR="00D366BA" w:rsidRDefault="00D366BA">
          <w:pPr>
            <w:pStyle w:val="aa"/>
            <w:rPr>
              <w:rFonts w:asciiTheme="majorHAnsi" w:eastAsiaTheme="majorEastAsia" w:hAnsiTheme="majorHAnsi" w:cstheme="majorBidi"/>
              <w:b/>
              <w:bCs/>
            </w:rPr>
          </w:pPr>
        </w:p>
      </w:tc>
    </w:tr>
    <w:tr w:rsidR="00D366BA">
      <w:trPr>
        <w:trHeight w:val="150"/>
      </w:trPr>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c>
        <w:tcPr>
          <w:tcW w:w="500" w:type="pct"/>
          <w:vMerge/>
        </w:tcPr>
        <w:p w:rsidR="00D366BA" w:rsidRDefault="00D366BA">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rsidR="00D366BA" w:rsidRDefault="00D366BA">
          <w:pPr>
            <w:pStyle w:val="aa"/>
            <w:rPr>
              <w:rFonts w:asciiTheme="majorHAnsi" w:eastAsiaTheme="majorEastAsia" w:hAnsiTheme="majorHAnsi" w:cstheme="majorBidi"/>
              <w:b/>
              <w:bCs/>
            </w:rPr>
          </w:pPr>
        </w:p>
      </w:tc>
    </w:tr>
  </w:tbl>
  <w:p w:rsidR="00D366BA" w:rsidRDefault="00D366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9F" w:rsidRDefault="008D499F">
      <w:r>
        <w:separator/>
      </w:r>
    </w:p>
  </w:footnote>
  <w:footnote w:type="continuationSeparator" w:id="1">
    <w:p w:rsidR="008D499F" w:rsidRDefault="008D4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A" w:rsidRPr="002E11DA" w:rsidRDefault="00D366BA" w:rsidP="00AC4287">
    <w:pPr>
      <w:pBdr>
        <w:bottom w:val="single" w:sz="12" w:space="2" w:color="auto"/>
      </w:pBdr>
      <w:ind w:right="-5"/>
      <w:rPr>
        <w:rFonts w:ascii="Times New Roman" w:hAnsi="Times New Roman"/>
        <w:sz w:val="24"/>
        <w:szCs w:val="24"/>
      </w:rPr>
    </w:pPr>
    <w:r>
      <w:rPr>
        <w:rFonts w:ascii="Times New Roman" w:hAnsi="Times New Roman"/>
        <w:b/>
        <w:sz w:val="24"/>
        <w:szCs w:val="24"/>
      </w:rPr>
      <w:t>08 декабря</w:t>
    </w:r>
    <w:r w:rsidRPr="002E11DA">
      <w:rPr>
        <w:rFonts w:ascii="Times New Roman" w:hAnsi="Times New Roman"/>
        <w:b/>
        <w:sz w:val="24"/>
        <w:szCs w:val="24"/>
      </w:rPr>
      <w:t xml:space="preserve"> 2020 года</w:t>
    </w:r>
    <w:r w:rsidRPr="002E11DA">
      <w:rPr>
        <w:rFonts w:ascii="Times New Roman" w:hAnsi="Times New Roman"/>
        <w:sz w:val="24"/>
        <w:szCs w:val="24"/>
      </w:rPr>
      <w:t xml:space="preserve">       </w:t>
    </w:r>
    <w:r>
      <w:rPr>
        <w:rFonts w:ascii="Times New Roman" w:hAnsi="Times New Roman"/>
        <w:sz w:val="24"/>
        <w:szCs w:val="24"/>
      </w:rPr>
      <w:t xml:space="preserve">  </w:t>
    </w:r>
    <w:r w:rsidRPr="002E11DA">
      <w:rPr>
        <w:rFonts w:ascii="Times New Roman" w:hAnsi="Times New Roman"/>
        <w:sz w:val="24"/>
        <w:szCs w:val="24"/>
      </w:rPr>
      <w:t xml:space="preserve">                                                                                              </w:t>
    </w:r>
    <w:r w:rsidRPr="002E11DA">
      <w:rPr>
        <w:rFonts w:ascii="Times New Roman" w:hAnsi="Times New Roman"/>
        <w:b/>
        <w:sz w:val="24"/>
        <w:szCs w:val="24"/>
      </w:rPr>
      <w:t>ВЕСТНИК</w:t>
    </w:r>
    <w:r w:rsidRPr="002E11DA">
      <w:rPr>
        <w:rFonts w:ascii="Times New Roman" w:hAnsi="Times New Roman"/>
        <w:sz w:val="24"/>
        <w:szCs w:val="24"/>
      </w:rPr>
      <w:t xml:space="preserve"> </w:t>
    </w:r>
    <w:r w:rsidRPr="002E11DA">
      <w:rPr>
        <w:rFonts w:ascii="Times New Roman" w:hAnsi="Times New Roman"/>
        <w:b/>
        <w:sz w:val="24"/>
        <w:szCs w:val="24"/>
      </w:rPr>
      <w:t>№</w:t>
    </w:r>
    <w:r w:rsidRPr="002E11DA">
      <w:rPr>
        <w:rFonts w:ascii="Times New Roman" w:hAnsi="Times New Roman"/>
        <w:b/>
        <w:sz w:val="24"/>
        <w:szCs w:val="24"/>
        <w:lang w:val="en-US"/>
      </w:rPr>
      <w:t>4</w:t>
    </w:r>
    <w:r>
      <w:rPr>
        <w:rFonts w:ascii="Times New Roman" w:hAnsi="Times New Roman"/>
        <w:b/>
        <w:sz w:val="24"/>
        <w:szCs w:val="24"/>
      </w:rPr>
      <w:t>6</w:t>
    </w:r>
    <w:r w:rsidRPr="002E11DA">
      <w:rPr>
        <w:rFonts w:ascii="Times New Roman" w:hAnsi="Times New Roman"/>
        <w:sz w:val="24"/>
        <w:szCs w:val="24"/>
      </w:rPr>
      <w:t xml:space="preserve">               </w:t>
    </w:r>
    <w:r w:rsidRPr="002E11DA">
      <w:rPr>
        <w:rFonts w:ascii="Times New Roman" w:hAnsi="Times New Roman"/>
        <w:b/>
        <w:bCs/>
        <w:color w:val="000000"/>
        <w:sz w:val="24"/>
        <w:szCs w:val="24"/>
      </w:rPr>
      <w:t xml:space="preserve">                                            </w:t>
    </w:r>
  </w:p>
  <w:p w:rsidR="00D366BA" w:rsidRDefault="00D366B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A" w:rsidRPr="00B100EF" w:rsidRDefault="00D366BA" w:rsidP="00B100EF">
    <w:pPr>
      <w:pBdr>
        <w:bottom w:val="single" w:sz="12" w:space="2" w:color="auto"/>
      </w:pBdr>
      <w:ind w:right="-5"/>
      <w:rPr>
        <w:rFonts w:ascii="Times New Roman" w:hAnsi="Times New Roman"/>
        <w:sz w:val="24"/>
        <w:szCs w:val="24"/>
      </w:rPr>
    </w:pPr>
    <w:r>
      <w:rPr>
        <w:rFonts w:ascii="Times New Roman" w:hAnsi="Times New Roman"/>
        <w:b/>
        <w:sz w:val="24"/>
        <w:szCs w:val="24"/>
      </w:rPr>
      <w:t>08</w:t>
    </w:r>
    <w:r w:rsidRPr="00B100EF">
      <w:rPr>
        <w:rFonts w:ascii="Times New Roman" w:hAnsi="Times New Roman"/>
        <w:b/>
        <w:sz w:val="24"/>
        <w:szCs w:val="24"/>
      </w:rPr>
      <w:t xml:space="preserve"> декабря 2020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Pr="00B100EF">
      <w:rPr>
        <w:rFonts w:ascii="Times New Roman" w:hAnsi="Times New Roman"/>
        <w:b/>
        <w:sz w:val="24"/>
        <w:szCs w:val="24"/>
        <w:lang w:val="en-US"/>
      </w:rPr>
      <w:t>4</w:t>
    </w:r>
    <w:r>
      <w:rPr>
        <w:rFonts w:ascii="Times New Roman" w:hAnsi="Times New Roman"/>
        <w:b/>
        <w:sz w:val="24"/>
        <w:szCs w:val="24"/>
      </w:rPr>
      <w:t>6</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D366BA" w:rsidRDefault="00D366B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720AD9"/>
    <w:multiLevelType w:val="multilevel"/>
    <w:tmpl w:val="A7248C2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86B4C39"/>
    <w:multiLevelType w:val="multilevel"/>
    <w:tmpl w:val="CB3E9F0E"/>
    <w:lvl w:ilvl="0">
      <w:start w:val="5"/>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abstractNum w:abstractNumId="3">
    <w:nsid w:val="30D2366A"/>
    <w:multiLevelType w:val="hybridMultilevel"/>
    <w:tmpl w:val="14F43BE8"/>
    <w:lvl w:ilvl="0" w:tplc="A36CC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8176910"/>
    <w:multiLevelType w:val="multilevel"/>
    <w:tmpl w:val="06C2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8291E83"/>
    <w:multiLevelType w:val="multilevel"/>
    <w:tmpl w:val="933AC586"/>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6">
    <w:nsid w:val="4EDE5340"/>
    <w:multiLevelType w:val="hybridMultilevel"/>
    <w:tmpl w:val="104478B8"/>
    <w:lvl w:ilvl="0" w:tplc="D714D0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692069"/>
    <w:multiLevelType w:val="hybridMultilevel"/>
    <w:tmpl w:val="F1F271DC"/>
    <w:lvl w:ilvl="0" w:tplc="0419000F">
      <w:start w:val="1"/>
      <w:numFmt w:val="decimal"/>
      <w:lvlText w:val="%1."/>
      <w:lvlJc w:val="left"/>
      <w:pPr>
        <w:ind w:left="720" w:hanging="360"/>
      </w:pPr>
      <w:rPr>
        <w:rFonts w:cs="Times New Roman" w:hint="default"/>
      </w:rPr>
    </w:lvl>
    <w:lvl w:ilvl="1" w:tplc="825EE012">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080424"/>
    <w:multiLevelType w:val="hybridMultilevel"/>
    <w:tmpl w:val="D9AE653C"/>
    <w:lvl w:ilvl="0" w:tplc="503ED8C6">
      <w:start w:val="3"/>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9">
    <w:nsid w:val="63AE4720"/>
    <w:multiLevelType w:val="hybridMultilevel"/>
    <w:tmpl w:val="38C090FE"/>
    <w:lvl w:ilvl="0" w:tplc="D89C8F9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D43BB"/>
    <w:multiLevelType w:val="multilevel"/>
    <w:tmpl w:val="3A64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F8F1E5D"/>
    <w:multiLevelType w:val="multilevel"/>
    <w:tmpl w:val="CFAC9EB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2">
    <w:nsid w:val="7C230D2F"/>
    <w:multiLevelType w:val="multilevel"/>
    <w:tmpl w:val="E97CBC96"/>
    <w:lvl w:ilvl="0">
      <w:start w:val="5"/>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1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3"/>
  </w:num>
  <w:num w:numId="6">
    <w:abstractNumId w:val="7"/>
  </w:num>
  <w:num w:numId="7">
    <w:abstractNumId w:val="11"/>
  </w:num>
  <w:num w:numId="8">
    <w:abstractNumId w:val="4"/>
  </w:num>
  <w:num w:numId="9">
    <w:abstractNumId w:val="8"/>
  </w:num>
  <w:num w:numId="10">
    <w:abstractNumId w:val="12"/>
  </w:num>
  <w:num w:numId="11">
    <w:abstractNumId w:val="10"/>
  </w:num>
  <w:num w:numId="12">
    <w:abstractNumId w:val="2"/>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61D28"/>
    <w:rsid w:val="0007288E"/>
    <w:rsid w:val="00085F63"/>
    <w:rsid w:val="00092019"/>
    <w:rsid w:val="00093D25"/>
    <w:rsid w:val="0009425B"/>
    <w:rsid w:val="000D4984"/>
    <w:rsid w:val="000D723E"/>
    <w:rsid w:val="000F296F"/>
    <w:rsid w:val="000F4BC3"/>
    <w:rsid w:val="000F624F"/>
    <w:rsid w:val="000F68B3"/>
    <w:rsid w:val="00104C7B"/>
    <w:rsid w:val="00105AD2"/>
    <w:rsid w:val="00106AB6"/>
    <w:rsid w:val="001147C5"/>
    <w:rsid w:val="00116F1B"/>
    <w:rsid w:val="00132B30"/>
    <w:rsid w:val="00136F5C"/>
    <w:rsid w:val="00145DC7"/>
    <w:rsid w:val="001516DF"/>
    <w:rsid w:val="00173E5C"/>
    <w:rsid w:val="00176799"/>
    <w:rsid w:val="001902CE"/>
    <w:rsid w:val="001933EB"/>
    <w:rsid w:val="001A14B2"/>
    <w:rsid w:val="001A2123"/>
    <w:rsid w:val="001B0DFA"/>
    <w:rsid w:val="001B21FA"/>
    <w:rsid w:val="001B6029"/>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31C25"/>
    <w:rsid w:val="002363C9"/>
    <w:rsid w:val="00246BC5"/>
    <w:rsid w:val="00246F35"/>
    <w:rsid w:val="00254103"/>
    <w:rsid w:val="00270838"/>
    <w:rsid w:val="00272641"/>
    <w:rsid w:val="00274DAA"/>
    <w:rsid w:val="00290335"/>
    <w:rsid w:val="002B5AA5"/>
    <w:rsid w:val="002B6656"/>
    <w:rsid w:val="002C1337"/>
    <w:rsid w:val="002C3E3F"/>
    <w:rsid w:val="002D762F"/>
    <w:rsid w:val="002E11DA"/>
    <w:rsid w:val="002E2FE6"/>
    <w:rsid w:val="002E52A4"/>
    <w:rsid w:val="002E688F"/>
    <w:rsid w:val="002F0C74"/>
    <w:rsid w:val="00303DA9"/>
    <w:rsid w:val="00314C05"/>
    <w:rsid w:val="00317BB1"/>
    <w:rsid w:val="00317CF7"/>
    <w:rsid w:val="00324CAD"/>
    <w:rsid w:val="0033184D"/>
    <w:rsid w:val="00331FA0"/>
    <w:rsid w:val="00335316"/>
    <w:rsid w:val="003406D5"/>
    <w:rsid w:val="00346CB4"/>
    <w:rsid w:val="003471C5"/>
    <w:rsid w:val="003539B9"/>
    <w:rsid w:val="00362CCC"/>
    <w:rsid w:val="00375E04"/>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77B7"/>
    <w:rsid w:val="004D3352"/>
    <w:rsid w:val="004E44E7"/>
    <w:rsid w:val="004F0AE0"/>
    <w:rsid w:val="005135C2"/>
    <w:rsid w:val="00517B08"/>
    <w:rsid w:val="00527585"/>
    <w:rsid w:val="0053302C"/>
    <w:rsid w:val="005356B8"/>
    <w:rsid w:val="00540C75"/>
    <w:rsid w:val="00541BBB"/>
    <w:rsid w:val="00544742"/>
    <w:rsid w:val="0054515D"/>
    <w:rsid w:val="00551A27"/>
    <w:rsid w:val="00551CBE"/>
    <w:rsid w:val="00560243"/>
    <w:rsid w:val="00562C6B"/>
    <w:rsid w:val="00563C30"/>
    <w:rsid w:val="00564EFA"/>
    <w:rsid w:val="00565923"/>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52C60"/>
    <w:rsid w:val="0066454C"/>
    <w:rsid w:val="006730C6"/>
    <w:rsid w:val="006812EF"/>
    <w:rsid w:val="0068601F"/>
    <w:rsid w:val="0069284D"/>
    <w:rsid w:val="00696CA3"/>
    <w:rsid w:val="006A0335"/>
    <w:rsid w:val="006A4271"/>
    <w:rsid w:val="006B106C"/>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5DF0"/>
    <w:rsid w:val="00800419"/>
    <w:rsid w:val="008207EE"/>
    <w:rsid w:val="00823858"/>
    <w:rsid w:val="00831736"/>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499F"/>
    <w:rsid w:val="008F2D52"/>
    <w:rsid w:val="008F56A3"/>
    <w:rsid w:val="008F58AD"/>
    <w:rsid w:val="008F6C12"/>
    <w:rsid w:val="00903A05"/>
    <w:rsid w:val="00911DF6"/>
    <w:rsid w:val="00912695"/>
    <w:rsid w:val="00914823"/>
    <w:rsid w:val="00916670"/>
    <w:rsid w:val="00922F0E"/>
    <w:rsid w:val="00924A79"/>
    <w:rsid w:val="00927F53"/>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4BB1"/>
    <w:rsid w:val="00A67B41"/>
    <w:rsid w:val="00A67D8E"/>
    <w:rsid w:val="00A80547"/>
    <w:rsid w:val="00A83060"/>
    <w:rsid w:val="00A83BC9"/>
    <w:rsid w:val="00A86625"/>
    <w:rsid w:val="00A86CCA"/>
    <w:rsid w:val="00A90DF2"/>
    <w:rsid w:val="00A95B5B"/>
    <w:rsid w:val="00A968DB"/>
    <w:rsid w:val="00AA10E8"/>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B5F73"/>
    <w:rsid w:val="00BB7C0A"/>
    <w:rsid w:val="00BE0793"/>
    <w:rsid w:val="00BE3076"/>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D20CAF"/>
    <w:rsid w:val="00D213C6"/>
    <w:rsid w:val="00D366BA"/>
    <w:rsid w:val="00D435AB"/>
    <w:rsid w:val="00D53CD8"/>
    <w:rsid w:val="00D53EC7"/>
    <w:rsid w:val="00D60236"/>
    <w:rsid w:val="00D61F07"/>
    <w:rsid w:val="00D62EDA"/>
    <w:rsid w:val="00D66D42"/>
    <w:rsid w:val="00D67E6D"/>
    <w:rsid w:val="00D75B9C"/>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54C95"/>
    <w:rsid w:val="00E63F98"/>
    <w:rsid w:val="00E713C6"/>
    <w:rsid w:val="00E937DD"/>
    <w:rsid w:val="00E97165"/>
    <w:rsid w:val="00E97861"/>
    <w:rsid w:val="00EA1236"/>
    <w:rsid w:val="00EA1CEA"/>
    <w:rsid w:val="00EA21BA"/>
    <w:rsid w:val="00EA4A99"/>
    <w:rsid w:val="00EA5983"/>
    <w:rsid w:val="00EB243E"/>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17FE"/>
    <w:rsid w:val="00F616B1"/>
    <w:rsid w:val="00F61D22"/>
    <w:rsid w:val="00F62605"/>
    <w:rsid w:val="00F72D3F"/>
    <w:rsid w:val="00F815CF"/>
    <w:rsid w:val="00F8200C"/>
    <w:rsid w:val="00FA7EFF"/>
    <w:rsid w:val="00FC11A4"/>
    <w:rsid w:val="00FC12C5"/>
    <w:rsid w:val="00FC6FB0"/>
    <w:rsid w:val="00FD36F5"/>
    <w:rsid w:val="00FE345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7458"/>
    <o:shapelayout v:ext="edit">
      <o:idmap v:ext="edit" data="1"/>
      <o:rules v:ext="edit">
        <o:r id="V:Rule1" type="connector" idref="#Прямая со стрелкой 4"/>
        <o:r id="V:Rule2" type="connector" idref="#Прямая со стрелкой 2"/>
        <o:r id="V:Rule3" type="connector" idref="#Прямая со стрелкой 3"/>
        <o:r id="V:Rule4" type="connector" idref="#Прямая со стрелкой 5"/>
        <o:r id="V:Rule5" type="connector" idref="#Прямая со стрелкой 12"/>
        <o:r id="V:Rule6" type="connector" idref="#Прямая со стрелкой 19"/>
        <o:r id="V:Rule7" type="connector" idref="#Прямая со стрелкой 6"/>
        <o:r id="V:Rule8" type="connector" idref="#Прямая со стрелкой 13"/>
        <o:r id="V:Rule9" type="connector" idref="#Прямая со стрелкой 20"/>
        <o:r id="V:Rule10" type="connector" idref="#Прямая со стрелкой 14"/>
        <o:r id="V:Rule11" type="connector" idref="#Прямая со стрелкой 21"/>
        <o:r id="V:Rule12" type="connector" idref="#Прямая со стрелкой 15"/>
        <o:r id="V:Rule13" type="connector" idref="#Прямая со стрелкой 16"/>
        <o:r id="V:Rule14" type="connector" idref="#Прямая со стрелкой 7"/>
        <o:r id="V:Rule15"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303DA9"/>
    <w:rPr>
      <w:rFonts w:asciiTheme="majorHAnsi" w:eastAsiaTheme="majorEastAsia" w:hAnsiTheme="majorHAnsi" w:cstheme="majorBidi"/>
      <w:b/>
      <w:bCs/>
      <w:color w:val="4F81BD" w:themeColor="accent1"/>
      <w:sz w:val="22"/>
      <w:szCs w:val="22"/>
      <w:lang w:eastAsia="en-US"/>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40">
    <w:name w:val="Заголовок 4 Знак"/>
    <w:basedOn w:val="a0"/>
    <w:link w:val="4"/>
    <w:semiHidden/>
    <w:rsid w:val="00FC6FB0"/>
    <w:rPr>
      <w:rFonts w:asciiTheme="majorHAnsi" w:eastAsiaTheme="majorEastAsia" w:hAnsiTheme="majorHAnsi" w:cstheme="majorBidi"/>
      <w:b/>
      <w:bCs/>
      <w:i/>
      <w:iCs/>
      <w:color w:val="4F81BD" w:themeColor="accent1"/>
      <w:sz w:val="22"/>
      <w:szCs w:val="22"/>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ListParagraph">
    <w:name w:val="List Paragraph"/>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 Знак Знак14"/>
    <w:rsid w:val="00CC2AA0"/>
    <w:rPr>
      <w:rFonts w:ascii="Cambria" w:hAnsi="Cambria"/>
      <w:b/>
      <w:bCs/>
      <w:color w:val="365F91"/>
      <w:sz w:val="24"/>
      <w:szCs w:val="24"/>
      <w:lang w:val="en-US" w:eastAsia="en-US" w:bidi="en-US"/>
    </w:rPr>
  </w:style>
  <w:style w:type="character" w:customStyle="1" w:styleId="47">
    <w:name w:val=" Знак Знак4"/>
    <w:rsid w:val="00CC2AA0"/>
    <w:rPr>
      <w:rFonts w:ascii="Calibri" w:hAnsi="Calibri"/>
      <w:i/>
      <w:iCs/>
      <w:sz w:val="24"/>
      <w:szCs w:val="24"/>
      <w:lang w:val="en-US" w:eastAsia="en-US" w:bidi="en-US"/>
    </w:rPr>
  </w:style>
  <w:style w:type="character" w:customStyle="1" w:styleId="95">
    <w:name w:val=" Знак Знак9"/>
    <w:locked/>
    <w:rsid w:val="00CC2AA0"/>
    <w:rPr>
      <w:rFonts w:cs="Times New Roman"/>
    </w:rPr>
  </w:style>
  <w:style w:type="character" w:customStyle="1" w:styleId="104">
    <w:name w:val=" Знак Знак10"/>
    <w:rsid w:val="00CC2AA0"/>
    <w:rPr>
      <w:rFonts w:ascii="Times New Roman" w:eastAsia="Times New Roman" w:hAnsi="Times New Roman"/>
      <w:b/>
      <w:caps/>
      <w:sz w:val="48"/>
      <w:szCs w:val="20"/>
    </w:rPr>
  </w:style>
  <w:style w:type="paragraph" w:customStyle="1" w:styleId="1f0">
    <w:name w:val=" 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 Знак"/>
    <w:basedOn w:val="a"/>
    <w:rsid w:val="00CC2AA0"/>
    <w:pPr>
      <w:spacing w:after="0" w:line="240" w:lineRule="auto"/>
    </w:pPr>
    <w:rPr>
      <w:rFonts w:ascii="Verdana" w:hAnsi="Verdana" w:cs="Verdana"/>
      <w:sz w:val="20"/>
      <w:szCs w:val="20"/>
      <w:lang w:val="en-US"/>
    </w:rPr>
  </w:style>
  <w:style w:type="paragraph" w:customStyle="1" w:styleId="NoSpacing">
    <w:name w:val="No Spacing"/>
    <w:rsid w:val="00CC2AA0"/>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71E5B2A59A3D800F26F45B9C05CB9DDB3B76B133865174F8AFECD70008B9933B7825A061C01E8443mAI" TargetMode="External"/><Relationship Id="rId18" Type="http://schemas.openxmlformats.org/officeDocument/2006/relationships/hyperlink" Target="consultantplus://offline/ref=6071E5B2A59A3D800F26F45B9C05CB9DDB3A71B73E825174F8AFECD70040m8I" TargetMode="External"/><Relationship Id="rId26" Type="http://schemas.openxmlformats.org/officeDocument/2006/relationships/hyperlink" Target="consultantplus://offline/ref=3DBAE91F8EB3092F988E7D70059A5BA717A24D193267F8927CFD1FF5B57C7F7FCF0D4B6847A389C4HA69B" TargetMode="External"/><Relationship Id="rId3" Type="http://schemas.openxmlformats.org/officeDocument/2006/relationships/styles" Target="styles.xml"/><Relationship Id="rId21" Type="http://schemas.openxmlformats.org/officeDocument/2006/relationships/hyperlink" Target="http://www.krskstate.ru/gosuslugi"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465523194" TargetMode="External"/><Relationship Id="rId17" Type="http://schemas.openxmlformats.org/officeDocument/2006/relationships/hyperlink" Target="consultantplus://offline/ref=7115E363B335638683A89E30684D459AA70222CCF1FF0C31EFF765C639i1E6G" TargetMode="External"/><Relationship Id="rId25" Type="http://schemas.openxmlformats.org/officeDocument/2006/relationships/hyperlink" Target="http://www.krskstate.ru/gosuslugi"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6071E5B2A59A3D800F26F45B9C05CB9DDB3B77B236825174F8AFECD70008B9933B7825A846m0I" TargetMode="External"/><Relationship Id="rId20" Type="http://schemas.openxmlformats.org/officeDocument/2006/relationships/hyperlink" Target="mailto:ingash@mail.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mailto:ingash@mail.ru"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71E5B2A59A3D800F26F45B9C05CB9DDB3B76B633865174F8AFECD70008B9933B7825A061C01D8443mFI" TargetMode="External"/><Relationship Id="rId23" Type="http://schemas.openxmlformats.org/officeDocument/2006/relationships/hyperlink" Target="mailto:ingash@mail.ru"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docs.cntd.ru/document/46552319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7115E363B335638683A89E30684D459AA70029C4F6F80C31EFF765C639i1E6G" TargetMode="External"/><Relationship Id="rId22" Type="http://schemas.openxmlformats.org/officeDocument/2006/relationships/hyperlink" Target="mailto:ingash@mail.ru" TargetMode="External"/><Relationship Id="rId27" Type="http://schemas.openxmlformats.org/officeDocument/2006/relationships/image" Target="media/image2.jpeg"/><Relationship Id="rId30" Type="http://schemas.openxmlformats.org/officeDocument/2006/relationships/footer" Target="footer2.xm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7C8F-E57C-4507-A914-83DBF930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84</Pages>
  <Words>25015</Words>
  <Characters>142587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167268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8</cp:revision>
  <cp:lastPrinted>2020-11-23T07:16:00Z</cp:lastPrinted>
  <dcterms:created xsi:type="dcterms:W3CDTF">2020-12-16T08:08:00Z</dcterms:created>
  <dcterms:modified xsi:type="dcterms:W3CDTF">2020-12-16T09:28:00Z</dcterms:modified>
</cp:coreProperties>
</file>