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1442A" w:rsidP="00B52060">
      <w:pPr>
        <w:autoSpaceDE w:val="0"/>
        <w:autoSpaceDN w:val="0"/>
        <w:adjustRightInd w:val="0"/>
        <w:spacing w:after="0" w:line="240" w:lineRule="auto"/>
        <w:outlineLvl w:val="0"/>
        <w:rPr>
          <w:rFonts w:ascii="Times New Roman" w:hAnsi="Times New Roman"/>
          <w:sz w:val="20"/>
          <w:szCs w:val="20"/>
          <w:lang w:eastAsia="ru-RU"/>
        </w:rPr>
      </w:pPr>
      <w:r w:rsidRPr="00E1442A">
        <w:rPr>
          <w:noProof/>
          <w:sz w:val="24"/>
          <w:szCs w:val="24"/>
        </w:rPr>
        <w:pict>
          <v:shapetype id="_x0000_t202" coordsize="21600,21600" o:spt="202" path="m,l,21600r21600,l21600,xe">
            <v:stroke joinstyle="miter"/>
            <v:path gradientshapeok="t" o:connecttype="rect"/>
          </v:shapetype>
          <v:shape id="_x0000_s1028" type="#_x0000_t202" style="position:absolute;margin-left:414.85pt;margin-top:50.95pt;width:81pt;height:63.55pt;z-index:251662848" strokecolor="white">
            <v:textbox style="mso-next-textbox:#_x0000_s1028">
              <w:txbxContent>
                <w:p w:rsidR="005F68ED" w:rsidRPr="00246BC5" w:rsidRDefault="005F68E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3C2886">
                    <w:rPr>
                      <w:rFonts w:asciiTheme="minorHAnsi" w:hAnsiTheme="minorHAnsi" w:cstheme="minorHAnsi"/>
                      <w:b/>
                      <w:sz w:val="36"/>
                      <w:szCs w:val="36"/>
                    </w:rPr>
                    <w:t>27</w:t>
                  </w:r>
                </w:p>
                <w:p w:rsidR="005F68ED" w:rsidRPr="006227DA" w:rsidRDefault="003C2886" w:rsidP="00433479">
                  <w:pPr>
                    <w:pStyle w:val="aff1"/>
                    <w:jc w:val="center"/>
                    <w:rPr>
                      <w:b/>
                      <w:i/>
                    </w:rPr>
                  </w:pPr>
                  <w:r>
                    <w:rPr>
                      <w:b/>
                      <w:i/>
                    </w:rPr>
                    <w:t xml:space="preserve">   29</w:t>
                  </w:r>
                  <w:r w:rsidR="00B874F2">
                    <w:rPr>
                      <w:b/>
                      <w:i/>
                    </w:rPr>
                    <w:t xml:space="preserve"> июня</w:t>
                  </w:r>
                </w:p>
                <w:p w:rsidR="005F68ED" w:rsidRPr="00433479" w:rsidRDefault="005F68ED" w:rsidP="00433479">
                  <w:pPr>
                    <w:pStyle w:val="aff1"/>
                    <w:jc w:val="center"/>
                    <w:rPr>
                      <w:b/>
                      <w:i/>
                      <w:sz w:val="28"/>
                      <w:szCs w:val="28"/>
                    </w:rPr>
                  </w:pPr>
                  <w:r>
                    <w:rPr>
                      <w:b/>
                      <w:i/>
                    </w:rPr>
                    <w:t>2021</w:t>
                  </w:r>
                  <w:r w:rsidRPr="00433479">
                    <w:rPr>
                      <w:b/>
                      <w:i/>
                    </w:rPr>
                    <w:t xml:space="preserve"> год</w:t>
                  </w:r>
                  <w:r>
                    <w:rPr>
                      <w:b/>
                      <w:i/>
                    </w:rPr>
                    <w:t>а</w:t>
                  </w:r>
                </w:p>
              </w:txbxContent>
            </v:textbox>
          </v:shape>
        </w:pict>
      </w:r>
      <w:r w:rsidR="005F68ED">
        <w:rPr>
          <w:noProof/>
          <w:sz w:val="24"/>
          <w:szCs w:val="24"/>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68580</wp:posOffset>
            </wp:positionV>
            <wp:extent cx="6471920" cy="1689735"/>
            <wp:effectExtent l="19050" t="0" r="5080" b="0"/>
            <wp:wrapTight wrapText="bothSides">
              <wp:wrapPolygon edited="0">
                <wp:start x="-64" y="0"/>
                <wp:lineTo x="-64" y="21430"/>
                <wp:lineTo x="21617" y="21430"/>
                <wp:lineTo x="21617"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1920" cy="168973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RPr="00957196" w:rsidTr="007E6C5C">
        <w:trPr>
          <w:trHeight w:val="301"/>
        </w:trPr>
        <w:tc>
          <w:tcPr>
            <w:tcW w:w="947" w:type="dxa"/>
          </w:tcPr>
          <w:p w:rsidR="00F67DBD" w:rsidRPr="00957196" w:rsidRDefault="00B61664" w:rsidP="00AF424A">
            <w:pPr>
              <w:pStyle w:val="aff1"/>
              <w:rPr>
                <w:i/>
                <w:noProof/>
                <w:sz w:val="16"/>
                <w:szCs w:val="16"/>
              </w:rPr>
            </w:pPr>
            <w:r w:rsidRPr="00957196">
              <w:rPr>
                <w:i/>
                <w:noProof/>
                <w:sz w:val="16"/>
                <w:szCs w:val="16"/>
              </w:rPr>
              <w:t>1</w:t>
            </w:r>
          </w:p>
        </w:tc>
        <w:tc>
          <w:tcPr>
            <w:tcW w:w="7405" w:type="dxa"/>
          </w:tcPr>
          <w:p w:rsidR="00F67DBD" w:rsidRPr="00957196" w:rsidRDefault="00B874F2" w:rsidP="00957196">
            <w:pPr>
              <w:pStyle w:val="aff1"/>
              <w:jc w:val="both"/>
              <w:rPr>
                <w:i/>
                <w:sz w:val="16"/>
                <w:szCs w:val="16"/>
              </w:rPr>
            </w:pPr>
            <w:r w:rsidRPr="00957196">
              <w:rPr>
                <w:i/>
                <w:sz w:val="16"/>
                <w:szCs w:val="16"/>
              </w:rPr>
              <w:t>Постановление №1</w:t>
            </w:r>
            <w:r w:rsidR="00957196" w:rsidRPr="00957196">
              <w:rPr>
                <w:i/>
                <w:sz w:val="16"/>
                <w:szCs w:val="16"/>
              </w:rPr>
              <w:t>10</w:t>
            </w:r>
            <w:r w:rsidRPr="00957196">
              <w:rPr>
                <w:i/>
                <w:sz w:val="16"/>
                <w:szCs w:val="16"/>
              </w:rPr>
              <w:t xml:space="preserve"> от </w:t>
            </w:r>
            <w:r w:rsidR="00957196" w:rsidRPr="00957196">
              <w:rPr>
                <w:i/>
                <w:sz w:val="16"/>
                <w:szCs w:val="16"/>
              </w:rPr>
              <w:t>29</w:t>
            </w:r>
            <w:r w:rsidRPr="00957196">
              <w:rPr>
                <w:i/>
                <w:sz w:val="16"/>
                <w:szCs w:val="16"/>
              </w:rPr>
              <w:t>.06.2021 «</w:t>
            </w:r>
            <w:r w:rsidR="00957196" w:rsidRPr="00957196">
              <w:rPr>
                <w:i/>
                <w:sz w:val="16"/>
                <w:szCs w:val="16"/>
              </w:rPr>
              <w:t>Об утверждении Положения о межведомственной</w:t>
            </w:r>
            <w:r w:rsidR="00957196">
              <w:rPr>
                <w:i/>
                <w:sz w:val="16"/>
                <w:szCs w:val="16"/>
              </w:rPr>
              <w:t xml:space="preserve"> </w:t>
            </w:r>
            <w:r w:rsidR="00957196" w:rsidRPr="00957196">
              <w:rPr>
                <w:i/>
                <w:sz w:val="16"/>
                <w:szCs w:val="16"/>
              </w:rPr>
              <w:t>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r w:rsidRPr="00957196">
              <w:rPr>
                <w:i/>
                <w:sz w:val="16"/>
                <w:szCs w:val="16"/>
              </w:rPr>
              <w:t>»</w:t>
            </w:r>
          </w:p>
        </w:tc>
        <w:tc>
          <w:tcPr>
            <w:tcW w:w="1644" w:type="dxa"/>
          </w:tcPr>
          <w:p w:rsidR="00F67DBD" w:rsidRPr="00957196" w:rsidRDefault="00E746F8" w:rsidP="00BC3604">
            <w:pPr>
              <w:pStyle w:val="aff1"/>
              <w:rPr>
                <w:i/>
                <w:noProof/>
                <w:sz w:val="16"/>
                <w:szCs w:val="16"/>
              </w:rPr>
            </w:pPr>
            <w:r w:rsidRPr="00957196">
              <w:rPr>
                <w:i/>
                <w:noProof/>
                <w:sz w:val="16"/>
                <w:szCs w:val="16"/>
              </w:rPr>
              <w:t>1</w:t>
            </w:r>
            <w:r w:rsidR="00605A6A">
              <w:rPr>
                <w:i/>
                <w:noProof/>
                <w:sz w:val="16"/>
                <w:szCs w:val="16"/>
              </w:rPr>
              <w:t>-9</w:t>
            </w:r>
            <w:r w:rsidR="00F67DBD" w:rsidRPr="00957196">
              <w:rPr>
                <w:i/>
                <w:noProof/>
                <w:sz w:val="16"/>
                <w:szCs w:val="16"/>
              </w:rPr>
              <w:t xml:space="preserve"> стр.</w:t>
            </w:r>
          </w:p>
        </w:tc>
      </w:tr>
      <w:tr w:rsidR="00957196" w:rsidRPr="00957196" w:rsidTr="007E6C5C">
        <w:trPr>
          <w:trHeight w:val="301"/>
        </w:trPr>
        <w:tc>
          <w:tcPr>
            <w:tcW w:w="947" w:type="dxa"/>
          </w:tcPr>
          <w:p w:rsidR="00957196" w:rsidRPr="00957196" w:rsidRDefault="00605A6A" w:rsidP="00AF424A">
            <w:pPr>
              <w:pStyle w:val="aff1"/>
              <w:rPr>
                <w:i/>
                <w:noProof/>
                <w:sz w:val="16"/>
                <w:szCs w:val="16"/>
              </w:rPr>
            </w:pPr>
            <w:r>
              <w:rPr>
                <w:i/>
                <w:noProof/>
                <w:sz w:val="16"/>
                <w:szCs w:val="16"/>
              </w:rPr>
              <w:t>2</w:t>
            </w:r>
          </w:p>
        </w:tc>
        <w:tc>
          <w:tcPr>
            <w:tcW w:w="7405" w:type="dxa"/>
          </w:tcPr>
          <w:p w:rsidR="00957196" w:rsidRPr="00957196" w:rsidRDefault="00605A6A" w:rsidP="00605A6A">
            <w:pPr>
              <w:pStyle w:val="aff1"/>
              <w:jc w:val="both"/>
              <w:rPr>
                <w:i/>
                <w:sz w:val="16"/>
                <w:szCs w:val="16"/>
              </w:rPr>
            </w:pPr>
            <w:r w:rsidRPr="00605A6A">
              <w:rPr>
                <w:i/>
                <w:sz w:val="16"/>
                <w:szCs w:val="16"/>
              </w:rPr>
              <w:t>Постановление №111 от 29.06.2021 «О внесении дополнений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i/>
                <w:sz w:val="16"/>
                <w:szCs w:val="16"/>
              </w:rPr>
              <w:t>»</w:t>
            </w:r>
          </w:p>
        </w:tc>
        <w:tc>
          <w:tcPr>
            <w:tcW w:w="1644" w:type="dxa"/>
          </w:tcPr>
          <w:p w:rsidR="00957196" w:rsidRPr="00957196" w:rsidRDefault="00605A6A" w:rsidP="00BC3604">
            <w:pPr>
              <w:pStyle w:val="aff1"/>
              <w:rPr>
                <w:i/>
                <w:noProof/>
                <w:sz w:val="16"/>
                <w:szCs w:val="16"/>
              </w:rPr>
            </w:pPr>
            <w:r>
              <w:rPr>
                <w:i/>
                <w:noProof/>
                <w:sz w:val="16"/>
                <w:szCs w:val="16"/>
              </w:rPr>
              <w:t>9-10 стр.</w:t>
            </w:r>
          </w:p>
        </w:tc>
      </w:tr>
      <w:tr w:rsidR="00605A6A" w:rsidRPr="00957196" w:rsidTr="003C2886">
        <w:trPr>
          <w:trHeight w:val="817"/>
        </w:trPr>
        <w:tc>
          <w:tcPr>
            <w:tcW w:w="947" w:type="dxa"/>
          </w:tcPr>
          <w:p w:rsidR="00605A6A" w:rsidRPr="00957196" w:rsidRDefault="00605A6A" w:rsidP="00AF424A">
            <w:pPr>
              <w:pStyle w:val="aff1"/>
              <w:rPr>
                <w:i/>
                <w:noProof/>
                <w:sz w:val="16"/>
                <w:szCs w:val="16"/>
              </w:rPr>
            </w:pPr>
            <w:r>
              <w:rPr>
                <w:i/>
                <w:noProof/>
                <w:sz w:val="16"/>
                <w:szCs w:val="16"/>
              </w:rPr>
              <w:t>3</w:t>
            </w:r>
          </w:p>
        </w:tc>
        <w:tc>
          <w:tcPr>
            <w:tcW w:w="7405" w:type="dxa"/>
          </w:tcPr>
          <w:p w:rsidR="00605A6A" w:rsidRPr="00605A6A" w:rsidRDefault="003C2886" w:rsidP="003C2886">
            <w:pPr>
              <w:autoSpaceDE w:val="0"/>
              <w:autoSpaceDN w:val="0"/>
              <w:adjustRightInd w:val="0"/>
              <w:spacing w:line="20" w:lineRule="atLeast"/>
              <w:jc w:val="both"/>
              <w:rPr>
                <w:i/>
                <w:sz w:val="16"/>
                <w:szCs w:val="16"/>
              </w:rPr>
            </w:pPr>
            <w:r w:rsidRPr="003C2886">
              <w:rPr>
                <w:rFonts w:ascii="Times New Roman" w:hAnsi="Times New Roman"/>
                <w:i/>
                <w:sz w:val="16"/>
                <w:szCs w:val="16"/>
              </w:rPr>
              <w:t>Постановление №112 от 29.06.2021 «</w:t>
            </w:r>
            <w:r w:rsidR="00605A6A" w:rsidRPr="003C2886">
              <w:rPr>
                <w:rFonts w:ascii="Times New Roman" w:hAnsi="Times New Roman"/>
                <w:i/>
                <w:sz w:val="16"/>
                <w:szCs w:val="16"/>
              </w:rPr>
              <w:t>О внесение изменений и дополнений в постановление Администрации поселка Нижний Ингаш Нижнеингашского района Красноярского края от 01.07.2014 № 143 «Об утверждении схемы водоснабжения и водоотведения в муниципальном образовании поселок Нижний Ингаш Нижнеингашского района Красноярского края»</w:t>
            </w:r>
          </w:p>
        </w:tc>
        <w:tc>
          <w:tcPr>
            <w:tcW w:w="1644" w:type="dxa"/>
          </w:tcPr>
          <w:p w:rsidR="00605A6A" w:rsidRDefault="00605A6A" w:rsidP="00BC3604">
            <w:pPr>
              <w:pStyle w:val="aff1"/>
              <w:rPr>
                <w:i/>
                <w:noProof/>
                <w:sz w:val="16"/>
                <w:szCs w:val="16"/>
              </w:rPr>
            </w:pPr>
            <w:r>
              <w:rPr>
                <w:i/>
                <w:noProof/>
                <w:sz w:val="16"/>
                <w:szCs w:val="16"/>
              </w:rPr>
              <w:t>10-11 стр.</w:t>
            </w:r>
          </w:p>
        </w:tc>
      </w:tr>
    </w:tbl>
    <w:p w:rsidR="00C0668A" w:rsidRPr="00957196" w:rsidRDefault="00C0668A" w:rsidP="00C0668A">
      <w:pPr>
        <w:spacing w:after="0"/>
        <w:outlineLvl w:val="0"/>
        <w:rPr>
          <w:rFonts w:ascii="Times New Roman" w:hAnsi="Times New Roman"/>
          <w:i/>
          <w:sz w:val="16"/>
          <w:szCs w:val="16"/>
        </w:rPr>
      </w:pPr>
    </w:p>
    <w:p w:rsidR="00957196" w:rsidRDefault="00957196" w:rsidP="000F5ACA">
      <w:pPr>
        <w:spacing w:after="0"/>
        <w:jc w:val="both"/>
        <w:rPr>
          <w:rStyle w:val="afe"/>
          <w:rFonts w:ascii="Times New Roman" w:hAnsi="Times New Roman"/>
          <w:i w:val="0"/>
          <w:sz w:val="24"/>
          <w:szCs w:val="24"/>
        </w:rPr>
      </w:pPr>
    </w:p>
    <w:p w:rsidR="00957196" w:rsidRDefault="00957196" w:rsidP="00957196">
      <w:pPr>
        <w:pStyle w:val="aff1"/>
        <w:jc w:val="center"/>
      </w:pPr>
      <w:r>
        <w:t>АДМИНИСТРАЦИЯ ПОСЁЛКА НИЖНИЙ ИНГАШ</w:t>
      </w:r>
    </w:p>
    <w:p w:rsidR="00957196" w:rsidRDefault="00957196" w:rsidP="00957196">
      <w:pPr>
        <w:pStyle w:val="aff1"/>
        <w:jc w:val="center"/>
      </w:pPr>
      <w:r>
        <w:t>НИЖНЕИНГАШСКОГО РАЙОНА</w:t>
      </w:r>
    </w:p>
    <w:p w:rsidR="00957196" w:rsidRPr="00D25C38" w:rsidRDefault="00957196" w:rsidP="00957196">
      <w:pPr>
        <w:pStyle w:val="aff1"/>
        <w:jc w:val="center"/>
      </w:pPr>
      <w:r w:rsidRPr="00D25C38">
        <w:t>КРАСНОЯРСКОГО КРАЯ</w:t>
      </w:r>
    </w:p>
    <w:p w:rsidR="00957196" w:rsidRPr="00D25C38" w:rsidRDefault="00957196" w:rsidP="00957196">
      <w:pPr>
        <w:pStyle w:val="aff1"/>
        <w:jc w:val="center"/>
      </w:pPr>
    </w:p>
    <w:p w:rsidR="00957196" w:rsidRDefault="00957196" w:rsidP="00957196">
      <w:pPr>
        <w:pStyle w:val="aff1"/>
        <w:jc w:val="center"/>
      </w:pPr>
      <w:r>
        <w:t xml:space="preserve">       ПОСТАНОВЛЕНИЕ</w:t>
      </w:r>
    </w:p>
    <w:p w:rsidR="00957196" w:rsidRDefault="00957196" w:rsidP="00957196">
      <w:pPr>
        <w:pStyle w:val="aff1"/>
        <w:jc w:val="center"/>
      </w:pPr>
    </w:p>
    <w:p w:rsidR="00957196" w:rsidRDefault="00957196" w:rsidP="00957196">
      <w:pPr>
        <w:pStyle w:val="aff1"/>
        <w:rPr>
          <w:sz w:val="24"/>
          <w:szCs w:val="24"/>
        </w:rPr>
      </w:pPr>
      <w:r>
        <w:rPr>
          <w:szCs w:val="28"/>
        </w:rPr>
        <w:t>29.06.2021</w:t>
      </w:r>
      <w:r w:rsidRPr="008F1DC0">
        <w:rPr>
          <w:szCs w:val="28"/>
        </w:rPr>
        <w:t>г.</w:t>
      </w:r>
      <w:r>
        <w:t xml:space="preserve">                                                             пгт Нижний Ингаш                                              </w:t>
      </w:r>
      <w:r w:rsidRPr="008F1DC0">
        <w:rPr>
          <w:szCs w:val="28"/>
        </w:rPr>
        <w:t>№</w:t>
      </w:r>
      <w:r>
        <w:rPr>
          <w:szCs w:val="28"/>
        </w:rPr>
        <w:t xml:space="preserve"> 110</w:t>
      </w:r>
    </w:p>
    <w:p w:rsidR="00957196" w:rsidRDefault="00957196" w:rsidP="00957196">
      <w:pPr>
        <w:pStyle w:val="aff1"/>
        <w:jc w:val="center"/>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r>
        <w:t>Об утверждении Положения о межведомственной</w:t>
      </w:r>
    </w:p>
    <w:p w:rsidR="00957196" w:rsidRDefault="00957196" w:rsidP="00957196">
      <w:pPr>
        <w:pStyle w:val="aff1"/>
        <w:jc w:val="both"/>
      </w:pPr>
      <w:r>
        <w:t xml:space="preserve">комиссии по оценке и обследованию помещения </w:t>
      </w:r>
    </w:p>
    <w:p w:rsidR="00957196" w:rsidRDefault="00957196" w:rsidP="00957196">
      <w:pPr>
        <w:pStyle w:val="aff1"/>
        <w:jc w:val="both"/>
      </w:pPr>
      <w:r>
        <w:t xml:space="preserve">в целях признания его жилым помещением, жилого </w:t>
      </w:r>
    </w:p>
    <w:p w:rsidR="00957196" w:rsidRDefault="00957196" w:rsidP="00957196">
      <w:pPr>
        <w:pStyle w:val="aff1"/>
        <w:jc w:val="both"/>
      </w:pPr>
      <w:r>
        <w:t xml:space="preserve">помещения пригодным (непригодным) для </w:t>
      </w:r>
    </w:p>
    <w:p w:rsidR="00957196" w:rsidRDefault="00957196" w:rsidP="00957196">
      <w:pPr>
        <w:pStyle w:val="aff1"/>
        <w:jc w:val="both"/>
      </w:pPr>
      <w:r>
        <w:t xml:space="preserve">проживания граждан, а также многоквартирного </w:t>
      </w:r>
    </w:p>
    <w:p w:rsidR="00957196" w:rsidRDefault="00957196" w:rsidP="00957196">
      <w:pPr>
        <w:pStyle w:val="aff1"/>
        <w:jc w:val="both"/>
      </w:pPr>
      <w:r>
        <w:t xml:space="preserve">дома в целях признания его аварийным и подлежащим </w:t>
      </w:r>
    </w:p>
    <w:p w:rsidR="00957196" w:rsidRDefault="00957196" w:rsidP="00957196">
      <w:pPr>
        <w:pStyle w:val="aff1"/>
        <w:jc w:val="both"/>
      </w:pPr>
      <w:r>
        <w:t xml:space="preserve">сносу или реконструкции и Порядка признания садового дома </w:t>
      </w:r>
    </w:p>
    <w:p w:rsidR="00957196" w:rsidRDefault="00957196" w:rsidP="00957196">
      <w:pPr>
        <w:pStyle w:val="aff1"/>
        <w:jc w:val="both"/>
      </w:pPr>
      <w:r>
        <w:t>жилым домом и жилого дома садовым домом</w:t>
      </w: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поселка Нижний Ингаш Нижнеингашского района Красноярского края, </w:t>
      </w:r>
    </w:p>
    <w:p w:rsidR="00957196" w:rsidRDefault="00957196" w:rsidP="00957196">
      <w:pPr>
        <w:pStyle w:val="aff1"/>
        <w:jc w:val="both"/>
      </w:pPr>
      <w:r>
        <w:t>ПОСТАНОВЛЯЮ:</w:t>
      </w:r>
    </w:p>
    <w:p w:rsidR="00957196" w:rsidRDefault="00957196" w:rsidP="00957196">
      <w:pPr>
        <w:pStyle w:val="aff1"/>
        <w:jc w:val="both"/>
      </w:pPr>
    </w:p>
    <w:p w:rsidR="00957196" w:rsidRPr="00DF2A36" w:rsidRDefault="00957196" w:rsidP="00957196">
      <w:pPr>
        <w:pStyle w:val="aff1"/>
        <w:jc w:val="both"/>
        <w:rPr>
          <w:szCs w:val="28"/>
        </w:rPr>
      </w:pPr>
      <w:r w:rsidRPr="00DF2A36">
        <w:rPr>
          <w:szCs w:val="28"/>
        </w:rPr>
        <w:t>1.</w:t>
      </w:r>
      <w:r>
        <w:t xml:space="preserve"> </w:t>
      </w:r>
      <w:r w:rsidRPr="00DF2A36">
        <w:rPr>
          <w:szCs w:val="28"/>
        </w:rPr>
        <w:t>Постановление администрации поселка Нижний Ингаш Нижнеингашского района Красноярского края № 66 от 23.04.2019 года «Об утверждении Положения о межведомственной</w:t>
      </w:r>
      <w:r>
        <w:rPr>
          <w:szCs w:val="28"/>
        </w:rPr>
        <w:t xml:space="preserve"> </w:t>
      </w:r>
      <w:r w:rsidRPr="00DF2A36">
        <w:rPr>
          <w:szCs w:val="28"/>
        </w:rPr>
        <w:t xml:space="preserve">комиссии по оценке и обследованию </w:t>
      </w:r>
      <w:r>
        <w:rPr>
          <w:szCs w:val="28"/>
        </w:rPr>
        <w:t xml:space="preserve">помещении </w:t>
      </w:r>
      <w:r w:rsidRPr="00DF2A36">
        <w:rPr>
          <w:szCs w:val="28"/>
        </w:rPr>
        <w:t>в целях признания его жилым помещением, жилого</w:t>
      </w:r>
      <w:r>
        <w:rPr>
          <w:szCs w:val="28"/>
        </w:rPr>
        <w:t xml:space="preserve"> </w:t>
      </w:r>
      <w:r w:rsidRPr="00DF2A36">
        <w:rPr>
          <w:szCs w:val="28"/>
        </w:rPr>
        <w:t>помещения пригодным (непригодным) для</w:t>
      </w:r>
      <w:r>
        <w:rPr>
          <w:szCs w:val="28"/>
        </w:rPr>
        <w:t xml:space="preserve"> </w:t>
      </w:r>
      <w:r w:rsidRPr="00DF2A36">
        <w:rPr>
          <w:szCs w:val="28"/>
        </w:rPr>
        <w:t>проживания граждан, а также многоквартирного</w:t>
      </w:r>
      <w:r>
        <w:rPr>
          <w:szCs w:val="28"/>
        </w:rPr>
        <w:t xml:space="preserve"> </w:t>
      </w:r>
      <w:r w:rsidRPr="00DF2A36">
        <w:rPr>
          <w:szCs w:val="28"/>
        </w:rPr>
        <w:t>дома в целях признания его аварийным и подлежащим</w:t>
      </w:r>
      <w:r>
        <w:rPr>
          <w:szCs w:val="28"/>
        </w:rPr>
        <w:t xml:space="preserve"> </w:t>
      </w:r>
      <w:r w:rsidRPr="00DF2A36">
        <w:rPr>
          <w:szCs w:val="28"/>
        </w:rPr>
        <w:t>сносу или реконструкции и Порядка признания садового дома</w:t>
      </w:r>
      <w:r>
        <w:rPr>
          <w:szCs w:val="28"/>
        </w:rPr>
        <w:t xml:space="preserve"> </w:t>
      </w:r>
      <w:r w:rsidRPr="00DF2A36">
        <w:rPr>
          <w:szCs w:val="28"/>
        </w:rPr>
        <w:t xml:space="preserve">жилым домом и жилого дома садовым домом» (с изменениями и дополнениями в редакции постановления администрации поселка Нижний Ингаш № </w:t>
      </w:r>
      <w:r>
        <w:rPr>
          <w:szCs w:val="28"/>
        </w:rPr>
        <w:t>32</w:t>
      </w:r>
      <w:r w:rsidRPr="00DF2A36">
        <w:rPr>
          <w:szCs w:val="28"/>
        </w:rPr>
        <w:t xml:space="preserve"> от </w:t>
      </w:r>
      <w:r>
        <w:rPr>
          <w:szCs w:val="28"/>
        </w:rPr>
        <w:t>03.03.2021</w:t>
      </w:r>
      <w:r w:rsidRPr="00DF2A36">
        <w:rPr>
          <w:szCs w:val="28"/>
        </w:rPr>
        <w:t xml:space="preserve"> года) отменить.</w:t>
      </w:r>
    </w:p>
    <w:p w:rsidR="00957196" w:rsidRDefault="00957196" w:rsidP="00957196">
      <w:pPr>
        <w:pStyle w:val="aff1"/>
        <w:jc w:val="both"/>
      </w:pPr>
      <w:r>
        <w:t>2. Создать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утвердить состав комиссии (Приложение № 1).</w:t>
      </w:r>
    </w:p>
    <w:p w:rsidR="00957196" w:rsidRDefault="00957196" w:rsidP="00957196">
      <w:pPr>
        <w:pStyle w:val="aff1"/>
        <w:jc w:val="both"/>
      </w:pPr>
      <w:r>
        <w:t>3.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 2).</w:t>
      </w:r>
    </w:p>
    <w:p w:rsidR="00957196" w:rsidRDefault="00957196" w:rsidP="00957196">
      <w:pPr>
        <w:pStyle w:val="aff1"/>
        <w:jc w:val="both"/>
      </w:pPr>
      <w:r>
        <w:t>4. Утвердить Порядок признания садового дома жилым домом и жилого дома садовым домом (Приложение № 3).</w:t>
      </w:r>
    </w:p>
    <w:p w:rsidR="00957196" w:rsidRDefault="00957196" w:rsidP="00957196">
      <w:pPr>
        <w:pStyle w:val="aff1"/>
        <w:jc w:val="both"/>
      </w:pPr>
      <w:r>
        <w:t xml:space="preserve">5. Контроль за исполнением настоящего Постановления оставляю за собой. </w:t>
      </w:r>
    </w:p>
    <w:p w:rsidR="00957196" w:rsidRPr="001C2E7E" w:rsidRDefault="00957196" w:rsidP="00957196">
      <w:pPr>
        <w:pStyle w:val="aff1"/>
        <w:jc w:val="both"/>
        <w:rPr>
          <w:iCs/>
          <w:szCs w:val="28"/>
        </w:rPr>
      </w:pPr>
      <w:r>
        <w:t xml:space="preserve">6. </w:t>
      </w:r>
      <w:r w:rsidRPr="001C2E7E">
        <w:rPr>
          <w:szCs w:val="28"/>
        </w:rPr>
        <w:t xml:space="preserve">Постановление вступает в силу </w:t>
      </w:r>
      <w:r w:rsidRPr="001C2E7E">
        <w:rPr>
          <w:iCs/>
          <w:szCs w:val="28"/>
        </w:rPr>
        <w:t>после официального опубликования</w:t>
      </w:r>
      <w:r w:rsidRPr="001C2E7E">
        <w:rPr>
          <w:i/>
          <w:iCs/>
          <w:szCs w:val="28"/>
        </w:rPr>
        <w:t xml:space="preserve"> </w:t>
      </w:r>
      <w:r w:rsidRPr="001C2E7E">
        <w:rPr>
          <w:iCs/>
          <w:szCs w:val="28"/>
        </w:rPr>
        <w:t>в печатном издании</w:t>
      </w:r>
      <w:r w:rsidRPr="001C2E7E">
        <w:rPr>
          <w:i/>
          <w:iCs/>
          <w:szCs w:val="28"/>
        </w:rPr>
        <w:t xml:space="preserve"> </w:t>
      </w:r>
      <w:r w:rsidRPr="001C2E7E">
        <w:rPr>
          <w:iCs/>
          <w:szCs w:val="28"/>
        </w:rPr>
        <w:t>«Вестник муниципального образования поселок Нижний Ингаш».</w:t>
      </w:r>
    </w:p>
    <w:p w:rsidR="00957196" w:rsidRPr="001C2E7E" w:rsidRDefault="00957196" w:rsidP="00957196">
      <w:pPr>
        <w:pStyle w:val="aff1"/>
        <w:jc w:val="both"/>
        <w:rPr>
          <w:i/>
          <w:szCs w:val="28"/>
        </w:rPr>
      </w:pPr>
      <w:r w:rsidRPr="001C2E7E">
        <w:rPr>
          <w:i/>
          <w:szCs w:val="28"/>
        </w:rPr>
        <w:t xml:space="preserve"> </w:t>
      </w:r>
    </w:p>
    <w:p w:rsidR="00957196" w:rsidRDefault="00957196" w:rsidP="00957196">
      <w:pPr>
        <w:pStyle w:val="aff1"/>
        <w:jc w:val="both"/>
        <w:rPr>
          <w:i/>
        </w:rPr>
      </w:pPr>
    </w:p>
    <w:p w:rsidR="00957196" w:rsidRDefault="00957196" w:rsidP="00957196">
      <w:pPr>
        <w:pStyle w:val="aff1"/>
        <w:jc w:val="both"/>
      </w:pPr>
      <w:r>
        <w:t>Глава поселка</w:t>
      </w:r>
    </w:p>
    <w:p w:rsidR="00957196" w:rsidRPr="001C2E7E" w:rsidRDefault="00957196" w:rsidP="00957196">
      <w:pPr>
        <w:pStyle w:val="aff1"/>
        <w:jc w:val="both"/>
      </w:pPr>
      <w:r>
        <w:t>Нижний Ингаш                                                                                         Б.И. Гузей</w:t>
      </w: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Pr="00957196" w:rsidRDefault="00957196" w:rsidP="00957196">
      <w:pPr>
        <w:pStyle w:val="aff1"/>
        <w:jc w:val="right"/>
        <w:rPr>
          <w:sz w:val="16"/>
          <w:szCs w:val="16"/>
        </w:rPr>
      </w:pPr>
      <w:r w:rsidRPr="00957196">
        <w:rPr>
          <w:sz w:val="16"/>
          <w:szCs w:val="16"/>
        </w:rPr>
        <w:t>Приложение № 1</w:t>
      </w:r>
    </w:p>
    <w:p w:rsidR="00957196" w:rsidRPr="00957196" w:rsidRDefault="00957196" w:rsidP="00957196">
      <w:pPr>
        <w:pStyle w:val="aff1"/>
        <w:jc w:val="right"/>
        <w:rPr>
          <w:sz w:val="16"/>
          <w:szCs w:val="16"/>
        </w:rPr>
      </w:pPr>
      <w:r w:rsidRPr="00957196">
        <w:rPr>
          <w:sz w:val="16"/>
          <w:szCs w:val="16"/>
        </w:rPr>
        <w:t xml:space="preserve">        к Постановлению администрации </w:t>
      </w:r>
    </w:p>
    <w:p w:rsidR="00957196" w:rsidRPr="00957196" w:rsidRDefault="00957196" w:rsidP="00957196">
      <w:pPr>
        <w:pStyle w:val="aff1"/>
        <w:jc w:val="right"/>
        <w:rPr>
          <w:sz w:val="16"/>
          <w:szCs w:val="16"/>
        </w:rPr>
      </w:pPr>
      <w:r w:rsidRPr="00957196">
        <w:rPr>
          <w:sz w:val="16"/>
          <w:szCs w:val="16"/>
        </w:rPr>
        <w:t xml:space="preserve">    от 29.06.2021г.  № 110</w:t>
      </w:r>
    </w:p>
    <w:p w:rsidR="00957196" w:rsidRDefault="00957196" w:rsidP="00957196">
      <w:pPr>
        <w:pStyle w:val="aff1"/>
        <w:jc w:val="both"/>
      </w:pPr>
    </w:p>
    <w:p w:rsidR="00957196" w:rsidRDefault="00957196" w:rsidP="00957196">
      <w:pPr>
        <w:pStyle w:val="aff1"/>
        <w:jc w:val="both"/>
      </w:pPr>
    </w:p>
    <w:p w:rsidR="00957196" w:rsidRPr="00957196" w:rsidRDefault="00957196" w:rsidP="00957196">
      <w:pPr>
        <w:pStyle w:val="aff1"/>
        <w:jc w:val="center"/>
        <w:rPr>
          <w:b/>
        </w:rPr>
      </w:pPr>
      <w:r w:rsidRPr="00957196">
        <w:rPr>
          <w:b/>
        </w:rPr>
        <w:t>Состав</w:t>
      </w:r>
    </w:p>
    <w:p w:rsidR="00957196" w:rsidRPr="00957196" w:rsidRDefault="00957196" w:rsidP="00957196">
      <w:pPr>
        <w:pStyle w:val="aff1"/>
        <w:jc w:val="center"/>
        <w:rPr>
          <w:b/>
        </w:rPr>
      </w:pPr>
      <w:r w:rsidRPr="00957196">
        <w:rPr>
          <w:b/>
        </w:rPr>
        <w:t>межведомственной комиссии по оценке и обследованию помещения</w:t>
      </w:r>
    </w:p>
    <w:p w:rsidR="00957196" w:rsidRPr="00957196" w:rsidRDefault="00957196" w:rsidP="00957196">
      <w:pPr>
        <w:pStyle w:val="aff1"/>
        <w:jc w:val="center"/>
        <w:rPr>
          <w:b/>
        </w:rPr>
      </w:pPr>
      <w:r w:rsidRPr="00957196">
        <w:rPr>
          <w:b/>
        </w:rPr>
        <w:t>в целях признания его жилым помещением, жилого помещения</w:t>
      </w:r>
    </w:p>
    <w:p w:rsidR="00957196" w:rsidRPr="00957196" w:rsidRDefault="00957196" w:rsidP="00957196">
      <w:pPr>
        <w:pStyle w:val="aff1"/>
        <w:jc w:val="center"/>
        <w:rPr>
          <w:b/>
        </w:rPr>
      </w:pPr>
      <w:r w:rsidRPr="00957196">
        <w:rPr>
          <w:b/>
        </w:rPr>
        <w:t>пригодным (непригодным) для проживания граждан,</w:t>
      </w:r>
    </w:p>
    <w:p w:rsidR="00957196" w:rsidRPr="00957196" w:rsidRDefault="00957196" w:rsidP="00957196">
      <w:pPr>
        <w:pStyle w:val="aff1"/>
        <w:jc w:val="center"/>
        <w:rPr>
          <w:b/>
        </w:rPr>
      </w:pPr>
      <w:r w:rsidRPr="00957196">
        <w:rPr>
          <w:b/>
        </w:rPr>
        <w:t>а также многоквартирного дома в целях признания</w:t>
      </w:r>
    </w:p>
    <w:p w:rsidR="00957196" w:rsidRPr="00957196" w:rsidRDefault="00957196" w:rsidP="00957196">
      <w:pPr>
        <w:pStyle w:val="aff1"/>
        <w:jc w:val="center"/>
        <w:rPr>
          <w:b/>
        </w:rPr>
      </w:pPr>
      <w:r w:rsidRPr="00957196">
        <w:rPr>
          <w:b/>
        </w:rPr>
        <w:t>аварийным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957196" w:rsidRPr="00BA0C18" w:rsidTr="00AE29CD">
        <w:tblPrEx>
          <w:tblCellMar>
            <w:top w:w="0" w:type="dxa"/>
            <w:bottom w:w="0" w:type="dxa"/>
          </w:tblCellMar>
        </w:tblPrEx>
        <w:tc>
          <w:tcPr>
            <w:tcW w:w="3515" w:type="dxa"/>
            <w:tcBorders>
              <w:top w:val="nil"/>
              <w:left w:val="nil"/>
              <w:bottom w:val="nil"/>
              <w:right w:val="nil"/>
            </w:tcBorders>
          </w:tcPr>
          <w:p w:rsidR="00957196" w:rsidRPr="001137A1" w:rsidRDefault="00957196" w:rsidP="00957196">
            <w:pPr>
              <w:pStyle w:val="aff1"/>
              <w:jc w:val="both"/>
              <w:rPr>
                <w:bCs/>
                <w:szCs w:val="28"/>
              </w:rPr>
            </w:pPr>
            <w:r w:rsidRPr="001137A1">
              <w:rPr>
                <w:bCs/>
                <w:szCs w:val="28"/>
              </w:rPr>
              <w:t>Председатель комиссии</w:t>
            </w:r>
          </w:p>
          <w:p w:rsidR="00957196" w:rsidRPr="001137A1" w:rsidRDefault="00957196" w:rsidP="00957196">
            <w:pPr>
              <w:pStyle w:val="aff1"/>
              <w:jc w:val="both"/>
              <w:rPr>
                <w:iCs/>
                <w:szCs w:val="28"/>
              </w:rPr>
            </w:pPr>
            <w:r w:rsidRPr="001137A1">
              <w:rPr>
                <w:iCs/>
                <w:szCs w:val="28"/>
              </w:rPr>
              <w:t>Глазков В.А.</w:t>
            </w:r>
          </w:p>
          <w:p w:rsidR="00957196" w:rsidRPr="001137A1" w:rsidRDefault="00957196" w:rsidP="00957196">
            <w:pPr>
              <w:pStyle w:val="aff1"/>
              <w:jc w:val="both"/>
              <w:rPr>
                <w:i/>
                <w:iCs/>
                <w:szCs w:val="28"/>
              </w:rPr>
            </w:pPr>
          </w:p>
        </w:tc>
        <w:tc>
          <w:tcPr>
            <w:tcW w:w="330" w:type="dxa"/>
            <w:tcBorders>
              <w:top w:val="nil"/>
              <w:left w:val="nil"/>
              <w:bottom w:val="nil"/>
              <w:right w:val="nil"/>
            </w:tcBorders>
          </w:tcPr>
          <w:p w:rsidR="00957196" w:rsidRPr="001137A1" w:rsidRDefault="00957196" w:rsidP="00957196">
            <w:pPr>
              <w:pStyle w:val="aff1"/>
              <w:jc w:val="both"/>
              <w:rPr>
                <w:szCs w:val="28"/>
              </w:rPr>
            </w:pPr>
            <w:r w:rsidRPr="001137A1">
              <w:rPr>
                <w:szCs w:val="28"/>
              </w:rPr>
              <w:t>-</w:t>
            </w:r>
          </w:p>
        </w:tc>
        <w:tc>
          <w:tcPr>
            <w:tcW w:w="5669" w:type="dxa"/>
            <w:tcBorders>
              <w:top w:val="nil"/>
              <w:left w:val="nil"/>
              <w:bottom w:val="nil"/>
              <w:right w:val="nil"/>
            </w:tcBorders>
          </w:tcPr>
          <w:p w:rsidR="00957196" w:rsidRPr="001137A1" w:rsidRDefault="00957196" w:rsidP="00957196">
            <w:pPr>
              <w:pStyle w:val="aff1"/>
              <w:jc w:val="both"/>
              <w:rPr>
                <w:iCs/>
                <w:szCs w:val="28"/>
              </w:rPr>
            </w:pPr>
            <w:r w:rsidRPr="001137A1">
              <w:rPr>
                <w:iCs/>
                <w:szCs w:val="28"/>
              </w:rPr>
              <w:t xml:space="preserve">Заместитель главы поселка Нижний Ингаш по </w:t>
            </w:r>
            <w:r>
              <w:rPr>
                <w:iCs/>
                <w:szCs w:val="28"/>
              </w:rPr>
              <w:t>оперативным и хозяйственным вопросам</w:t>
            </w:r>
            <w:r w:rsidRPr="001137A1">
              <w:rPr>
                <w:iCs/>
                <w:szCs w:val="28"/>
              </w:rPr>
              <w:t xml:space="preserve"> </w:t>
            </w:r>
            <w:r>
              <w:rPr>
                <w:iCs/>
                <w:szCs w:val="28"/>
              </w:rPr>
              <w:t xml:space="preserve">(представитель муниципального жилищного контроля) </w:t>
            </w:r>
          </w:p>
        </w:tc>
      </w:tr>
      <w:tr w:rsidR="00957196" w:rsidRPr="00BA0C18" w:rsidTr="00AE29CD">
        <w:tblPrEx>
          <w:tblCellMar>
            <w:top w:w="0" w:type="dxa"/>
            <w:bottom w:w="0" w:type="dxa"/>
          </w:tblCellMar>
        </w:tblPrEx>
        <w:tc>
          <w:tcPr>
            <w:tcW w:w="3515" w:type="dxa"/>
            <w:tcBorders>
              <w:top w:val="nil"/>
              <w:left w:val="nil"/>
              <w:bottom w:val="nil"/>
              <w:right w:val="nil"/>
            </w:tcBorders>
          </w:tcPr>
          <w:p w:rsidR="00957196" w:rsidRDefault="00957196" w:rsidP="00957196">
            <w:pPr>
              <w:pStyle w:val="aff1"/>
              <w:jc w:val="both"/>
              <w:rPr>
                <w:bCs/>
                <w:szCs w:val="28"/>
              </w:rPr>
            </w:pPr>
          </w:p>
          <w:p w:rsidR="00957196" w:rsidRPr="001137A1" w:rsidRDefault="00957196" w:rsidP="00957196">
            <w:pPr>
              <w:pStyle w:val="aff1"/>
              <w:jc w:val="both"/>
              <w:rPr>
                <w:bCs/>
                <w:szCs w:val="28"/>
              </w:rPr>
            </w:pPr>
            <w:r w:rsidRPr="001137A1">
              <w:rPr>
                <w:bCs/>
                <w:szCs w:val="28"/>
              </w:rPr>
              <w:t>Заместитель председателя комиссии</w:t>
            </w:r>
          </w:p>
          <w:p w:rsidR="00957196" w:rsidRDefault="00957196" w:rsidP="00957196">
            <w:pPr>
              <w:pStyle w:val="aff1"/>
              <w:jc w:val="both"/>
              <w:rPr>
                <w:iCs/>
                <w:szCs w:val="28"/>
              </w:rPr>
            </w:pPr>
            <w:r>
              <w:rPr>
                <w:iCs/>
                <w:szCs w:val="28"/>
              </w:rPr>
              <w:t>Фрицлер И.В.</w:t>
            </w:r>
          </w:p>
          <w:p w:rsidR="00957196" w:rsidRPr="00D14F2D" w:rsidRDefault="00957196" w:rsidP="00957196">
            <w:pPr>
              <w:pStyle w:val="aff1"/>
              <w:jc w:val="both"/>
              <w:rPr>
                <w:iCs/>
                <w:szCs w:val="28"/>
              </w:rPr>
            </w:pPr>
          </w:p>
        </w:tc>
        <w:tc>
          <w:tcPr>
            <w:tcW w:w="330" w:type="dxa"/>
            <w:tcBorders>
              <w:top w:val="nil"/>
              <w:left w:val="nil"/>
              <w:bottom w:val="nil"/>
              <w:right w:val="nil"/>
            </w:tcBorders>
          </w:tcPr>
          <w:p w:rsidR="00957196" w:rsidRDefault="00957196" w:rsidP="00957196">
            <w:pPr>
              <w:pStyle w:val="aff1"/>
              <w:jc w:val="both"/>
              <w:rPr>
                <w:szCs w:val="28"/>
              </w:rPr>
            </w:pPr>
          </w:p>
          <w:p w:rsidR="00957196" w:rsidRPr="001137A1" w:rsidRDefault="00957196" w:rsidP="00957196">
            <w:pPr>
              <w:pStyle w:val="aff1"/>
              <w:jc w:val="both"/>
              <w:rPr>
                <w:szCs w:val="28"/>
              </w:rPr>
            </w:pPr>
            <w:r w:rsidRPr="001137A1">
              <w:rPr>
                <w:szCs w:val="28"/>
              </w:rPr>
              <w:t>-</w:t>
            </w:r>
          </w:p>
        </w:tc>
        <w:tc>
          <w:tcPr>
            <w:tcW w:w="5669" w:type="dxa"/>
            <w:tcBorders>
              <w:top w:val="nil"/>
              <w:left w:val="nil"/>
              <w:bottom w:val="nil"/>
              <w:right w:val="nil"/>
            </w:tcBorders>
          </w:tcPr>
          <w:p w:rsidR="00957196" w:rsidRDefault="00957196" w:rsidP="00957196">
            <w:pPr>
              <w:pStyle w:val="aff1"/>
              <w:jc w:val="both"/>
              <w:rPr>
                <w:szCs w:val="28"/>
              </w:rPr>
            </w:pPr>
          </w:p>
          <w:p w:rsidR="00957196" w:rsidRPr="001137A1" w:rsidRDefault="00957196" w:rsidP="00957196">
            <w:pPr>
              <w:pStyle w:val="aff1"/>
              <w:jc w:val="both"/>
              <w:rPr>
                <w:szCs w:val="28"/>
              </w:rPr>
            </w:pPr>
            <w:r>
              <w:rPr>
                <w:szCs w:val="28"/>
              </w:rPr>
              <w:t>Заместитель главы поселка Нижний Ингаш по социальным работам</w:t>
            </w:r>
          </w:p>
        </w:tc>
      </w:tr>
      <w:tr w:rsidR="00957196" w:rsidRPr="00BA0C18" w:rsidTr="00AE29CD">
        <w:tblPrEx>
          <w:tblCellMar>
            <w:top w:w="0" w:type="dxa"/>
            <w:bottom w:w="0" w:type="dxa"/>
          </w:tblCellMar>
        </w:tblPrEx>
        <w:tc>
          <w:tcPr>
            <w:tcW w:w="3515" w:type="dxa"/>
            <w:tcBorders>
              <w:top w:val="nil"/>
              <w:left w:val="nil"/>
              <w:bottom w:val="nil"/>
              <w:right w:val="nil"/>
            </w:tcBorders>
          </w:tcPr>
          <w:p w:rsidR="00957196" w:rsidRPr="001137A1" w:rsidRDefault="00957196" w:rsidP="00957196">
            <w:pPr>
              <w:pStyle w:val="aff1"/>
              <w:jc w:val="both"/>
              <w:rPr>
                <w:bCs/>
                <w:szCs w:val="28"/>
              </w:rPr>
            </w:pPr>
            <w:r w:rsidRPr="001137A1">
              <w:rPr>
                <w:bCs/>
                <w:szCs w:val="28"/>
              </w:rPr>
              <w:t xml:space="preserve">Секретарь комиссии </w:t>
            </w:r>
          </w:p>
          <w:p w:rsidR="00957196" w:rsidRPr="001137A1" w:rsidRDefault="00957196" w:rsidP="00957196">
            <w:pPr>
              <w:pStyle w:val="aff1"/>
              <w:jc w:val="both"/>
              <w:rPr>
                <w:iCs/>
                <w:szCs w:val="28"/>
              </w:rPr>
            </w:pPr>
            <w:r>
              <w:rPr>
                <w:iCs/>
                <w:szCs w:val="28"/>
              </w:rPr>
              <w:t>Какаулина Т.В.</w:t>
            </w:r>
          </w:p>
          <w:p w:rsidR="00957196" w:rsidRPr="001137A1" w:rsidRDefault="00957196" w:rsidP="00957196">
            <w:pPr>
              <w:pStyle w:val="aff1"/>
              <w:jc w:val="both"/>
              <w:rPr>
                <w:i/>
                <w:iCs/>
                <w:szCs w:val="28"/>
              </w:rPr>
            </w:pPr>
          </w:p>
        </w:tc>
        <w:tc>
          <w:tcPr>
            <w:tcW w:w="330" w:type="dxa"/>
            <w:tcBorders>
              <w:top w:val="nil"/>
              <w:left w:val="nil"/>
              <w:bottom w:val="nil"/>
              <w:right w:val="nil"/>
            </w:tcBorders>
          </w:tcPr>
          <w:p w:rsidR="00957196" w:rsidRPr="001137A1" w:rsidRDefault="00957196" w:rsidP="00957196">
            <w:pPr>
              <w:pStyle w:val="aff1"/>
              <w:jc w:val="both"/>
              <w:rPr>
                <w:szCs w:val="28"/>
              </w:rPr>
            </w:pPr>
            <w:r w:rsidRPr="001137A1">
              <w:rPr>
                <w:szCs w:val="28"/>
              </w:rPr>
              <w:t>-</w:t>
            </w:r>
          </w:p>
        </w:tc>
        <w:tc>
          <w:tcPr>
            <w:tcW w:w="5669" w:type="dxa"/>
            <w:tcBorders>
              <w:top w:val="nil"/>
              <w:left w:val="nil"/>
              <w:bottom w:val="nil"/>
              <w:right w:val="nil"/>
            </w:tcBorders>
          </w:tcPr>
          <w:p w:rsidR="00957196" w:rsidRPr="001137A1" w:rsidRDefault="00957196" w:rsidP="00957196">
            <w:pPr>
              <w:pStyle w:val="aff1"/>
              <w:jc w:val="both"/>
              <w:rPr>
                <w:szCs w:val="28"/>
              </w:rPr>
            </w:pPr>
            <w:r>
              <w:rPr>
                <w:iCs/>
                <w:szCs w:val="28"/>
              </w:rPr>
              <w:t>С</w:t>
            </w:r>
            <w:r w:rsidRPr="001137A1">
              <w:rPr>
                <w:iCs/>
                <w:szCs w:val="28"/>
              </w:rPr>
              <w:t xml:space="preserve">пециалист </w:t>
            </w:r>
            <w:r>
              <w:rPr>
                <w:iCs/>
                <w:szCs w:val="28"/>
              </w:rPr>
              <w:t xml:space="preserve">1 категории </w:t>
            </w:r>
            <w:r w:rsidRPr="001137A1">
              <w:rPr>
                <w:iCs/>
                <w:szCs w:val="28"/>
              </w:rPr>
              <w:t xml:space="preserve">администрации поселка Нижний Ингаш </w:t>
            </w:r>
          </w:p>
        </w:tc>
      </w:tr>
      <w:tr w:rsidR="00957196" w:rsidRPr="00BA0C18" w:rsidTr="00AE29CD">
        <w:tblPrEx>
          <w:tblCellMar>
            <w:top w:w="0" w:type="dxa"/>
            <w:bottom w:w="0" w:type="dxa"/>
          </w:tblCellMar>
        </w:tblPrEx>
        <w:tc>
          <w:tcPr>
            <w:tcW w:w="3515" w:type="dxa"/>
            <w:tcBorders>
              <w:top w:val="nil"/>
              <w:left w:val="nil"/>
              <w:bottom w:val="nil"/>
              <w:right w:val="nil"/>
            </w:tcBorders>
          </w:tcPr>
          <w:p w:rsidR="00957196" w:rsidRDefault="00957196" w:rsidP="00957196">
            <w:pPr>
              <w:pStyle w:val="aff1"/>
              <w:jc w:val="both"/>
              <w:rPr>
                <w:bCs/>
                <w:szCs w:val="28"/>
              </w:rPr>
            </w:pPr>
            <w:r w:rsidRPr="001137A1">
              <w:rPr>
                <w:bCs/>
                <w:szCs w:val="28"/>
              </w:rPr>
              <w:t>Члены комиссии:</w:t>
            </w:r>
          </w:p>
          <w:p w:rsidR="00957196" w:rsidRDefault="00957196" w:rsidP="00957196">
            <w:pPr>
              <w:pStyle w:val="aff1"/>
              <w:jc w:val="both"/>
              <w:rPr>
                <w:bCs/>
                <w:szCs w:val="28"/>
              </w:rPr>
            </w:pPr>
          </w:p>
          <w:p w:rsidR="00957196" w:rsidRPr="001137A1" w:rsidRDefault="00957196" w:rsidP="00957196">
            <w:pPr>
              <w:pStyle w:val="aff1"/>
              <w:jc w:val="both"/>
              <w:rPr>
                <w:bCs/>
                <w:szCs w:val="28"/>
              </w:rPr>
            </w:pPr>
          </w:p>
          <w:p w:rsidR="00957196" w:rsidRDefault="00957196" w:rsidP="00957196">
            <w:pPr>
              <w:pStyle w:val="aff1"/>
              <w:jc w:val="both"/>
              <w:rPr>
                <w:iCs/>
                <w:szCs w:val="28"/>
              </w:rPr>
            </w:pPr>
          </w:p>
          <w:p w:rsidR="00957196" w:rsidRPr="007C006B" w:rsidRDefault="00957196" w:rsidP="00957196">
            <w:pPr>
              <w:pStyle w:val="aff1"/>
              <w:jc w:val="both"/>
              <w:rPr>
                <w:iCs/>
                <w:szCs w:val="28"/>
              </w:rPr>
            </w:pPr>
            <w:r>
              <w:rPr>
                <w:iCs/>
                <w:szCs w:val="28"/>
              </w:rPr>
              <w:t>Начальник подполковник  Васильев Н.Л.</w:t>
            </w:r>
          </w:p>
        </w:tc>
        <w:tc>
          <w:tcPr>
            <w:tcW w:w="330" w:type="dxa"/>
            <w:tcBorders>
              <w:top w:val="nil"/>
              <w:left w:val="nil"/>
              <w:bottom w:val="nil"/>
              <w:right w:val="nil"/>
            </w:tcBorders>
          </w:tcPr>
          <w:p w:rsidR="00957196" w:rsidRDefault="00957196" w:rsidP="00957196">
            <w:pPr>
              <w:pStyle w:val="aff1"/>
              <w:jc w:val="both"/>
              <w:rPr>
                <w:szCs w:val="28"/>
              </w:rPr>
            </w:pPr>
            <w:r w:rsidRPr="001137A1">
              <w:rPr>
                <w:szCs w:val="28"/>
              </w:rPr>
              <w:lastRenderedPageBreak/>
              <w:t>-</w:t>
            </w:r>
          </w:p>
          <w:p w:rsidR="00957196" w:rsidRPr="00D14F2D" w:rsidRDefault="00957196" w:rsidP="00957196">
            <w:pPr>
              <w:pStyle w:val="aff1"/>
              <w:jc w:val="both"/>
              <w:rPr>
                <w:szCs w:val="28"/>
              </w:rPr>
            </w:pPr>
          </w:p>
          <w:p w:rsidR="00957196" w:rsidRPr="00D14F2D" w:rsidRDefault="00957196" w:rsidP="00957196">
            <w:pPr>
              <w:pStyle w:val="aff1"/>
              <w:jc w:val="both"/>
              <w:rPr>
                <w:szCs w:val="28"/>
              </w:rPr>
            </w:pPr>
          </w:p>
          <w:p w:rsidR="00957196" w:rsidRDefault="00957196" w:rsidP="00957196">
            <w:pPr>
              <w:pStyle w:val="aff1"/>
              <w:jc w:val="both"/>
              <w:rPr>
                <w:szCs w:val="28"/>
              </w:rPr>
            </w:pPr>
          </w:p>
          <w:p w:rsidR="00957196" w:rsidRPr="00D14F2D" w:rsidRDefault="00957196" w:rsidP="00957196">
            <w:pPr>
              <w:pStyle w:val="aff1"/>
              <w:jc w:val="both"/>
              <w:rPr>
                <w:szCs w:val="28"/>
              </w:rPr>
            </w:pPr>
            <w:r>
              <w:rPr>
                <w:szCs w:val="28"/>
              </w:rPr>
              <w:t>-</w:t>
            </w:r>
          </w:p>
        </w:tc>
        <w:tc>
          <w:tcPr>
            <w:tcW w:w="5669" w:type="dxa"/>
            <w:tcBorders>
              <w:top w:val="nil"/>
              <w:left w:val="nil"/>
              <w:bottom w:val="nil"/>
              <w:right w:val="nil"/>
            </w:tcBorders>
          </w:tcPr>
          <w:p w:rsidR="00957196" w:rsidRDefault="00957196" w:rsidP="00957196">
            <w:pPr>
              <w:pStyle w:val="aff1"/>
              <w:jc w:val="both"/>
              <w:rPr>
                <w:szCs w:val="28"/>
              </w:rPr>
            </w:pPr>
            <w:r>
              <w:rPr>
                <w:szCs w:val="28"/>
              </w:rPr>
              <w:lastRenderedPageBreak/>
              <w:t>Представитель</w:t>
            </w:r>
            <w:r w:rsidRPr="001137A1">
              <w:rPr>
                <w:szCs w:val="28"/>
              </w:rPr>
              <w:t xml:space="preserve"> отдела архитектуры и градостроительства администрации района (по согласованию)</w:t>
            </w:r>
          </w:p>
          <w:p w:rsidR="00957196" w:rsidRDefault="00957196" w:rsidP="00957196">
            <w:pPr>
              <w:pStyle w:val="aff1"/>
              <w:jc w:val="both"/>
              <w:rPr>
                <w:szCs w:val="28"/>
              </w:rPr>
            </w:pPr>
          </w:p>
          <w:p w:rsidR="00957196" w:rsidRDefault="00957196" w:rsidP="00957196">
            <w:pPr>
              <w:pStyle w:val="aff1"/>
              <w:jc w:val="both"/>
              <w:rPr>
                <w:szCs w:val="28"/>
              </w:rPr>
            </w:pPr>
            <w:r>
              <w:rPr>
                <w:szCs w:val="28"/>
              </w:rPr>
              <w:lastRenderedPageBreak/>
              <w:t>Начальник Главного управления Федеральной службы исполнения наказания по Красноярскому краю подполковник внутренней службы (при нахождении жилого фонда на балансе в ГУФСИН России по Красноярскому краю) (по согласованию)</w:t>
            </w:r>
          </w:p>
          <w:p w:rsidR="00957196" w:rsidRPr="001137A1" w:rsidRDefault="00957196" w:rsidP="00957196">
            <w:pPr>
              <w:pStyle w:val="aff1"/>
              <w:jc w:val="both"/>
              <w:rPr>
                <w:szCs w:val="28"/>
              </w:rPr>
            </w:pPr>
          </w:p>
        </w:tc>
      </w:tr>
      <w:tr w:rsidR="00957196" w:rsidRPr="00BA0C18" w:rsidTr="00AE29CD">
        <w:tblPrEx>
          <w:tblCellMar>
            <w:top w:w="0" w:type="dxa"/>
            <w:bottom w:w="0" w:type="dxa"/>
          </w:tblCellMar>
        </w:tblPrEx>
        <w:tc>
          <w:tcPr>
            <w:tcW w:w="3515" w:type="dxa"/>
            <w:tcBorders>
              <w:top w:val="nil"/>
              <w:left w:val="nil"/>
              <w:bottom w:val="nil"/>
              <w:right w:val="nil"/>
            </w:tcBorders>
          </w:tcPr>
          <w:p w:rsidR="00957196" w:rsidRPr="001137A1" w:rsidRDefault="00957196" w:rsidP="00957196">
            <w:pPr>
              <w:pStyle w:val="aff1"/>
              <w:jc w:val="both"/>
              <w:rPr>
                <w:bCs/>
                <w:szCs w:val="28"/>
              </w:rPr>
            </w:pPr>
          </w:p>
        </w:tc>
        <w:tc>
          <w:tcPr>
            <w:tcW w:w="330" w:type="dxa"/>
            <w:tcBorders>
              <w:top w:val="nil"/>
              <w:left w:val="nil"/>
              <w:bottom w:val="nil"/>
              <w:right w:val="nil"/>
            </w:tcBorders>
          </w:tcPr>
          <w:p w:rsidR="00957196" w:rsidRPr="001137A1" w:rsidRDefault="00957196" w:rsidP="00957196">
            <w:pPr>
              <w:pStyle w:val="aff1"/>
              <w:jc w:val="both"/>
              <w:rPr>
                <w:szCs w:val="28"/>
              </w:rPr>
            </w:pPr>
            <w:r w:rsidRPr="001137A1">
              <w:rPr>
                <w:szCs w:val="28"/>
              </w:rPr>
              <w:t>-</w:t>
            </w:r>
          </w:p>
        </w:tc>
        <w:tc>
          <w:tcPr>
            <w:tcW w:w="5669" w:type="dxa"/>
            <w:tcBorders>
              <w:top w:val="nil"/>
              <w:left w:val="nil"/>
              <w:bottom w:val="nil"/>
              <w:right w:val="nil"/>
            </w:tcBorders>
          </w:tcPr>
          <w:p w:rsidR="00957196" w:rsidRDefault="00957196" w:rsidP="00957196">
            <w:pPr>
              <w:pStyle w:val="aff1"/>
              <w:jc w:val="both"/>
              <w:rPr>
                <w:szCs w:val="28"/>
              </w:rPr>
            </w:pPr>
            <w:r>
              <w:rPr>
                <w:szCs w:val="28"/>
              </w:rPr>
              <w:t>Представитель</w:t>
            </w:r>
            <w:r w:rsidRPr="001137A1">
              <w:rPr>
                <w:szCs w:val="28"/>
              </w:rPr>
              <w:t xml:space="preserve"> управления социальной защиты населения администрации района (по согласованию)</w:t>
            </w:r>
          </w:p>
          <w:p w:rsidR="00957196" w:rsidRPr="001137A1" w:rsidRDefault="00957196" w:rsidP="00957196">
            <w:pPr>
              <w:pStyle w:val="aff1"/>
              <w:jc w:val="both"/>
              <w:rPr>
                <w:szCs w:val="28"/>
              </w:rPr>
            </w:pPr>
          </w:p>
        </w:tc>
      </w:tr>
      <w:tr w:rsidR="00957196" w:rsidRPr="00BA0C18" w:rsidTr="00AE29CD">
        <w:tblPrEx>
          <w:tblCellMar>
            <w:top w:w="0" w:type="dxa"/>
            <w:bottom w:w="0" w:type="dxa"/>
          </w:tblCellMar>
        </w:tblPrEx>
        <w:tc>
          <w:tcPr>
            <w:tcW w:w="3515" w:type="dxa"/>
            <w:tcBorders>
              <w:top w:val="nil"/>
              <w:left w:val="nil"/>
              <w:bottom w:val="nil"/>
              <w:right w:val="nil"/>
            </w:tcBorders>
          </w:tcPr>
          <w:p w:rsidR="00957196" w:rsidRPr="001137A1" w:rsidRDefault="00957196" w:rsidP="00957196">
            <w:pPr>
              <w:pStyle w:val="aff1"/>
              <w:jc w:val="both"/>
              <w:rPr>
                <w:bCs/>
                <w:szCs w:val="28"/>
              </w:rPr>
            </w:pPr>
          </w:p>
        </w:tc>
        <w:tc>
          <w:tcPr>
            <w:tcW w:w="330" w:type="dxa"/>
            <w:tcBorders>
              <w:top w:val="nil"/>
              <w:left w:val="nil"/>
              <w:bottom w:val="nil"/>
              <w:right w:val="nil"/>
            </w:tcBorders>
          </w:tcPr>
          <w:p w:rsidR="00957196" w:rsidRPr="001137A1" w:rsidRDefault="00957196" w:rsidP="00957196">
            <w:pPr>
              <w:pStyle w:val="aff1"/>
              <w:jc w:val="both"/>
              <w:rPr>
                <w:szCs w:val="28"/>
              </w:rPr>
            </w:pPr>
            <w:r w:rsidRPr="001137A1">
              <w:rPr>
                <w:szCs w:val="28"/>
              </w:rPr>
              <w:t>-</w:t>
            </w:r>
          </w:p>
        </w:tc>
        <w:tc>
          <w:tcPr>
            <w:tcW w:w="5669" w:type="dxa"/>
            <w:tcBorders>
              <w:top w:val="nil"/>
              <w:left w:val="nil"/>
              <w:bottom w:val="nil"/>
              <w:right w:val="nil"/>
            </w:tcBorders>
          </w:tcPr>
          <w:p w:rsidR="00957196" w:rsidRPr="001137A1" w:rsidRDefault="00957196" w:rsidP="00957196">
            <w:pPr>
              <w:pStyle w:val="aff1"/>
              <w:jc w:val="both"/>
              <w:rPr>
                <w:szCs w:val="28"/>
              </w:rPr>
            </w:pPr>
            <w:r>
              <w:rPr>
                <w:szCs w:val="28"/>
              </w:rPr>
              <w:t>Представитель</w:t>
            </w:r>
            <w:r w:rsidRPr="001137A1">
              <w:rPr>
                <w:szCs w:val="28"/>
              </w:rPr>
              <w:t xml:space="preserve"> ОНД и ПР по Нижнеингашскому и Иланскому районам (по согласованию)</w:t>
            </w:r>
          </w:p>
        </w:tc>
      </w:tr>
    </w:tbl>
    <w:p w:rsidR="00957196" w:rsidRDefault="00957196" w:rsidP="00957196">
      <w:pPr>
        <w:pStyle w:val="aff1"/>
        <w:jc w:val="both"/>
      </w:pPr>
    </w:p>
    <w:p w:rsidR="00957196" w:rsidRDefault="00957196" w:rsidP="00957196">
      <w:pPr>
        <w:pStyle w:val="aff1"/>
        <w:jc w:val="both"/>
      </w:pPr>
      <w:r>
        <w:t xml:space="preserve">                                                </w:t>
      </w: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rPr>
          <w:szCs w:val="28"/>
        </w:rPr>
      </w:pPr>
      <w:r>
        <w:t xml:space="preserve">                                                             - </w:t>
      </w:r>
      <w:r w:rsidRPr="00D43057">
        <w:rPr>
          <w:szCs w:val="28"/>
        </w:rPr>
        <w:t>Представитель органа</w:t>
      </w:r>
      <w:r>
        <w:rPr>
          <w:szCs w:val="28"/>
        </w:rPr>
        <w:t xml:space="preserve"> строительного надзора </w:t>
      </w:r>
      <w:r w:rsidRPr="00310C57">
        <w:rPr>
          <w:szCs w:val="28"/>
        </w:rPr>
        <w:t>(по согласованию)</w:t>
      </w:r>
    </w:p>
    <w:p w:rsidR="00957196" w:rsidRPr="00310C57" w:rsidRDefault="00957196" w:rsidP="00957196">
      <w:pPr>
        <w:pStyle w:val="aff1"/>
        <w:jc w:val="both"/>
        <w:rPr>
          <w:szCs w:val="28"/>
        </w:rPr>
      </w:pPr>
      <w:r>
        <w:rPr>
          <w:szCs w:val="28"/>
        </w:rPr>
        <w:t xml:space="preserve">                                                             </w:t>
      </w:r>
    </w:p>
    <w:p w:rsidR="00957196" w:rsidRPr="00310C57" w:rsidRDefault="00957196" w:rsidP="00957196">
      <w:pPr>
        <w:pStyle w:val="aff1"/>
        <w:jc w:val="both"/>
        <w:rPr>
          <w:szCs w:val="28"/>
        </w:rPr>
      </w:pPr>
    </w:p>
    <w:p w:rsidR="00957196" w:rsidRPr="0056352A" w:rsidRDefault="00957196" w:rsidP="00957196">
      <w:pPr>
        <w:pStyle w:val="aff1"/>
        <w:jc w:val="both"/>
      </w:pPr>
      <w:r>
        <w:t xml:space="preserve">                                                              </w:t>
      </w:r>
      <w:r w:rsidRPr="0056352A">
        <w:t>- Представитель органа в сфере санитарно – эпидемиологического</w:t>
      </w:r>
    </w:p>
    <w:p w:rsidR="00957196" w:rsidRPr="0056352A" w:rsidRDefault="00957196" w:rsidP="00957196">
      <w:pPr>
        <w:pStyle w:val="aff1"/>
        <w:jc w:val="both"/>
      </w:pPr>
      <w:r w:rsidRPr="0056352A">
        <w:t xml:space="preserve">                            </w:t>
      </w:r>
      <w:r>
        <w:t xml:space="preserve">                                  надзора </w:t>
      </w:r>
      <w:r w:rsidRPr="0056352A">
        <w:t>(по согласованию)</w:t>
      </w:r>
    </w:p>
    <w:p w:rsidR="00957196" w:rsidRDefault="00957196" w:rsidP="00957196">
      <w:pPr>
        <w:pStyle w:val="aff1"/>
        <w:jc w:val="both"/>
        <w:rPr>
          <w:rFonts w:ascii="Calibri" w:hAnsi="Calibri"/>
        </w:rPr>
      </w:pPr>
    </w:p>
    <w:p w:rsidR="00957196" w:rsidRDefault="00957196" w:rsidP="00957196">
      <w:pPr>
        <w:pStyle w:val="aff1"/>
        <w:jc w:val="both"/>
      </w:pPr>
      <w:r>
        <w:rPr>
          <w:rFonts w:ascii="Calibri" w:hAnsi="Calibri"/>
        </w:rPr>
        <w:t xml:space="preserve">                                                                        </w:t>
      </w:r>
      <w:r w:rsidRPr="00957196">
        <w:rPr>
          <w:rFonts w:ascii="Calibri" w:hAnsi="Calibri"/>
          <w:b/>
        </w:rPr>
        <w:t>-</w:t>
      </w:r>
      <w:r>
        <w:rPr>
          <w:rFonts w:ascii="Calibri" w:hAnsi="Calibri"/>
        </w:rPr>
        <w:t xml:space="preserve"> </w:t>
      </w:r>
      <w:r w:rsidRPr="00241B5A">
        <w:t>Представитель органа в сфере защиты прав потр</w:t>
      </w:r>
      <w:r>
        <w:t>е</w:t>
      </w:r>
      <w:r w:rsidRPr="00241B5A">
        <w:t xml:space="preserve">бителей </w:t>
      </w:r>
    </w:p>
    <w:p w:rsidR="00957196" w:rsidRDefault="00957196" w:rsidP="00957196">
      <w:pPr>
        <w:pStyle w:val="aff1"/>
        <w:jc w:val="both"/>
      </w:pPr>
      <w:r>
        <w:t xml:space="preserve">                                                              </w:t>
      </w:r>
      <w:r w:rsidRPr="00241B5A">
        <w:t>и благополучия человека</w:t>
      </w:r>
      <w:r>
        <w:t xml:space="preserve">  (по согласованию)   </w:t>
      </w:r>
    </w:p>
    <w:p w:rsidR="00957196" w:rsidRPr="00241B5A" w:rsidRDefault="00957196" w:rsidP="00957196">
      <w:pPr>
        <w:pStyle w:val="aff1"/>
        <w:jc w:val="both"/>
      </w:pPr>
    </w:p>
    <w:p w:rsidR="00957196" w:rsidRDefault="00957196" w:rsidP="00957196">
      <w:pPr>
        <w:pStyle w:val="aff1"/>
        <w:jc w:val="both"/>
      </w:pPr>
    </w:p>
    <w:p w:rsidR="00957196" w:rsidRDefault="00957196" w:rsidP="00957196">
      <w:pPr>
        <w:pStyle w:val="aff1"/>
        <w:jc w:val="both"/>
      </w:pPr>
    </w:p>
    <w:p w:rsidR="00957196" w:rsidRPr="00957196" w:rsidRDefault="00957196" w:rsidP="00957196">
      <w:pPr>
        <w:pStyle w:val="aff1"/>
        <w:jc w:val="right"/>
        <w:rPr>
          <w:sz w:val="16"/>
          <w:szCs w:val="16"/>
        </w:rPr>
      </w:pPr>
      <w:r w:rsidRPr="00957196">
        <w:rPr>
          <w:sz w:val="16"/>
          <w:szCs w:val="16"/>
        </w:rPr>
        <w:t>Приложение № 2</w:t>
      </w:r>
    </w:p>
    <w:p w:rsidR="00957196" w:rsidRPr="00957196" w:rsidRDefault="00957196" w:rsidP="00957196">
      <w:pPr>
        <w:pStyle w:val="aff1"/>
        <w:jc w:val="right"/>
        <w:rPr>
          <w:sz w:val="16"/>
          <w:szCs w:val="16"/>
        </w:rPr>
      </w:pPr>
      <w:r w:rsidRPr="00957196">
        <w:rPr>
          <w:sz w:val="16"/>
          <w:szCs w:val="16"/>
        </w:rPr>
        <w:t xml:space="preserve">        к Постановлению администрации </w:t>
      </w:r>
    </w:p>
    <w:p w:rsidR="00957196" w:rsidRPr="00957196" w:rsidRDefault="00957196" w:rsidP="00957196">
      <w:pPr>
        <w:pStyle w:val="aff1"/>
        <w:jc w:val="right"/>
        <w:rPr>
          <w:sz w:val="16"/>
          <w:szCs w:val="16"/>
        </w:rPr>
      </w:pPr>
      <w:r w:rsidRPr="00957196">
        <w:rPr>
          <w:sz w:val="16"/>
          <w:szCs w:val="16"/>
        </w:rPr>
        <w:t xml:space="preserve">    от 29.06.2021г.  № 110</w:t>
      </w:r>
    </w:p>
    <w:p w:rsidR="00957196" w:rsidRDefault="00957196" w:rsidP="00957196">
      <w:pPr>
        <w:pStyle w:val="aff1"/>
        <w:jc w:val="both"/>
      </w:pPr>
    </w:p>
    <w:p w:rsidR="00957196" w:rsidRPr="00957196" w:rsidRDefault="00957196" w:rsidP="00957196">
      <w:pPr>
        <w:pStyle w:val="aff1"/>
        <w:jc w:val="center"/>
        <w:rPr>
          <w:b/>
        </w:rPr>
      </w:pPr>
      <w:bookmarkStart w:id="0" w:name="P41"/>
      <w:bookmarkEnd w:id="0"/>
      <w:r w:rsidRPr="00957196">
        <w:rPr>
          <w:b/>
        </w:rPr>
        <w:t>Положение</w:t>
      </w:r>
    </w:p>
    <w:p w:rsidR="00957196" w:rsidRPr="00957196" w:rsidRDefault="00957196" w:rsidP="00957196">
      <w:pPr>
        <w:pStyle w:val="aff1"/>
        <w:jc w:val="center"/>
        <w:rPr>
          <w:b/>
        </w:rPr>
      </w:pPr>
      <w:r w:rsidRPr="00957196">
        <w:rPr>
          <w:b/>
        </w:rPr>
        <w:t>о межведомственной комиссии по оценке и обследованию помещения</w:t>
      </w:r>
    </w:p>
    <w:p w:rsidR="00957196" w:rsidRPr="00957196" w:rsidRDefault="00957196" w:rsidP="00957196">
      <w:pPr>
        <w:pStyle w:val="aff1"/>
        <w:jc w:val="center"/>
        <w:rPr>
          <w:b/>
        </w:rPr>
      </w:pPr>
      <w:r w:rsidRPr="00957196">
        <w:rPr>
          <w:b/>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w:t>
      </w:r>
    </w:p>
    <w:p w:rsidR="00957196" w:rsidRPr="00957196" w:rsidRDefault="00957196" w:rsidP="00957196">
      <w:pPr>
        <w:pStyle w:val="aff1"/>
        <w:jc w:val="center"/>
        <w:rPr>
          <w:b/>
        </w:rPr>
      </w:pPr>
      <w:r w:rsidRPr="00957196">
        <w:rPr>
          <w:b/>
        </w:rPr>
        <w:t>подлежащим сносу или реконструкции</w:t>
      </w:r>
    </w:p>
    <w:p w:rsidR="00957196" w:rsidRDefault="00957196" w:rsidP="00957196">
      <w:pPr>
        <w:pStyle w:val="aff1"/>
        <w:jc w:val="both"/>
      </w:pPr>
    </w:p>
    <w:p w:rsidR="00957196" w:rsidRDefault="00957196" w:rsidP="00957196">
      <w:pPr>
        <w:pStyle w:val="aff1"/>
        <w:jc w:val="both"/>
      </w:pPr>
    </w:p>
    <w:p w:rsidR="00957196" w:rsidRDefault="00957196" w:rsidP="00957196">
      <w:pPr>
        <w:pStyle w:val="aff1"/>
        <w:jc w:val="both"/>
      </w:pPr>
      <w:r>
        <w:t xml:space="preserve">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создается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 47). </w:t>
      </w:r>
    </w:p>
    <w:p w:rsidR="00957196" w:rsidRDefault="00957196" w:rsidP="00957196">
      <w:pPr>
        <w:pStyle w:val="aff1"/>
        <w:jc w:val="both"/>
      </w:pPr>
      <w:r>
        <w:t xml:space="preserve">2. Межведомственная комиссия создается для оценки и обследования, находящихся на территории </w:t>
      </w:r>
      <w:r w:rsidRPr="004B4872">
        <w:t>муниципального образования поселок Нижний Ингаш Нижнеингашского района Красноярского края</w:t>
      </w:r>
      <w:r>
        <w:t xml:space="preserve">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требованиям, установленным постановлением Правительства Российской Федерации № 47.</w:t>
      </w:r>
    </w:p>
    <w:p w:rsidR="00957196" w:rsidRDefault="00957196" w:rsidP="00957196">
      <w:pPr>
        <w:pStyle w:val="aff1"/>
        <w:jc w:val="both"/>
      </w:pPr>
      <w:r>
        <w:t>3. В своей деятельности межведомственная комиссия руководствуется Конституцией Российской Федерации, действующим федеральным законодательством, законодательством Красноярского края, иными нормативно-правовыми актами, а также настоящим Положением.</w:t>
      </w:r>
    </w:p>
    <w:p w:rsidR="00957196" w:rsidRDefault="00957196" w:rsidP="00957196">
      <w:pPr>
        <w:pStyle w:val="aff1"/>
        <w:jc w:val="both"/>
      </w:pPr>
      <w:r>
        <w:t xml:space="preserve">4. Деятельностью межведомственной комиссии руководит председатель межведомственной комиссии, которым назначается должностное лицо </w:t>
      </w:r>
      <w:r w:rsidRPr="007B6AFB">
        <w:t>администрации поселка Нижний Ингаш.</w:t>
      </w:r>
      <w:r>
        <w:t xml:space="preserve">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957196" w:rsidRDefault="00957196" w:rsidP="00957196">
      <w:pPr>
        <w:pStyle w:val="aff1"/>
        <w:jc w:val="both"/>
      </w:pPr>
      <w:r>
        <w:t xml:space="preserve">В состав межведомственной комиссии включаются представители </w:t>
      </w:r>
      <w:r w:rsidRPr="00A416E4">
        <w:t>администрации поселка Нижний Ингаш.</w:t>
      </w:r>
      <w:r>
        <w:rPr>
          <w:i/>
        </w:rPr>
        <w:t xml:space="preserve"> </w:t>
      </w:r>
    </w:p>
    <w:p w:rsidR="00957196" w:rsidRDefault="00957196" w:rsidP="00957196">
      <w:pPr>
        <w:pStyle w:val="aff1"/>
        <w:jc w:val="both"/>
      </w:pPr>
      <w:r>
        <w:lastRenderedPageBreak/>
        <w:t>В состав межведомственной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57196" w:rsidRDefault="00957196" w:rsidP="00957196">
      <w:pPr>
        <w:pStyle w:val="aff1"/>
        <w:jc w:val="both"/>
      </w:pPr>
      <w: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957196" w:rsidRDefault="00957196" w:rsidP="00957196">
      <w:pPr>
        <w:pStyle w:val="aff1"/>
        <w:jc w:val="both"/>
      </w:pPr>
      <w: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
    <w:p w:rsidR="00957196" w:rsidRDefault="00957196" w:rsidP="00957196">
      <w:pPr>
        <w:pStyle w:val="aff1"/>
        <w:jc w:val="both"/>
      </w:pPr>
      <w:r>
        <w:t>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957196" w:rsidRDefault="00957196" w:rsidP="00957196">
      <w:pPr>
        <w:pStyle w:val="aff1"/>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57196" w:rsidRDefault="00957196" w:rsidP="00957196">
      <w:pPr>
        <w:pStyle w:val="aff1"/>
        <w:jc w:val="both"/>
      </w:pPr>
    </w:p>
    <w:p w:rsidR="00957196" w:rsidRDefault="00957196" w:rsidP="00957196">
      <w:pPr>
        <w:pStyle w:val="aff1"/>
        <w:jc w:val="both"/>
      </w:pPr>
      <w:r>
        <w:t>5. Заседания межведомственной комиссии проводятся по мере необходимости. Заседание межведомственной комиссии считается правомочным, если на нем присутствует более половины ее членов.</w:t>
      </w:r>
    </w:p>
    <w:p w:rsidR="00957196" w:rsidRDefault="00957196" w:rsidP="00957196">
      <w:pPr>
        <w:pStyle w:val="aff1"/>
        <w:jc w:val="both"/>
      </w:pPr>
      <w:r>
        <w:t xml:space="preserve">6. 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w:t>
      </w:r>
      <w:r>
        <w:rPr>
          <w:rFonts w:eastAsia="Calibri"/>
          <w:color w:val="000000"/>
        </w:rPr>
        <w:t xml:space="preserve">заключения экспертизы жилого помещения, проведенной в соответствии с </w:t>
      </w:r>
      <w:hyperlink r:id="rId9" w:history="1">
        <w:r>
          <w:rPr>
            <w:rFonts w:eastAsia="Calibri"/>
            <w:color w:val="000000"/>
          </w:rPr>
          <w:t>постановлением</w:t>
        </w:r>
      </w:hyperlink>
      <w:r>
        <w:rPr>
          <w:rFonts w:eastAsia="Calibri"/>
          <w:color w:val="000000"/>
        </w:rPr>
        <w:t xml:space="preserve">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w:t>
      </w:r>
      <w:r>
        <w:t xml:space="preserve">основании сформированного и утвержденного в установленном законом порядке на основании сведений из Единого государственного реестра недвижимости, полученных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требованиям и принимает решение (в виде заключения), указанное в пункте 11 настоящего Положения.</w:t>
      </w:r>
    </w:p>
    <w:p w:rsidR="00957196" w:rsidRDefault="00957196" w:rsidP="00957196">
      <w:pPr>
        <w:pStyle w:val="aff1"/>
        <w:jc w:val="both"/>
      </w:pPr>
      <w:r>
        <w:t>7. В ходе процедуры проведения оценки соответствия помещения требованиям, установленным постановлением Правительства Российской Федерации № 47, межведомственная комиссия:</w:t>
      </w:r>
    </w:p>
    <w:p w:rsidR="00957196" w:rsidRDefault="00957196" w:rsidP="00957196">
      <w:pPr>
        <w:pStyle w:val="aff1"/>
        <w:jc w:val="both"/>
      </w:pPr>
      <w:r>
        <w:t>принимает и рассматривает заявление и прилагаемые к нему обосновывающие документы;</w:t>
      </w:r>
    </w:p>
    <w:p w:rsidR="00957196" w:rsidRDefault="00957196" w:rsidP="00957196">
      <w:pPr>
        <w:pStyle w:val="aff1"/>
        <w:jc w:val="both"/>
      </w:pPr>
      <w:r>
        <w:t>определяет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 47;</w:t>
      </w:r>
    </w:p>
    <w:p w:rsidR="00957196" w:rsidRDefault="00957196" w:rsidP="00957196">
      <w:pPr>
        <w:pStyle w:val="aff1"/>
        <w:jc w:val="both"/>
      </w:pPr>
      <w: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957196" w:rsidRDefault="00957196" w:rsidP="00957196">
      <w:pPr>
        <w:pStyle w:val="aff1"/>
        <w:jc w:val="both"/>
      </w:pPr>
      <w:r>
        <w:t>оценивает пригодность (непригодность) жилых помещений для постоянного проживания;</w:t>
      </w:r>
    </w:p>
    <w:p w:rsidR="00957196" w:rsidRDefault="00957196" w:rsidP="00957196">
      <w:pPr>
        <w:pStyle w:val="aff1"/>
        <w:jc w:val="both"/>
      </w:pPr>
      <w:r>
        <w:t>составляет заключения в порядке, предусмотренном пунктом 11 настоящего Положения, по форме согласно приложению № 1 к постановлению Правительства Российской Федерации № 47;</w:t>
      </w:r>
    </w:p>
    <w:p w:rsidR="00957196" w:rsidRDefault="00957196" w:rsidP="00957196">
      <w:pPr>
        <w:pStyle w:val="aff1"/>
        <w:jc w:val="both"/>
      </w:pPr>
      <w:r>
        <w:t>составляет акты обследований помещений, многоквартирных домов и заключений межведомственной комиссии об оценке соответствия помещения (многоквартирного дома) требованиям, установленным постановлением Правительства Российской Федерации № 47;</w:t>
      </w:r>
    </w:p>
    <w:p w:rsidR="00957196" w:rsidRDefault="00957196" w:rsidP="00957196">
      <w:pPr>
        <w:pStyle w:val="aff1"/>
        <w:jc w:val="both"/>
      </w:pPr>
      <w:r>
        <w:t>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w:t>
      </w:r>
    </w:p>
    <w:p w:rsidR="00957196" w:rsidRDefault="00957196" w:rsidP="00957196">
      <w:pPr>
        <w:pStyle w:val="aff1"/>
        <w:jc w:val="both"/>
      </w:pPr>
      <w:r>
        <w:t>8.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w:t>
      </w:r>
    </w:p>
    <w:p w:rsidR="00957196" w:rsidRDefault="00957196" w:rsidP="00957196">
      <w:pPr>
        <w:pStyle w:val="aff1"/>
        <w:jc w:val="both"/>
      </w:pPr>
      <w: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57196" w:rsidRDefault="00957196" w:rsidP="00957196">
      <w:pPr>
        <w:pStyle w:val="aff1"/>
        <w:jc w:val="both"/>
      </w:pPr>
      <w: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57196" w:rsidRDefault="00957196" w:rsidP="00957196">
      <w:pPr>
        <w:pStyle w:val="aff1"/>
        <w:jc w:val="both"/>
      </w:pPr>
      <w:r>
        <w:t>в отношении нежилого помещения для признания его в дальнейшем жилым помещением - проект реконструкции нежилого помещения;</w:t>
      </w:r>
    </w:p>
    <w:p w:rsidR="00957196" w:rsidRDefault="00957196" w:rsidP="00957196">
      <w:pPr>
        <w:pStyle w:val="aff1"/>
        <w:jc w:val="both"/>
      </w:pPr>
      <w: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7196" w:rsidRDefault="00957196" w:rsidP="00957196">
      <w:pPr>
        <w:pStyle w:val="aff1"/>
        <w:jc w:val="both"/>
      </w:pPr>
      <w: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957196" w:rsidRDefault="00957196" w:rsidP="00957196">
      <w:pPr>
        <w:pStyle w:val="aff1"/>
        <w:jc w:val="both"/>
      </w:pPr>
      <w:r>
        <w:t>заявления, письма, жалобы граждан на неудовлетворительные условия проживания - по усмотрению заявителя.</w:t>
      </w:r>
    </w:p>
    <w:p w:rsidR="00957196" w:rsidRDefault="00957196" w:rsidP="00957196">
      <w:pPr>
        <w:pStyle w:val="aff1"/>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r>
        <w:rPr>
          <w:i/>
        </w:rPr>
        <w:t xml:space="preserve"> </w:t>
      </w:r>
      <w:r>
        <w:t>или посредством многофункционального центра предоставления государственных и муниципальных услуг.</w:t>
      </w:r>
    </w:p>
    <w:p w:rsidR="00957196" w:rsidRDefault="00957196" w:rsidP="00957196">
      <w:pPr>
        <w:pStyle w:val="aff1"/>
        <w:jc w:val="both"/>
      </w:pPr>
      <w:r>
        <w:t>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комиссия предлагает собственнику помещения представить документы, указанные в 8 настоящего Положения.</w:t>
      </w:r>
    </w:p>
    <w:p w:rsidR="00957196" w:rsidRDefault="00957196" w:rsidP="00957196">
      <w:pPr>
        <w:pStyle w:val="aff1"/>
        <w:jc w:val="both"/>
      </w:pPr>
      <w:r>
        <w:t xml:space="preserve">В случае если комиссия проводит оценку на основании сводного перечня объектов (жилых помещений), предусмотренного пунктом 42 Положения о признании помещения жилым помещением, жилого помещения </w:t>
      </w:r>
      <w: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представление документов, предусмотренных пунктом 8 настоящего Положения, не требуется.</w:t>
      </w:r>
    </w:p>
    <w:p w:rsidR="00957196" w:rsidRDefault="00957196" w:rsidP="00957196">
      <w:pPr>
        <w:pStyle w:val="aff1"/>
        <w:jc w:val="both"/>
      </w:pPr>
      <w:r>
        <w:t>9.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57196" w:rsidRDefault="00957196" w:rsidP="00957196">
      <w:pPr>
        <w:pStyle w:val="aff1"/>
        <w:jc w:val="both"/>
      </w:pPr>
      <w:r>
        <w:t>сведения из Единого государственного реестра недвижимости;</w:t>
      </w:r>
    </w:p>
    <w:p w:rsidR="00957196" w:rsidRDefault="00957196" w:rsidP="00957196">
      <w:pPr>
        <w:pStyle w:val="aff1"/>
        <w:jc w:val="both"/>
      </w:pPr>
      <w:r>
        <w:t>технический паспорт жилого помещения, а для нежилых помещений - технический план;</w:t>
      </w:r>
    </w:p>
    <w:p w:rsidR="00957196" w:rsidRDefault="00957196" w:rsidP="00957196">
      <w:pPr>
        <w:pStyle w:val="aff1"/>
        <w:jc w:val="both"/>
      </w:pPr>
      <w: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w:t>
      </w:r>
    </w:p>
    <w:p w:rsidR="00957196" w:rsidRDefault="00957196" w:rsidP="00957196">
      <w:pPr>
        <w:pStyle w:val="aff1"/>
        <w:jc w:val="both"/>
      </w:pPr>
      <w:r>
        <w:t>Межведомственная комиссия вправе запрашивать указанные документы в органах,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957196" w:rsidRPr="000B48FF" w:rsidRDefault="00957196" w:rsidP="00957196">
      <w:pPr>
        <w:pStyle w:val="aff1"/>
        <w:jc w:val="both"/>
      </w:pPr>
      <w:r w:rsidRPr="000B48FF">
        <w:t xml:space="preserve">В случае непредставления заявителем документов, предусмотренных </w:t>
      </w:r>
      <w:r w:rsidRPr="000B48FF">
        <w:rPr>
          <w:rStyle w:val="a3"/>
          <w:color w:val="auto"/>
          <w:sz w:val="28"/>
        </w:rPr>
        <w:t>пунктом 8</w:t>
      </w:r>
      <w:r w:rsidRPr="000B48FF">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6.</w:t>
      </w:r>
    </w:p>
    <w:p w:rsidR="00957196" w:rsidRDefault="00957196" w:rsidP="00957196">
      <w:pPr>
        <w:pStyle w:val="aff1"/>
        <w:jc w:val="both"/>
      </w:pPr>
      <w:r>
        <w:t>10.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утвержденного постановлением Правительства Российской Федерации от 28.01.2006 № 47 -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957196" w:rsidRDefault="00957196" w:rsidP="00957196">
      <w:pPr>
        <w:pStyle w:val="aff1"/>
        <w:jc w:val="both"/>
      </w:pPr>
      <w:r>
        <w:t>11. По результатам работы межведомственная комиссия принимает одно из следующих решений:</w:t>
      </w:r>
    </w:p>
    <w:p w:rsidR="00957196" w:rsidRDefault="00957196" w:rsidP="00957196">
      <w:pPr>
        <w:pStyle w:val="aff1"/>
        <w:jc w:val="both"/>
      </w:pPr>
      <w:r>
        <w:t>о соответствии помещения требованиям, предъявляемым к жилому помещению, и его пригодности для проживания;</w:t>
      </w:r>
    </w:p>
    <w:p w:rsidR="00957196" w:rsidRDefault="00957196" w:rsidP="00957196">
      <w:pPr>
        <w:pStyle w:val="aff1"/>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 47 требованиями;</w:t>
      </w:r>
    </w:p>
    <w:p w:rsidR="00957196" w:rsidRDefault="00957196" w:rsidP="00957196">
      <w:pPr>
        <w:pStyle w:val="aff1"/>
        <w:jc w:val="both"/>
      </w:pPr>
      <w:r>
        <w:t>о выявлении оснований для признания помещения непригодным для проживания;</w:t>
      </w:r>
    </w:p>
    <w:p w:rsidR="00957196" w:rsidRDefault="00957196" w:rsidP="00957196">
      <w:pPr>
        <w:pStyle w:val="aff1"/>
        <w:jc w:val="both"/>
      </w:pPr>
      <w:r>
        <w:t>о выявлении оснований для признания многоквартирного дома аварийным и подлежащим реконструкции;</w:t>
      </w:r>
    </w:p>
    <w:p w:rsidR="00957196" w:rsidRDefault="00957196" w:rsidP="00957196">
      <w:pPr>
        <w:pStyle w:val="aff1"/>
        <w:jc w:val="both"/>
      </w:pPr>
      <w:r>
        <w:t>о выявлении оснований для признания многоквартирного дома аварийным и подлежащим сносу;</w:t>
      </w:r>
    </w:p>
    <w:p w:rsidR="00957196" w:rsidRDefault="00957196" w:rsidP="00957196">
      <w:pPr>
        <w:pStyle w:val="aff1"/>
        <w:jc w:val="both"/>
      </w:pPr>
      <w:r>
        <w:t>об отсутствии оснований для признания многоквартирного дома аварийным и подлежащим сносу или реконструкции.</w:t>
      </w:r>
    </w:p>
    <w:p w:rsidR="00957196" w:rsidRDefault="00957196" w:rsidP="00957196">
      <w:pPr>
        <w:pStyle w:val="aff1"/>
        <w:jc w:val="both"/>
      </w:pPr>
      <w:r>
        <w:t>Решение межведомственной комиссии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57196" w:rsidRDefault="00957196" w:rsidP="00957196">
      <w:pPr>
        <w:pStyle w:val="aff1"/>
        <w:jc w:val="both"/>
      </w:pPr>
      <w:r>
        <w:t xml:space="preserve">Решение межведомственной комиссии оформляется в виде заключения в 3 экземплярах с указанием соответствующих оснований принятия решения, либо в виде решения о проведении дополнительного обследования оцениваемого помещения. </w:t>
      </w:r>
    </w:p>
    <w:p w:rsidR="00957196" w:rsidRDefault="00957196" w:rsidP="00957196">
      <w:pPr>
        <w:pStyle w:val="aff1"/>
        <w:jc w:val="both"/>
      </w:pPr>
      <w:r>
        <w:lastRenderedPageBreak/>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7 пункта 7  Положения, утвержденного постановлением Правительства Российской Федерации от 28.01.2006 № 47,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 </w:t>
      </w:r>
    </w:p>
    <w:p w:rsidR="00957196" w:rsidRDefault="00957196" w:rsidP="00957196">
      <w:pPr>
        <w:pStyle w:val="aff1"/>
        <w:jc w:val="both"/>
      </w:pPr>
      <w:r>
        <w:t>12. На основании полученного заключения администрация поселка Нижний Ингаш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течении 10 календарных дней со дня получения заключения принимает в установленном порядке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7196" w:rsidRDefault="00957196" w:rsidP="00957196">
      <w:pPr>
        <w:pStyle w:val="aff1"/>
        <w:jc w:val="both"/>
      </w:pPr>
      <w:r>
        <w:t>13. Заключение, решение и акт обследования межведомственной комиссии составляются в трех экземплярах.</w:t>
      </w:r>
    </w:p>
    <w:p w:rsidR="00957196" w:rsidRDefault="00957196" w:rsidP="00957196">
      <w:pPr>
        <w:pStyle w:val="aff1"/>
        <w:jc w:val="both"/>
      </w:pPr>
      <w:r>
        <w:t xml:space="preserve">14. Межведомственная комиссия в 5-дневный срок со дня принятия решения, предусмотренного </w:t>
      </w:r>
      <w:r>
        <w:rPr>
          <w:rStyle w:val="a3"/>
          <w:color w:val="000000"/>
          <w:sz w:val="28"/>
          <w:u w:val="none"/>
        </w:rPr>
        <w:t>пунктом 12</w:t>
      </w:r>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Pr="00854BCF">
        <w:t>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t>,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957196" w:rsidRDefault="00957196" w:rsidP="00957196">
      <w:pPr>
        <w:pStyle w:val="aff1"/>
        <w:jc w:val="both"/>
      </w:pPr>
      <w:r>
        <w:t>15.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
    <w:p w:rsidR="00957196" w:rsidRDefault="00957196" w:rsidP="00957196">
      <w:pPr>
        <w:pStyle w:val="aff1"/>
        <w:jc w:val="both"/>
      </w:pPr>
      <w:r>
        <w:t>16. Решение межведомственной комиссии может быть обжаловано заинтересованными лицами в судебном порядке.</w:t>
      </w:r>
    </w:p>
    <w:p w:rsidR="00957196" w:rsidRDefault="00957196" w:rsidP="00957196">
      <w:pPr>
        <w:pStyle w:val="aff1"/>
        <w:jc w:val="both"/>
      </w:pPr>
    </w:p>
    <w:p w:rsidR="00957196" w:rsidRPr="00957196" w:rsidRDefault="00957196" w:rsidP="00957196">
      <w:pPr>
        <w:pStyle w:val="aff1"/>
        <w:jc w:val="right"/>
        <w:rPr>
          <w:sz w:val="16"/>
          <w:szCs w:val="16"/>
        </w:rPr>
      </w:pPr>
      <w:r w:rsidRPr="00957196">
        <w:rPr>
          <w:sz w:val="16"/>
          <w:szCs w:val="16"/>
        </w:rPr>
        <w:t>Приложение № 3</w:t>
      </w:r>
    </w:p>
    <w:p w:rsidR="00957196" w:rsidRPr="00957196" w:rsidRDefault="00957196" w:rsidP="00957196">
      <w:pPr>
        <w:pStyle w:val="aff1"/>
        <w:jc w:val="right"/>
        <w:rPr>
          <w:sz w:val="16"/>
          <w:szCs w:val="16"/>
        </w:rPr>
      </w:pPr>
      <w:r w:rsidRPr="00957196">
        <w:rPr>
          <w:sz w:val="16"/>
          <w:szCs w:val="16"/>
        </w:rPr>
        <w:t xml:space="preserve">        к Постановлению администрации </w:t>
      </w:r>
    </w:p>
    <w:p w:rsidR="00957196" w:rsidRPr="00957196" w:rsidRDefault="00957196" w:rsidP="00957196">
      <w:pPr>
        <w:pStyle w:val="aff1"/>
        <w:jc w:val="right"/>
        <w:rPr>
          <w:sz w:val="16"/>
          <w:szCs w:val="16"/>
        </w:rPr>
      </w:pPr>
      <w:r w:rsidRPr="00957196">
        <w:rPr>
          <w:sz w:val="16"/>
          <w:szCs w:val="16"/>
        </w:rPr>
        <w:t xml:space="preserve">    от </w:t>
      </w:r>
      <w:r>
        <w:rPr>
          <w:sz w:val="16"/>
          <w:szCs w:val="16"/>
        </w:rPr>
        <w:t>29 июня</w:t>
      </w:r>
      <w:r w:rsidRPr="00957196">
        <w:rPr>
          <w:sz w:val="16"/>
          <w:szCs w:val="16"/>
        </w:rPr>
        <w:t xml:space="preserve"> 20</w:t>
      </w:r>
      <w:r>
        <w:rPr>
          <w:sz w:val="16"/>
          <w:szCs w:val="16"/>
        </w:rPr>
        <w:t>21</w:t>
      </w:r>
      <w:r w:rsidRPr="00957196">
        <w:rPr>
          <w:sz w:val="16"/>
          <w:szCs w:val="16"/>
        </w:rPr>
        <w:t xml:space="preserve"> № </w:t>
      </w:r>
      <w:r>
        <w:rPr>
          <w:sz w:val="16"/>
          <w:szCs w:val="16"/>
        </w:rPr>
        <w:t>110</w:t>
      </w:r>
    </w:p>
    <w:p w:rsidR="00957196" w:rsidRPr="00957196" w:rsidRDefault="00957196" w:rsidP="00957196">
      <w:pPr>
        <w:pStyle w:val="aff1"/>
        <w:jc w:val="center"/>
        <w:rPr>
          <w:b/>
        </w:rPr>
      </w:pPr>
      <w:r w:rsidRPr="00957196">
        <w:rPr>
          <w:b/>
        </w:rPr>
        <w:t>Порядок</w:t>
      </w:r>
    </w:p>
    <w:p w:rsidR="00957196" w:rsidRPr="00957196" w:rsidRDefault="00957196" w:rsidP="00957196">
      <w:pPr>
        <w:pStyle w:val="aff1"/>
        <w:jc w:val="center"/>
        <w:rPr>
          <w:b/>
        </w:rPr>
      </w:pPr>
      <w:r w:rsidRPr="00957196">
        <w:rPr>
          <w:b/>
        </w:rPr>
        <w:t>признания садового дома жилым домом</w:t>
      </w:r>
    </w:p>
    <w:p w:rsidR="00957196" w:rsidRPr="00957196" w:rsidRDefault="00957196" w:rsidP="00957196">
      <w:pPr>
        <w:pStyle w:val="aff1"/>
        <w:jc w:val="center"/>
        <w:rPr>
          <w:b/>
        </w:rPr>
      </w:pPr>
      <w:r w:rsidRPr="00957196">
        <w:rPr>
          <w:b/>
        </w:rPr>
        <w:t>и жилого дома садовым домом</w:t>
      </w:r>
    </w:p>
    <w:p w:rsidR="00957196" w:rsidRDefault="00957196" w:rsidP="00957196">
      <w:pPr>
        <w:pStyle w:val="aff1"/>
        <w:jc w:val="both"/>
      </w:pPr>
    </w:p>
    <w:p w:rsidR="00957196" w:rsidRDefault="00957196" w:rsidP="00957196">
      <w:pPr>
        <w:pStyle w:val="aff1"/>
        <w:jc w:val="both"/>
      </w:pPr>
      <w:r>
        <w:t xml:space="preserve">1. Настоящий порядок устанавливает требования к организации рассмотрения </w:t>
      </w:r>
      <w:r w:rsidRPr="005A6F37">
        <w:t>администрацией поселка Нижний Ингаш</w:t>
      </w:r>
      <w:r>
        <w:rPr>
          <w:i/>
        </w:rPr>
        <w:t xml:space="preserve"> </w:t>
      </w:r>
      <w:r>
        <w:t>заявления собственника садового дома или жилого дома о признании садового дома (далее – заявитель) жилым домом и жилого дома садовым домом.</w:t>
      </w:r>
    </w:p>
    <w:p w:rsidR="00957196" w:rsidRDefault="00957196" w:rsidP="00957196">
      <w:pPr>
        <w:pStyle w:val="aff1"/>
        <w:jc w:val="both"/>
      </w:pPr>
      <w:r>
        <w:t xml:space="preserve">2. Для рассмотрения вопроса о признании садового дома жилым домом и жилого дома садовым домом заявитель предоставляет в </w:t>
      </w:r>
      <w:r w:rsidRPr="005A6F37">
        <w:t>администрацию поселка Нижний Ингаш</w:t>
      </w:r>
      <w:r>
        <w:rPr>
          <w:i/>
        </w:rPr>
        <w:t xml:space="preserve"> </w:t>
      </w:r>
      <w: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57196" w:rsidRDefault="00957196" w:rsidP="00957196">
      <w:pPr>
        <w:pStyle w:val="aff1"/>
        <w:jc w:val="both"/>
      </w:pPr>
      <w:r>
        <w:lastRenderedPageBreak/>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Pr="00EF4EA0">
        <w:t>администрации поселка Нижний Ингаш</w:t>
      </w:r>
      <w:r>
        <w:t xml:space="preserve"> и иных предусмотренных документов (почтовое отправление с уведомлением о вручении, электронная почта, получение лично в многофункциональном центре, получение лично в </w:t>
      </w:r>
      <w:r>
        <w:rPr>
          <w:i/>
        </w:rPr>
        <w:t xml:space="preserve">администрации </w:t>
      </w:r>
      <w:r w:rsidRPr="00EF4EA0">
        <w:t>поселка Нижний Ингаш</w:t>
      </w:r>
      <w:r>
        <w:t>);</w:t>
      </w:r>
    </w:p>
    <w:p w:rsidR="00957196" w:rsidRDefault="00957196" w:rsidP="00957196">
      <w:pPr>
        <w:pStyle w:val="aff1"/>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57196" w:rsidRDefault="00957196" w:rsidP="00957196">
      <w:pPr>
        <w:pStyle w:val="aff1"/>
        <w:jc w:val="both"/>
      </w:pPr>
      <w: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57196" w:rsidRDefault="00957196" w:rsidP="00957196">
      <w:pPr>
        <w:pStyle w:val="aff1"/>
        <w:jc w:val="both"/>
      </w:pPr>
      <w: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57196" w:rsidRDefault="00957196" w:rsidP="00957196">
      <w:pPr>
        <w:pStyle w:val="aff1"/>
        <w:jc w:val="both"/>
      </w:pPr>
      <w:r>
        <w:t xml:space="preserve">Заявитель вправе не представлять выписку из Единого государственного реестра недвижимости. </w:t>
      </w:r>
    </w:p>
    <w:p w:rsidR="00957196" w:rsidRDefault="00957196" w:rsidP="00957196">
      <w:pPr>
        <w:pStyle w:val="aff1"/>
        <w:jc w:val="both"/>
      </w:pPr>
      <w: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Pr="00D962BF">
        <w:t>администрация поселка Нижний Ингаш</w:t>
      </w:r>
      <w: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57196" w:rsidRDefault="00957196" w:rsidP="00957196">
      <w:pPr>
        <w:pStyle w:val="aff1"/>
        <w:jc w:val="both"/>
      </w:pPr>
      <w:r>
        <w:t xml:space="preserve">3. Срок рассмотрения </w:t>
      </w:r>
      <w:r w:rsidRPr="00DD15E5">
        <w:t>администрацией поселка Нижний Ингаш</w:t>
      </w:r>
      <w:r>
        <w:rPr>
          <w:i/>
        </w:rPr>
        <w:t xml:space="preserve"> </w:t>
      </w:r>
      <w:r>
        <w:t>заявления и</w:t>
      </w:r>
      <w:r>
        <w:rPr>
          <w:i/>
        </w:rPr>
        <w:t xml:space="preserve"> </w:t>
      </w:r>
      <w:r>
        <w:t xml:space="preserve">иных документов составляет 45 дней. </w:t>
      </w:r>
    </w:p>
    <w:p w:rsidR="00957196" w:rsidRDefault="00957196" w:rsidP="00957196">
      <w:pPr>
        <w:pStyle w:val="aff1"/>
        <w:jc w:val="both"/>
      </w:pPr>
      <w:r>
        <w:t>4. По результатам рассмотрения заявления и иных документов принимает одно из следующих решений:</w:t>
      </w:r>
    </w:p>
    <w:p w:rsidR="00957196" w:rsidRDefault="00957196" w:rsidP="00957196">
      <w:pPr>
        <w:pStyle w:val="aff1"/>
        <w:jc w:val="both"/>
      </w:pPr>
      <w:r>
        <w:t>о признании садового дома жилым домом или жилого дома садовым домом;</w:t>
      </w:r>
    </w:p>
    <w:p w:rsidR="00957196" w:rsidRDefault="00957196" w:rsidP="00957196">
      <w:pPr>
        <w:pStyle w:val="aff1"/>
        <w:jc w:val="both"/>
      </w:pPr>
      <w:r>
        <w:t xml:space="preserve">об отказе в признании садового дома жилым домом или жилого дома садовым домом. </w:t>
      </w:r>
    </w:p>
    <w:p w:rsidR="00957196" w:rsidRDefault="00957196" w:rsidP="00957196">
      <w:pPr>
        <w:pStyle w:val="aff1"/>
        <w:jc w:val="both"/>
      </w:pPr>
      <w:r>
        <w:t xml:space="preserve">5. </w:t>
      </w:r>
      <w:r w:rsidRPr="00206FCF">
        <w:t>Администрация поселка Нижний  Ингаш</w:t>
      </w:r>
      <w:r>
        <w:rPr>
          <w:i/>
        </w:rPr>
        <w:t xml:space="preserve">  </w:t>
      </w:r>
      <w:r>
        <w:t xml:space="preserve">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постановлению Правительства Российской Федерации № 47. </w:t>
      </w:r>
    </w:p>
    <w:p w:rsidR="00957196" w:rsidRDefault="00957196" w:rsidP="00957196">
      <w:pPr>
        <w:pStyle w:val="aff1"/>
        <w:jc w:val="both"/>
      </w:pPr>
      <w:r>
        <w:t>В случае выбора заявителем в заявлении способа получения лично в многофункциональном центре такое решение направляется в многофункциональный центр не позднее чем через 3 рабочих дня со дня его принятия.</w:t>
      </w:r>
    </w:p>
    <w:p w:rsidR="00957196" w:rsidRDefault="00957196" w:rsidP="00957196">
      <w:pPr>
        <w:pStyle w:val="aff1"/>
        <w:jc w:val="both"/>
      </w:pPr>
      <w:r>
        <w:t>6. Исчерпывающий перечень оснований для отказа в признании садового дома жилым домом или жилого дома садовым домом:</w:t>
      </w:r>
    </w:p>
    <w:p w:rsidR="00957196" w:rsidRDefault="00957196" w:rsidP="00957196">
      <w:pPr>
        <w:pStyle w:val="aff1"/>
        <w:jc w:val="both"/>
      </w:pPr>
      <w:r>
        <w:t>непредставление заявителем документов, предусмотренных абзацем 2 и (или) 4 пункта 2 настоящего Порядка;</w:t>
      </w:r>
    </w:p>
    <w:p w:rsidR="00957196" w:rsidRDefault="00957196" w:rsidP="00957196">
      <w:pPr>
        <w:pStyle w:val="aff1"/>
        <w:jc w:val="both"/>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57196" w:rsidRDefault="00957196" w:rsidP="00957196">
      <w:pPr>
        <w:pStyle w:val="aff1"/>
        <w:jc w:val="both"/>
      </w:pPr>
      <w: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3 пункта 2 настоящего Порядка, или нотариально заверенная копия такого документа не были представлены заявителем. </w:t>
      </w:r>
    </w:p>
    <w:p w:rsidR="00957196" w:rsidRDefault="00957196" w:rsidP="00957196">
      <w:pPr>
        <w:pStyle w:val="aff1"/>
        <w:jc w:val="both"/>
      </w:pPr>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lastRenderedPageBreak/>
        <w:t>подпунктом «б» пункта 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57196" w:rsidRDefault="00957196" w:rsidP="00957196">
      <w:pPr>
        <w:pStyle w:val="aff1"/>
        <w:jc w:val="both"/>
      </w:pPr>
      <w:r>
        <w:t>непредставление заявителем документа, предусмотренного подпунктом «г» пункта 2 настоящего Порядка, в случае если садовый дом или жилой дом обременен правами третьих лиц;</w:t>
      </w:r>
    </w:p>
    <w:p w:rsidR="00957196" w:rsidRDefault="00957196" w:rsidP="00957196">
      <w:pPr>
        <w:pStyle w:val="aff1"/>
        <w:jc w:val="both"/>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7196" w:rsidRDefault="00957196" w:rsidP="00957196">
      <w:pPr>
        <w:pStyle w:val="aff1"/>
        <w:jc w:val="both"/>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57196" w:rsidRDefault="00957196" w:rsidP="00957196">
      <w:pPr>
        <w:pStyle w:val="aff1"/>
        <w:jc w:val="both"/>
      </w:pPr>
      <w: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57196" w:rsidRDefault="00957196" w:rsidP="00957196">
      <w:pPr>
        <w:pStyle w:val="aff1"/>
        <w:jc w:val="both"/>
      </w:pPr>
      <w:r>
        <w:t xml:space="preserve">          8. Решение об отказе в признании садового дома жилым домом или жилого дома садовым</w:t>
      </w:r>
    </w:p>
    <w:p w:rsidR="00957196" w:rsidRDefault="00957196" w:rsidP="000F5ACA">
      <w:pPr>
        <w:spacing w:after="0"/>
        <w:jc w:val="both"/>
        <w:rPr>
          <w:rStyle w:val="afe"/>
          <w:rFonts w:ascii="Times New Roman" w:hAnsi="Times New Roman"/>
          <w:i w:val="0"/>
          <w:sz w:val="24"/>
          <w:szCs w:val="24"/>
        </w:rPr>
      </w:pPr>
    </w:p>
    <w:p w:rsidR="00BC3604" w:rsidRDefault="00BC3604" w:rsidP="000F5ACA">
      <w:pPr>
        <w:spacing w:after="0"/>
        <w:jc w:val="both"/>
        <w:rPr>
          <w:rStyle w:val="afe"/>
          <w:rFonts w:ascii="Times New Roman" w:hAnsi="Times New Roman"/>
          <w:i w:val="0"/>
          <w:sz w:val="24"/>
          <w:szCs w:val="24"/>
        </w:rPr>
      </w:pPr>
    </w:p>
    <w:p w:rsidR="00605A6A" w:rsidRDefault="00605A6A" w:rsidP="000F5ACA">
      <w:pPr>
        <w:spacing w:after="0"/>
        <w:jc w:val="both"/>
        <w:rPr>
          <w:rStyle w:val="afe"/>
          <w:rFonts w:ascii="Times New Roman" w:hAnsi="Times New Roman"/>
          <w:i w:val="0"/>
          <w:sz w:val="24"/>
          <w:szCs w:val="24"/>
        </w:rPr>
      </w:pPr>
    </w:p>
    <w:p w:rsidR="00605A6A" w:rsidRDefault="00605A6A" w:rsidP="000F5ACA">
      <w:pPr>
        <w:spacing w:after="0"/>
        <w:jc w:val="both"/>
        <w:rPr>
          <w:rStyle w:val="afe"/>
          <w:rFonts w:ascii="Times New Roman" w:hAnsi="Times New Roman"/>
          <w:i w:val="0"/>
          <w:sz w:val="24"/>
          <w:szCs w:val="24"/>
        </w:rPr>
      </w:pPr>
    </w:p>
    <w:p w:rsidR="00957196" w:rsidRPr="00957196" w:rsidRDefault="00957196" w:rsidP="00957196">
      <w:pPr>
        <w:pStyle w:val="aff1"/>
        <w:jc w:val="center"/>
      </w:pPr>
      <w:r w:rsidRPr="00957196">
        <w:t>АДМИНИСТРАЦИЯ ПОСЁЛКА НИЖНИЙ ИНГАШ</w:t>
      </w:r>
    </w:p>
    <w:p w:rsidR="00957196" w:rsidRPr="00957196" w:rsidRDefault="00957196" w:rsidP="00957196">
      <w:pPr>
        <w:pStyle w:val="aff1"/>
        <w:jc w:val="center"/>
      </w:pPr>
      <w:r w:rsidRPr="00957196">
        <w:t>НИЖНЕИНГАШСКОГО РАЙОНА</w:t>
      </w:r>
    </w:p>
    <w:p w:rsidR="00957196" w:rsidRPr="00957196" w:rsidRDefault="00957196" w:rsidP="00957196">
      <w:pPr>
        <w:pStyle w:val="aff1"/>
        <w:jc w:val="center"/>
      </w:pPr>
      <w:r w:rsidRPr="00957196">
        <w:t>КРАСНОЯРСКОГО КРАЯ</w:t>
      </w:r>
    </w:p>
    <w:p w:rsidR="00957196" w:rsidRPr="00957196" w:rsidRDefault="00957196" w:rsidP="00957196">
      <w:pPr>
        <w:pStyle w:val="aff1"/>
        <w:jc w:val="center"/>
      </w:pPr>
    </w:p>
    <w:p w:rsidR="00957196" w:rsidRPr="00957196" w:rsidRDefault="00957196" w:rsidP="00957196">
      <w:pPr>
        <w:pStyle w:val="aff1"/>
        <w:jc w:val="center"/>
      </w:pPr>
      <w:r w:rsidRPr="00957196">
        <w:t>ПОСТАНОВЛЕНИЕ</w:t>
      </w:r>
    </w:p>
    <w:p w:rsidR="00957196" w:rsidRPr="00957196" w:rsidRDefault="00957196" w:rsidP="00957196">
      <w:pPr>
        <w:pStyle w:val="aff1"/>
        <w:jc w:val="both"/>
      </w:pPr>
    </w:p>
    <w:p w:rsidR="00957196" w:rsidRPr="00605A6A" w:rsidRDefault="00957196" w:rsidP="00957196">
      <w:pPr>
        <w:pStyle w:val="aff1"/>
        <w:jc w:val="both"/>
        <w:rPr>
          <w:sz w:val="24"/>
          <w:szCs w:val="24"/>
        </w:rPr>
      </w:pPr>
      <w:r w:rsidRPr="00605A6A">
        <w:rPr>
          <w:sz w:val="24"/>
          <w:szCs w:val="24"/>
        </w:rPr>
        <w:t xml:space="preserve">29.06.2021 г.                           </w:t>
      </w:r>
      <w:r w:rsidR="00605A6A">
        <w:rPr>
          <w:sz w:val="24"/>
          <w:szCs w:val="24"/>
        </w:rPr>
        <w:t xml:space="preserve">              </w:t>
      </w:r>
      <w:r w:rsidRPr="00605A6A">
        <w:rPr>
          <w:sz w:val="24"/>
          <w:szCs w:val="24"/>
        </w:rPr>
        <w:t xml:space="preserve">        пгт Нижний Ингаш                                          </w:t>
      </w:r>
      <w:r w:rsidR="00605A6A" w:rsidRPr="00605A6A">
        <w:rPr>
          <w:sz w:val="24"/>
          <w:szCs w:val="24"/>
        </w:rPr>
        <w:t xml:space="preserve"> </w:t>
      </w:r>
      <w:r w:rsidRPr="00605A6A">
        <w:rPr>
          <w:sz w:val="24"/>
          <w:szCs w:val="24"/>
        </w:rPr>
        <w:t xml:space="preserve">                № 111</w:t>
      </w:r>
    </w:p>
    <w:p w:rsidR="00957196" w:rsidRPr="00605A6A" w:rsidRDefault="00957196" w:rsidP="00957196">
      <w:pPr>
        <w:pStyle w:val="aff1"/>
        <w:jc w:val="both"/>
        <w:rPr>
          <w:sz w:val="24"/>
          <w:szCs w:val="24"/>
        </w:rPr>
      </w:pPr>
    </w:p>
    <w:p w:rsidR="00957196" w:rsidRPr="00605A6A" w:rsidRDefault="00957196" w:rsidP="00957196">
      <w:pPr>
        <w:pStyle w:val="aff1"/>
        <w:jc w:val="both"/>
        <w:rPr>
          <w:sz w:val="24"/>
          <w:szCs w:val="24"/>
        </w:rPr>
      </w:pPr>
    </w:p>
    <w:p w:rsidR="00957196" w:rsidRPr="00605A6A" w:rsidRDefault="00957196" w:rsidP="00957196">
      <w:pPr>
        <w:pStyle w:val="aff1"/>
        <w:jc w:val="both"/>
        <w:rPr>
          <w:sz w:val="24"/>
          <w:szCs w:val="24"/>
        </w:rPr>
      </w:pPr>
    </w:p>
    <w:p w:rsidR="00957196" w:rsidRPr="00605A6A" w:rsidRDefault="00957196" w:rsidP="00957196">
      <w:pPr>
        <w:pStyle w:val="aff1"/>
        <w:jc w:val="both"/>
        <w:rPr>
          <w:sz w:val="24"/>
          <w:szCs w:val="24"/>
        </w:rPr>
      </w:pPr>
      <w:r w:rsidRPr="00605A6A">
        <w:rPr>
          <w:sz w:val="24"/>
          <w:szCs w:val="24"/>
        </w:rPr>
        <w:t>О внесении дополнений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57196" w:rsidRPr="00605A6A" w:rsidRDefault="00957196" w:rsidP="00957196">
      <w:pPr>
        <w:pStyle w:val="aff1"/>
        <w:jc w:val="both"/>
        <w:rPr>
          <w:sz w:val="24"/>
          <w:szCs w:val="24"/>
        </w:rPr>
      </w:pPr>
    </w:p>
    <w:p w:rsidR="00957196" w:rsidRDefault="00957196" w:rsidP="00957196">
      <w:pPr>
        <w:pStyle w:val="aff1"/>
        <w:jc w:val="both"/>
        <w:rPr>
          <w:i/>
          <w:sz w:val="24"/>
          <w:szCs w:val="24"/>
        </w:rPr>
      </w:pPr>
      <w:r w:rsidRPr="00605A6A">
        <w:rPr>
          <w:sz w:val="24"/>
          <w:szCs w:val="24"/>
        </w:rPr>
        <w:t>В целях приведения</w:t>
      </w:r>
      <w:r w:rsidRPr="00605A6A">
        <w:rPr>
          <w:i/>
          <w:sz w:val="24"/>
          <w:szCs w:val="24"/>
        </w:rPr>
        <w:t xml:space="preserve"> </w:t>
      </w:r>
      <w:r w:rsidRPr="00605A6A">
        <w:rPr>
          <w:sz w:val="24"/>
          <w:szCs w:val="24"/>
        </w:rPr>
        <w:t>постановления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605A6A">
        <w:rPr>
          <w:i/>
          <w:sz w:val="24"/>
          <w:szCs w:val="24"/>
        </w:rPr>
        <w:t xml:space="preserve"> </w:t>
      </w:r>
      <w:r w:rsidRPr="00605A6A">
        <w:rPr>
          <w:sz w:val="24"/>
          <w:szCs w:val="24"/>
        </w:rPr>
        <w:t>в соответствие с Федеральным законом от 27.07.2010 № 210-ФЗ «Об организации предоставления государственных и муниципальных услуг»,</w:t>
      </w:r>
      <w:r w:rsidRPr="00605A6A">
        <w:rPr>
          <w:rStyle w:val="aff6"/>
          <w:rFonts w:eastAsiaTheme="majorEastAsia"/>
          <w:sz w:val="24"/>
          <w:szCs w:val="24"/>
        </w:rPr>
        <w:t xml:space="preserve"> </w:t>
      </w:r>
      <w:r w:rsidRPr="00605A6A">
        <w:rPr>
          <w:sz w:val="24"/>
          <w:szCs w:val="24"/>
        </w:rPr>
        <w:t>руководствуясь статьей 33.1 Устава поселка Нижний Ингаш Нижнеингашского района Красноярского края, постановляю</w:t>
      </w:r>
      <w:r w:rsidRPr="00605A6A">
        <w:rPr>
          <w:i/>
          <w:sz w:val="24"/>
          <w:szCs w:val="24"/>
        </w:rPr>
        <w:t xml:space="preserve">: </w:t>
      </w:r>
    </w:p>
    <w:p w:rsidR="003C2886" w:rsidRPr="00605A6A" w:rsidRDefault="003C2886" w:rsidP="00957196">
      <w:pPr>
        <w:pStyle w:val="aff1"/>
        <w:jc w:val="both"/>
        <w:rPr>
          <w:sz w:val="24"/>
          <w:szCs w:val="24"/>
        </w:rPr>
      </w:pPr>
    </w:p>
    <w:p w:rsidR="00957196" w:rsidRDefault="00957196" w:rsidP="00957196">
      <w:pPr>
        <w:pStyle w:val="aff1"/>
        <w:jc w:val="both"/>
        <w:rPr>
          <w:sz w:val="24"/>
          <w:szCs w:val="24"/>
        </w:rPr>
      </w:pPr>
      <w:r w:rsidRPr="00605A6A">
        <w:rPr>
          <w:sz w:val="24"/>
          <w:szCs w:val="24"/>
        </w:rPr>
        <w:tab/>
        <w:t>1.Внести в постановление</w:t>
      </w:r>
      <w:r w:rsidRPr="00605A6A">
        <w:rPr>
          <w:i/>
          <w:sz w:val="24"/>
          <w:szCs w:val="24"/>
        </w:rPr>
        <w:t xml:space="preserve"> </w:t>
      </w:r>
      <w:r w:rsidRPr="00605A6A">
        <w:rPr>
          <w:sz w:val="24"/>
          <w:szCs w:val="24"/>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605A6A">
        <w:rPr>
          <w:i/>
          <w:sz w:val="24"/>
          <w:szCs w:val="24"/>
        </w:rPr>
        <w:t xml:space="preserve"> </w:t>
      </w:r>
      <w:r w:rsidRPr="00605A6A">
        <w:rPr>
          <w:sz w:val="24"/>
          <w:szCs w:val="24"/>
        </w:rPr>
        <w:t>следующие дополнения:</w:t>
      </w:r>
    </w:p>
    <w:p w:rsidR="003C2886" w:rsidRPr="00605A6A" w:rsidRDefault="003C2886" w:rsidP="00957196">
      <w:pPr>
        <w:pStyle w:val="aff1"/>
        <w:jc w:val="both"/>
        <w:rPr>
          <w:sz w:val="24"/>
          <w:szCs w:val="24"/>
        </w:rPr>
      </w:pPr>
    </w:p>
    <w:p w:rsidR="00957196" w:rsidRPr="00605A6A" w:rsidRDefault="00957196" w:rsidP="00957196">
      <w:pPr>
        <w:pStyle w:val="aff1"/>
        <w:jc w:val="both"/>
        <w:rPr>
          <w:sz w:val="24"/>
          <w:szCs w:val="24"/>
        </w:rPr>
      </w:pPr>
      <w:r w:rsidRPr="00605A6A">
        <w:rPr>
          <w:sz w:val="24"/>
          <w:szCs w:val="24"/>
        </w:rPr>
        <w:t xml:space="preserve">          1.1. Пункт 2.8. Административного регламента изложить в новой редакции.</w:t>
      </w:r>
    </w:p>
    <w:p w:rsidR="00957196" w:rsidRPr="00605A6A" w:rsidRDefault="00957196" w:rsidP="00957196">
      <w:pPr>
        <w:pStyle w:val="aff1"/>
        <w:jc w:val="both"/>
        <w:rPr>
          <w:rStyle w:val="aff6"/>
          <w:rFonts w:eastAsiaTheme="majorEastAsia"/>
          <w:b w:val="0"/>
          <w:sz w:val="24"/>
          <w:szCs w:val="24"/>
        </w:rPr>
      </w:pPr>
      <w:r w:rsidRPr="00605A6A">
        <w:rPr>
          <w:sz w:val="24"/>
          <w:szCs w:val="24"/>
        </w:rPr>
        <w:t xml:space="preserve">         </w:t>
      </w:r>
      <w:r w:rsidRPr="00605A6A">
        <w:rPr>
          <w:rStyle w:val="aff6"/>
          <w:rFonts w:eastAsiaTheme="majorEastAsia"/>
          <w:b w:val="0"/>
          <w:sz w:val="24"/>
          <w:szCs w:val="24"/>
        </w:rPr>
        <w:t>Администрация самостоятельно запрашивает документы, указанные в подпунктах третьем,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57196" w:rsidRDefault="00957196" w:rsidP="00957196">
      <w:pPr>
        <w:pStyle w:val="aff1"/>
        <w:jc w:val="both"/>
        <w:rPr>
          <w:rStyle w:val="aff6"/>
          <w:rFonts w:eastAsiaTheme="majorEastAsia"/>
          <w:b w:val="0"/>
          <w:sz w:val="24"/>
          <w:szCs w:val="24"/>
        </w:rPr>
      </w:pPr>
      <w:r w:rsidRPr="00605A6A">
        <w:rPr>
          <w:rStyle w:val="aff6"/>
          <w:rFonts w:eastAsiaTheme="majorEastAsia"/>
          <w:b w:val="0"/>
          <w:sz w:val="24"/>
          <w:szCs w:val="24"/>
        </w:rPr>
        <w:lastRenderedPageBreak/>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3C2886" w:rsidRPr="00605A6A" w:rsidRDefault="003C2886" w:rsidP="00957196">
      <w:pPr>
        <w:pStyle w:val="aff1"/>
        <w:jc w:val="both"/>
        <w:rPr>
          <w:rStyle w:val="aff6"/>
          <w:rFonts w:eastAsiaTheme="majorEastAsia"/>
          <w:b w:val="0"/>
          <w:sz w:val="24"/>
          <w:szCs w:val="24"/>
        </w:rPr>
      </w:pPr>
    </w:p>
    <w:p w:rsidR="00957196" w:rsidRDefault="00957196" w:rsidP="00957196">
      <w:pPr>
        <w:pStyle w:val="aff1"/>
        <w:jc w:val="both"/>
        <w:rPr>
          <w:sz w:val="24"/>
          <w:szCs w:val="24"/>
        </w:rPr>
      </w:pPr>
      <w:r w:rsidRPr="00605A6A">
        <w:rPr>
          <w:rStyle w:val="aff6"/>
          <w:rFonts w:eastAsiaTheme="majorEastAsia"/>
          <w:b w:val="0"/>
          <w:sz w:val="24"/>
          <w:szCs w:val="24"/>
        </w:rPr>
        <w:t xml:space="preserve">           </w:t>
      </w:r>
      <w:r w:rsidRPr="00605A6A">
        <w:rPr>
          <w:sz w:val="24"/>
          <w:szCs w:val="24"/>
        </w:rPr>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3C2886" w:rsidRPr="00605A6A" w:rsidRDefault="003C2886" w:rsidP="00957196">
      <w:pPr>
        <w:pStyle w:val="aff1"/>
        <w:jc w:val="both"/>
        <w:rPr>
          <w:sz w:val="24"/>
          <w:szCs w:val="24"/>
        </w:rPr>
      </w:pPr>
    </w:p>
    <w:p w:rsidR="00957196" w:rsidRPr="00605A6A" w:rsidRDefault="003C2886" w:rsidP="00957196">
      <w:pPr>
        <w:pStyle w:val="aff1"/>
        <w:jc w:val="both"/>
        <w:rPr>
          <w:sz w:val="24"/>
          <w:szCs w:val="24"/>
        </w:rPr>
      </w:pPr>
      <w:r>
        <w:rPr>
          <w:sz w:val="24"/>
          <w:szCs w:val="24"/>
        </w:rPr>
        <w:t xml:space="preserve">           </w:t>
      </w:r>
      <w:r w:rsidR="00957196" w:rsidRPr="00605A6A">
        <w:rPr>
          <w:sz w:val="24"/>
          <w:szCs w:val="24"/>
        </w:rPr>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957196" w:rsidRPr="00605A6A" w:rsidRDefault="00957196" w:rsidP="00957196">
      <w:pPr>
        <w:pStyle w:val="aff1"/>
        <w:jc w:val="both"/>
        <w:rPr>
          <w:i/>
          <w:sz w:val="24"/>
          <w:szCs w:val="24"/>
        </w:rPr>
      </w:pPr>
    </w:p>
    <w:p w:rsidR="00957196" w:rsidRPr="00605A6A" w:rsidRDefault="00957196" w:rsidP="00957196">
      <w:pPr>
        <w:pStyle w:val="aff1"/>
        <w:jc w:val="both"/>
        <w:rPr>
          <w:i/>
          <w:sz w:val="24"/>
          <w:szCs w:val="24"/>
        </w:rPr>
      </w:pPr>
    </w:p>
    <w:p w:rsidR="00957196" w:rsidRPr="00605A6A" w:rsidRDefault="00957196" w:rsidP="00957196">
      <w:pPr>
        <w:pStyle w:val="aff1"/>
        <w:jc w:val="both"/>
        <w:rPr>
          <w:sz w:val="24"/>
          <w:szCs w:val="24"/>
        </w:rPr>
      </w:pPr>
      <w:r w:rsidRPr="00605A6A">
        <w:rPr>
          <w:sz w:val="24"/>
          <w:szCs w:val="24"/>
        </w:rPr>
        <w:t>Глава   поселка</w:t>
      </w:r>
    </w:p>
    <w:p w:rsidR="00957196" w:rsidRPr="00605A6A" w:rsidRDefault="00957196" w:rsidP="00957196">
      <w:pPr>
        <w:pStyle w:val="aff1"/>
        <w:jc w:val="both"/>
        <w:rPr>
          <w:sz w:val="24"/>
          <w:szCs w:val="24"/>
        </w:rPr>
      </w:pPr>
      <w:r w:rsidRPr="00605A6A">
        <w:rPr>
          <w:sz w:val="24"/>
          <w:szCs w:val="24"/>
        </w:rPr>
        <w:t>Нижний Ингаш                                                                                   Б.И. Гузей</w:t>
      </w:r>
    </w:p>
    <w:p w:rsidR="00957196" w:rsidRPr="00605A6A" w:rsidRDefault="00957196" w:rsidP="00957196">
      <w:pPr>
        <w:rPr>
          <w:sz w:val="24"/>
          <w:szCs w:val="24"/>
        </w:rPr>
      </w:pPr>
    </w:p>
    <w:p w:rsidR="00957196" w:rsidRDefault="00957196" w:rsidP="00957196"/>
    <w:p w:rsidR="00605A6A" w:rsidRDefault="00605A6A" w:rsidP="00957196"/>
    <w:p w:rsidR="00605A6A" w:rsidRDefault="00605A6A" w:rsidP="00957196"/>
    <w:p w:rsidR="00605A6A" w:rsidRDefault="00605A6A" w:rsidP="00957196"/>
    <w:p w:rsidR="00605A6A" w:rsidRPr="00605A6A" w:rsidRDefault="00605A6A" w:rsidP="00605A6A">
      <w:pPr>
        <w:pStyle w:val="aff1"/>
        <w:jc w:val="center"/>
        <w:rPr>
          <w:sz w:val="24"/>
          <w:szCs w:val="24"/>
        </w:rPr>
      </w:pPr>
      <w:r w:rsidRPr="00605A6A">
        <w:rPr>
          <w:sz w:val="24"/>
          <w:szCs w:val="24"/>
        </w:rPr>
        <w:t>АДМИНИСТРАЦИЯ ПОСЕЛКА НИЖНИЙ ИНГАШ</w:t>
      </w:r>
    </w:p>
    <w:p w:rsidR="00605A6A" w:rsidRPr="00605A6A" w:rsidRDefault="00605A6A" w:rsidP="00605A6A">
      <w:pPr>
        <w:pStyle w:val="aff1"/>
        <w:jc w:val="center"/>
        <w:rPr>
          <w:sz w:val="24"/>
          <w:szCs w:val="24"/>
        </w:rPr>
      </w:pPr>
      <w:r w:rsidRPr="00605A6A">
        <w:rPr>
          <w:sz w:val="24"/>
          <w:szCs w:val="24"/>
        </w:rPr>
        <w:t>НИЖНЕИНГАШСКОГО РАЙОНА</w:t>
      </w:r>
    </w:p>
    <w:p w:rsidR="00605A6A" w:rsidRPr="00605A6A" w:rsidRDefault="00605A6A" w:rsidP="00605A6A">
      <w:pPr>
        <w:pStyle w:val="aff1"/>
        <w:jc w:val="center"/>
        <w:rPr>
          <w:sz w:val="24"/>
          <w:szCs w:val="24"/>
        </w:rPr>
      </w:pPr>
      <w:r w:rsidRPr="00605A6A">
        <w:rPr>
          <w:sz w:val="24"/>
          <w:szCs w:val="24"/>
        </w:rPr>
        <w:t>КРАСНОЯРСКОГО КРАЯ</w:t>
      </w:r>
    </w:p>
    <w:p w:rsidR="00605A6A" w:rsidRPr="00605A6A" w:rsidRDefault="00605A6A" w:rsidP="00605A6A">
      <w:pPr>
        <w:pStyle w:val="aff1"/>
        <w:jc w:val="center"/>
        <w:rPr>
          <w:sz w:val="24"/>
          <w:szCs w:val="24"/>
        </w:rPr>
      </w:pPr>
    </w:p>
    <w:p w:rsidR="00605A6A" w:rsidRPr="00605A6A" w:rsidRDefault="00605A6A" w:rsidP="00605A6A">
      <w:pPr>
        <w:pStyle w:val="aff1"/>
        <w:jc w:val="center"/>
        <w:rPr>
          <w:sz w:val="24"/>
          <w:szCs w:val="24"/>
        </w:rPr>
      </w:pPr>
      <w:r w:rsidRPr="00605A6A">
        <w:rPr>
          <w:sz w:val="24"/>
          <w:szCs w:val="24"/>
        </w:rPr>
        <w:t>ПОСТАНОВЛЕНИЕ</w:t>
      </w:r>
    </w:p>
    <w:p w:rsidR="00605A6A" w:rsidRPr="00605A6A" w:rsidRDefault="00605A6A" w:rsidP="00605A6A">
      <w:pPr>
        <w:pStyle w:val="aff1"/>
        <w:jc w:val="center"/>
      </w:pPr>
    </w:p>
    <w:p w:rsidR="00605A6A" w:rsidRPr="00605A6A" w:rsidRDefault="00605A6A" w:rsidP="00605A6A">
      <w:pPr>
        <w:pStyle w:val="aff1"/>
        <w:jc w:val="center"/>
        <w:rPr>
          <w:sz w:val="24"/>
          <w:szCs w:val="24"/>
        </w:rPr>
      </w:pPr>
      <w:r w:rsidRPr="00605A6A">
        <w:rPr>
          <w:sz w:val="24"/>
          <w:szCs w:val="24"/>
        </w:rPr>
        <w:t xml:space="preserve">29 июня 2021 г.                                     </w:t>
      </w:r>
      <w:r>
        <w:rPr>
          <w:sz w:val="24"/>
          <w:szCs w:val="24"/>
        </w:rPr>
        <w:t xml:space="preserve">  </w:t>
      </w:r>
      <w:r w:rsidRPr="00605A6A">
        <w:rPr>
          <w:sz w:val="24"/>
          <w:szCs w:val="24"/>
        </w:rPr>
        <w:t xml:space="preserve">пгт. Нижний Ингаш                                          </w:t>
      </w:r>
      <w:r>
        <w:rPr>
          <w:sz w:val="24"/>
          <w:szCs w:val="24"/>
        </w:rPr>
        <w:t xml:space="preserve">   </w:t>
      </w:r>
      <w:r w:rsidRPr="00605A6A">
        <w:rPr>
          <w:sz w:val="24"/>
          <w:szCs w:val="24"/>
        </w:rPr>
        <w:t xml:space="preserve">         № 112</w:t>
      </w:r>
    </w:p>
    <w:p w:rsidR="00605A6A" w:rsidRPr="00605A6A" w:rsidRDefault="00605A6A" w:rsidP="00605A6A">
      <w:pPr>
        <w:pStyle w:val="aff1"/>
        <w:jc w:val="both"/>
        <w:rPr>
          <w:sz w:val="24"/>
          <w:szCs w:val="24"/>
        </w:rPr>
      </w:pPr>
    </w:p>
    <w:p w:rsidR="00605A6A" w:rsidRPr="00605A6A" w:rsidRDefault="00605A6A" w:rsidP="00605A6A">
      <w:pPr>
        <w:pStyle w:val="aff1"/>
        <w:jc w:val="both"/>
        <w:rPr>
          <w:bCs/>
          <w:sz w:val="24"/>
          <w:szCs w:val="24"/>
        </w:rPr>
      </w:pPr>
      <w:r w:rsidRPr="00605A6A">
        <w:rPr>
          <w:bCs/>
          <w:sz w:val="24"/>
          <w:szCs w:val="24"/>
        </w:rPr>
        <w:t xml:space="preserve"> </w:t>
      </w:r>
      <w:r w:rsidRPr="00605A6A">
        <w:rPr>
          <w:bCs/>
          <w:sz w:val="24"/>
          <w:szCs w:val="24"/>
        </w:rPr>
        <w:tab/>
      </w:r>
    </w:p>
    <w:p w:rsidR="00605A6A" w:rsidRPr="00605A6A" w:rsidRDefault="00605A6A" w:rsidP="00605A6A">
      <w:pPr>
        <w:pStyle w:val="aff1"/>
        <w:jc w:val="both"/>
        <w:rPr>
          <w:bCs/>
          <w:sz w:val="24"/>
          <w:szCs w:val="24"/>
        </w:rPr>
      </w:pPr>
      <w:r w:rsidRPr="00605A6A">
        <w:rPr>
          <w:sz w:val="24"/>
          <w:szCs w:val="24"/>
        </w:rPr>
        <w:t>О внесение изменений и дополнений в постановление Администрации поселка Нижний Ингаш Нижнеингашского района Красноярского края от 01.07.2014 № 143 «Об утверждении схемы водоснабжения и водоотведения в муниципальном образовании поселок Нижний Ингаш Нижнеингашского района Красноярского края»</w:t>
      </w:r>
    </w:p>
    <w:p w:rsidR="00605A6A" w:rsidRPr="00605A6A" w:rsidRDefault="00605A6A" w:rsidP="00605A6A">
      <w:pPr>
        <w:pStyle w:val="aff1"/>
        <w:jc w:val="both"/>
        <w:rPr>
          <w:sz w:val="24"/>
          <w:szCs w:val="24"/>
        </w:rPr>
      </w:pPr>
    </w:p>
    <w:p w:rsidR="00605A6A" w:rsidRPr="00605A6A" w:rsidRDefault="00605A6A" w:rsidP="00605A6A">
      <w:pPr>
        <w:pStyle w:val="aff1"/>
        <w:jc w:val="both"/>
        <w:rPr>
          <w:sz w:val="24"/>
          <w:szCs w:val="24"/>
        </w:rPr>
      </w:pPr>
      <w:r w:rsidRPr="00605A6A">
        <w:rPr>
          <w:sz w:val="24"/>
          <w:szCs w:val="24"/>
        </w:rPr>
        <w:t xml:space="preserve">  </w:t>
      </w:r>
      <w:r w:rsidRPr="00605A6A">
        <w:rPr>
          <w:sz w:val="24"/>
          <w:szCs w:val="24"/>
        </w:rPr>
        <w:tab/>
        <w:t>В соответствии с Федеральным законом от 06.10.2003 года № 131 – ФЗ «Об общих принципах организации местного самоуправления в Российской Федерации» и от 07.12.2011 года № 416 – ФЗ «О водоснабжении и водоотведении»,  ПОСТАНОВЛЯЮ:</w:t>
      </w:r>
    </w:p>
    <w:p w:rsidR="00605A6A" w:rsidRPr="00605A6A" w:rsidRDefault="00605A6A" w:rsidP="00605A6A">
      <w:pPr>
        <w:pStyle w:val="aff1"/>
        <w:jc w:val="both"/>
        <w:rPr>
          <w:sz w:val="24"/>
          <w:szCs w:val="24"/>
        </w:rPr>
      </w:pPr>
    </w:p>
    <w:p w:rsidR="00605A6A" w:rsidRDefault="00605A6A" w:rsidP="00DC4DBE">
      <w:pPr>
        <w:pStyle w:val="aff1"/>
        <w:numPr>
          <w:ilvl w:val="0"/>
          <w:numId w:val="1"/>
        </w:numPr>
        <w:ind w:left="0" w:firstLine="705"/>
        <w:jc w:val="both"/>
        <w:rPr>
          <w:sz w:val="24"/>
          <w:szCs w:val="24"/>
        </w:rPr>
      </w:pPr>
      <w:r w:rsidRPr="00605A6A">
        <w:rPr>
          <w:sz w:val="24"/>
          <w:szCs w:val="24"/>
        </w:rPr>
        <w:t>Внести изменения и дополнения в постановление № 143 от 01.07.2014 года «Об утверждении схемы водоснабжения и водоотведения в муниципальном образовании поселок Нижний Ингаш Нижнеингашского района Красноярского края.</w:t>
      </w:r>
    </w:p>
    <w:p w:rsidR="00605A6A" w:rsidRPr="00605A6A" w:rsidRDefault="00605A6A" w:rsidP="00605A6A">
      <w:pPr>
        <w:pStyle w:val="aff1"/>
        <w:ind w:left="1065"/>
        <w:jc w:val="both"/>
        <w:rPr>
          <w:sz w:val="24"/>
          <w:szCs w:val="24"/>
        </w:rPr>
      </w:pPr>
    </w:p>
    <w:p w:rsidR="00605A6A" w:rsidRDefault="00605A6A" w:rsidP="00605A6A">
      <w:pPr>
        <w:pStyle w:val="aff1"/>
        <w:jc w:val="both"/>
        <w:rPr>
          <w:sz w:val="24"/>
          <w:szCs w:val="24"/>
        </w:rPr>
      </w:pPr>
      <w:r w:rsidRPr="00605A6A">
        <w:rPr>
          <w:sz w:val="24"/>
          <w:szCs w:val="24"/>
        </w:rPr>
        <w:t xml:space="preserve"> </w:t>
      </w:r>
      <w:r w:rsidRPr="00605A6A">
        <w:rPr>
          <w:sz w:val="24"/>
          <w:szCs w:val="24"/>
        </w:rPr>
        <w:tab/>
        <w:t>2.  Абзац 3 раздела 4.2 «Водоотведение» схемы водоснабжения и водоотведения муниципального образования поселок Нижний Ингаш постановления № 143 от 01.07.2014 года читать в следующей редакции «С накопителя КНС сточные воды транспортируются специализированным автотранспортом ООО «Удача плюс».</w:t>
      </w:r>
    </w:p>
    <w:p w:rsidR="00605A6A" w:rsidRPr="00605A6A" w:rsidRDefault="00605A6A" w:rsidP="00605A6A">
      <w:pPr>
        <w:pStyle w:val="aff1"/>
        <w:jc w:val="both"/>
        <w:rPr>
          <w:sz w:val="24"/>
          <w:szCs w:val="24"/>
        </w:rPr>
      </w:pPr>
    </w:p>
    <w:p w:rsidR="00605A6A" w:rsidRDefault="00605A6A" w:rsidP="00DC4DBE">
      <w:pPr>
        <w:pStyle w:val="aff1"/>
        <w:numPr>
          <w:ilvl w:val="0"/>
          <w:numId w:val="2"/>
        </w:numPr>
        <w:ind w:left="0" w:firstLine="705"/>
        <w:jc w:val="both"/>
        <w:rPr>
          <w:sz w:val="24"/>
          <w:szCs w:val="24"/>
        </w:rPr>
      </w:pPr>
      <w:r w:rsidRPr="00605A6A">
        <w:rPr>
          <w:sz w:val="24"/>
          <w:szCs w:val="24"/>
        </w:rPr>
        <w:lastRenderedPageBreak/>
        <w:t>Опубликовать настоящее Постановление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605A6A" w:rsidRPr="00605A6A" w:rsidRDefault="00605A6A" w:rsidP="00605A6A">
      <w:pPr>
        <w:pStyle w:val="aff1"/>
        <w:ind w:left="1065"/>
        <w:jc w:val="both"/>
        <w:rPr>
          <w:sz w:val="24"/>
          <w:szCs w:val="24"/>
        </w:rPr>
      </w:pPr>
    </w:p>
    <w:p w:rsidR="00605A6A" w:rsidRDefault="00605A6A" w:rsidP="00605A6A">
      <w:pPr>
        <w:pStyle w:val="aff1"/>
        <w:jc w:val="both"/>
        <w:rPr>
          <w:sz w:val="24"/>
          <w:szCs w:val="24"/>
        </w:rPr>
      </w:pPr>
      <w:r>
        <w:rPr>
          <w:sz w:val="24"/>
          <w:szCs w:val="24"/>
        </w:rPr>
        <w:t xml:space="preserve">           4</w:t>
      </w:r>
      <w:r w:rsidRPr="00605A6A">
        <w:rPr>
          <w:sz w:val="24"/>
          <w:szCs w:val="24"/>
        </w:rPr>
        <w:t>.     Контроль за исполнением настоящего Постановления оставляю за собой.</w:t>
      </w:r>
    </w:p>
    <w:p w:rsidR="00605A6A" w:rsidRPr="00605A6A" w:rsidRDefault="00605A6A" w:rsidP="00605A6A">
      <w:pPr>
        <w:pStyle w:val="aff1"/>
        <w:jc w:val="both"/>
        <w:rPr>
          <w:sz w:val="24"/>
          <w:szCs w:val="24"/>
        </w:rPr>
      </w:pPr>
    </w:p>
    <w:p w:rsidR="00605A6A" w:rsidRPr="00605A6A" w:rsidRDefault="00605A6A" w:rsidP="00605A6A">
      <w:pPr>
        <w:pStyle w:val="aff1"/>
        <w:jc w:val="both"/>
        <w:rPr>
          <w:sz w:val="24"/>
          <w:szCs w:val="24"/>
        </w:rPr>
      </w:pPr>
      <w:r>
        <w:rPr>
          <w:sz w:val="24"/>
          <w:szCs w:val="24"/>
        </w:rPr>
        <w:t xml:space="preserve">           5</w:t>
      </w:r>
      <w:r w:rsidRPr="00605A6A">
        <w:rPr>
          <w:sz w:val="24"/>
          <w:szCs w:val="24"/>
        </w:rPr>
        <w:t>.  Постановление вступает в силу в день, следующий за днем его официального опубликования.</w:t>
      </w:r>
    </w:p>
    <w:p w:rsidR="00605A6A" w:rsidRPr="00605A6A" w:rsidRDefault="00605A6A" w:rsidP="00605A6A">
      <w:pPr>
        <w:pStyle w:val="aff1"/>
        <w:jc w:val="both"/>
        <w:rPr>
          <w:sz w:val="24"/>
          <w:szCs w:val="24"/>
        </w:rPr>
      </w:pPr>
      <w:r w:rsidRPr="00605A6A">
        <w:rPr>
          <w:sz w:val="24"/>
          <w:szCs w:val="24"/>
        </w:rPr>
        <w:t xml:space="preserve"> </w:t>
      </w:r>
      <w:r w:rsidRPr="00605A6A">
        <w:rPr>
          <w:sz w:val="24"/>
          <w:szCs w:val="24"/>
        </w:rPr>
        <w:tab/>
      </w:r>
    </w:p>
    <w:p w:rsidR="00605A6A" w:rsidRPr="00605A6A" w:rsidRDefault="00605A6A" w:rsidP="00605A6A">
      <w:pPr>
        <w:pStyle w:val="aff1"/>
        <w:jc w:val="both"/>
        <w:rPr>
          <w:sz w:val="24"/>
          <w:szCs w:val="24"/>
        </w:rPr>
      </w:pPr>
      <w:r w:rsidRPr="00605A6A">
        <w:rPr>
          <w:sz w:val="24"/>
          <w:szCs w:val="24"/>
        </w:rPr>
        <w:t xml:space="preserve"> </w:t>
      </w:r>
      <w:r w:rsidRPr="00605A6A">
        <w:rPr>
          <w:sz w:val="24"/>
          <w:szCs w:val="24"/>
        </w:rPr>
        <w:tab/>
      </w:r>
    </w:p>
    <w:p w:rsidR="00605A6A" w:rsidRPr="00605A6A" w:rsidRDefault="00605A6A" w:rsidP="00605A6A">
      <w:pPr>
        <w:pStyle w:val="aff1"/>
        <w:jc w:val="both"/>
        <w:rPr>
          <w:sz w:val="24"/>
          <w:szCs w:val="24"/>
        </w:rPr>
      </w:pPr>
      <w:r w:rsidRPr="00605A6A">
        <w:rPr>
          <w:sz w:val="24"/>
          <w:szCs w:val="24"/>
        </w:rPr>
        <w:t xml:space="preserve"> </w:t>
      </w:r>
      <w:r w:rsidRPr="00605A6A">
        <w:rPr>
          <w:sz w:val="24"/>
          <w:szCs w:val="24"/>
        </w:rPr>
        <w:tab/>
      </w:r>
    </w:p>
    <w:p w:rsidR="00605A6A" w:rsidRDefault="00605A6A" w:rsidP="00605A6A">
      <w:pPr>
        <w:pStyle w:val="aff1"/>
        <w:jc w:val="both"/>
        <w:rPr>
          <w:sz w:val="24"/>
          <w:szCs w:val="24"/>
        </w:rPr>
      </w:pPr>
      <w:r w:rsidRPr="00605A6A">
        <w:rPr>
          <w:sz w:val="24"/>
          <w:szCs w:val="24"/>
        </w:rPr>
        <w:t xml:space="preserve"> Глава поселка </w:t>
      </w:r>
    </w:p>
    <w:p w:rsidR="00605A6A" w:rsidRPr="00605A6A" w:rsidRDefault="00605A6A" w:rsidP="00605A6A">
      <w:pPr>
        <w:pStyle w:val="aff1"/>
        <w:jc w:val="both"/>
        <w:rPr>
          <w:sz w:val="24"/>
          <w:szCs w:val="24"/>
        </w:rPr>
      </w:pPr>
      <w:r>
        <w:rPr>
          <w:sz w:val="24"/>
          <w:szCs w:val="24"/>
        </w:rPr>
        <w:t xml:space="preserve">Нижний Ингаш </w:t>
      </w:r>
      <w:r w:rsidRPr="00605A6A">
        <w:rPr>
          <w:sz w:val="24"/>
          <w:szCs w:val="24"/>
        </w:rPr>
        <w:t xml:space="preserve">                                                                                                                      Б.И. Гузей</w:t>
      </w:r>
    </w:p>
    <w:p w:rsidR="00957196" w:rsidRPr="00605A6A" w:rsidRDefault="00957196" w:rsidP="00957196">
      <w:pPr>
        <w:rPr>
          <w:sz w:val="24"/>
          <w:szCs w:val="24"/>
        </w:rPr>
      </w:pPr>
    </w:p>
    <w:p w:rsidR="00957196" w:rsidRDefault="00957196" w:rsidP="00957196"/>
    <w:p w:rsidR="00957196" w:rsidRDefault="00957196" w:rsidP="00957196">
      <w:pPr>
        <w:pStyle w:val="w3-n"/>
        <w:shd w:val="clear" w:color="auto" w:fill="FFFFFF"/>
        <w:spacing w:before="0" w:beforeAutospacing="0"/>
        <w:textAlignment w:val="baseline"/>
        <w:rPr>
          <w:rFonts w:ascii="Arial" w:hAnsi="Arial" w:cs="Arial"/>
          <w:color w:val="000000"/>
        </w:rPr>
      </w:pPr>
      <w:r>
        <w:rPr>
          <w:rFonts w:ascii="Arial" w:hAnsi="Arial" w:cs="Arial"/>
          <w:color w:val="000000"/>
        </w:rPr>
        <w:t> </w:t>
      </w:r>
    </w:p>
    <w:p w:rsidR="00957196" w:rsidRDefault="00957196" w:rsidP="00957196"/>
    <w:p w:rsidR="003C2886" w:rsidRDefault="003C2886" w:rsidP="00957196"/>
    <w:p w:rsidR="003C2886" w:rsidRDefault="003C2886" w:rsidP="00957196"/>
    <w:p w:rsidR="003C2886" w:rsidRDefault="003C2886" w:rsidP="00957196"/>
    <w:p w:rsidR="003C2886" w:rsidRDefault="003C2886" w:rsidP="00957196"/>
    <w:p w:rsidR="00957196" w:rsidRDefault="00957196" w:rsidP="000F5ACA">
      <w:pPr>
        <w:spacing w:after="0"/>
        <w:jc w:val="both"/>
        <w:rPr>
          <w:rStyle w:val="afe"/>
          <w:rFonts w:ascii="Times New Roman" w:hAnsi="Times New Roman"/>
          <w:i w:val="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C3604">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BE" w:rsidRDefault="00DC4DBE">
      <w:r>
        <w:separator/>
      </w:r>
    </w:p>
  </w:endnote>
  <w:endnote w:type="continuationSeparator" w:id="1">
    <w:p w:rsidR="00DC4DBE" w:rsidRDefault="00DC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E1442A" w:rsidP="00CC524F">
    <w:pPr>
      <w:pStyle w:val="ac"/>
      <w:framePr w:wrap="around" w:vAnchor="text" w:hAnchor="margin" w:xAlign="right" w:y="1"/>
      <w:rPr>
        <w:rStyle w:val="aff3"/>
      </w:rPr>
    </w:pPr>
    <w:r>
      <w:rPr>
        <w:rStyle w:val="aff3"/>
      </w:rPr>
      <w:fldChar w:fldCharType="begin"/>
    </w:r>
    <w:r w:rsidR="002B1469">
      <w:rPr>
        <w:rStyle w:val="aff3"/>
      </w:rPr>
      <w:instrText xml:space="preserve">PAGE  </w:instrText>
    </w:r>
    <w:r>
      <w:rPr>
        <w:rStyle w:val="aff3"/>
      </w:rPr>
      <w:fldChar w:fldCharType="separate"/>
    </w:r>
    <w:r w:rsidR="002B1469">
      <w:rPr>
        <w:rStyle w:val="aff3"/>
        <w:noProof/>
      </w:rPr>
      <w:t>2</w:t>
    </w:r>
    <w:r>
      <w:rPr>
        <w:rStyle w:val="aff3"/>
      </w:rPr>
      <w:fldChar w:fldCharType="end"/>
    </w:r>
  </w:p>
  <w:p w:rsidR="002B1469" w:rsidRDefault="002B146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3C2886" w:rsidRPr="003C2886">
        <w:rPr>
          <w:rFonts w:asciiTheme="majorHAnsi" w:hAnsiTheme="majorHAnsi"/>
          <w:noProof/>
        </w:rPr>
        <w:t>2</w:t>
      </w:r>
    </w:fldSimple>
    <w:r w:rsidRPr="00EA5BEC">
      <w:rPr>
        <w:rFonts w:asciiTheme="majorHAnsi" w:hAnsiTheme="majorHAnsi"/>
      </w:rPr>
      <w:t xml:space="preserve"> ~</w:t>
    </w:r>
  </w:p>
  <w:p w:rsidR="002B1469" w:rsidRDefault="002B1469" w:rsidP="00F92C12">
    <w:pPr>
      <w:framePr w:w="3242" w:hSpace="180" w:wrap="around" w:vAnchor="text" w:hAnchor="page" w:x="1419" w:y="1"/>
      <w:jc w:val="center"/>
      <w:rPr>
        <w:rFonts w:ascii="Times New Roman" w:hAnsi="Times New Roman"/>
        <w:b/>
        <w:color w:val="000066"/>
      </w:rPr>
    </w:pPr>
    <w:r>
      <w:tab/>
    </w:r>
  </w:p>
  <w:p w:rsidR="002B1469" w:rsidRPr="00274DAA" w:rsidRDefault="002B146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C2886" w:rsidRPr="003C2886">
        <w:rPr>
          <w:rFonts w:asciiTheme="majorHAnsi" w:hAnsiTheme="majorHAnsi"/>
          <w:noProof/>
        </w:rPr>
        <w:t>1</w:t>
      </w:r>
    </w:fldSimple>
    <w:r w:rsidRPr="00225AB8">
      <w:rPr>
        <w:rFonts w:asciiTheme="majorHAnsi" w:hAnsiTheme="majorHAnsi"/>
      </w:rPr>
      <w:t xml:space="preserve"> ~</w:t>
    </w:r>
  </w:p>
  <w:p w:rsidR="002B1469" w:rsidRDefault="002B14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BE" w:rsidRDefault="00DC4DBE">
      <w:r>
        <w:separator/>
      </w:r>
    </w:p>
  </w:footnote>
  <w:footnote w:type="continuationSeparator" w:id="1">
    <w:p w:rsidR="00DC4DBE" w:rsidRDefault="00DC4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Pr="00B100EF" w:rsidRDefault="003C2886" w:rsidP="00B100EF">
    <w:pPr>
      <w:pBdr>
        <w:bottom w:val="single" w:sz="12" w:space="2" w:color="auto"/>
      </w:pBdr>
      <w:ind w:right="-5"/>
      <w:rPr>
        <w:rFonts w:ascii="Times New Roman" w:hAnsi="Times New Roman"/>
        <w:sz w:val="24"/>
        <w:szCs w:val="24"/>
      </w:rPr>
    </w:pPr>
    <w:r>
      <w:rPr>
        <w:rFonts w:ascii="Times New Roman" w:hAnsi="Times New Roman"/>
        <w:b/>
        <w:sz w:val="24"/>
        <w:szCs w:val="24"/>
      </w:rPr>
      <w:t>29</w:t>
    </w:r>
    <w:r w:rsidR="00B874F2">
      <w:rPr>
        <w:rFonts w:ascii="Times New Roman" w:hAnsi="Times New Roman"/>
        <w:b/>
        <w:sz w:val="24"/>
        <w:szCs w:val="24"/>
      </w:rPr>
      <w:t xml:space="preserve"> июня</w:t>
    </w:r>
    <w:r w:rsidR="002B1469">
      <w:rPr>
        <w:rFonts w:ascii="Times New Roman" w:hAnsi="Times New Roman"/>
        <w:b/>
        <w:sz w:val="24"/>
        <w:szCs w:val="24"/>
      </w:rPr>
      <w:t xml:space="preserve"> 2021</w:t>
    </w:r>
    <w:r w:rsidR="002B1469" w:rsidRPr="00B100EF">
      <w:rPr>
        <w:rFonts w:ascii="Times New Roman" w:hAnsi="Times New Roman"/>
        <w:b/>
        <w:sz w:val="24"/>
        <w:szCs w:val="24"/>
      </w:rPr>
      <w:t xml:space="preserve"> года</w:t>
    </w:r>
    <w:r w:rsidR="002B1469" w:rsidRPr="00B100EF">
      <w:rPr>
        <w:rFonts w:ascii="Times New Roman" w:hAnsi="Times New Roman"/>
        <w:sz w:val="24"/>
        <w:szCs w:val="24"/>
      </w:rPr>
      <w:t xml:space="preserve">                                                                                                          </w:t>
    </w:r>
    <w:r w:rsidR="002B1469" w:rsidRPr="00B100EF">
      <w:rPr>
        <w:rFonts w:ascii="Times New Roman" w:hAnsi="Times New Roman"/>
        <w:b/>
        <w:sz w:val="24"/>
        <w:szCs w:val="24"/>
      </w:rPr>
      <w:t>ВЕСТНИК</w:t>
    </w:r>
    <w:r w:rsidR="002B1469" w:rsidRPr="00B100EF">
      <w:rPr>
        <w:rFonts w:ascii="Times New Roman" w:hAnsi="Times New Roman"/>
        <w:sz w:val="24"/>
        <w:szCs w:val="24"/>
      </w:rPr>
      <w:t xml:space="preserve"> </w:t>
    </w:r>
    <w:r w:rsidR="002B1469" w:rsidRPr="00B100EF">
      <w:rPr>
        <w:rFonts w:ascii="Times New Roman" w:hAnsi="Times New Roman"/>
        <w:b/>
        <w:sz w:val="24"/>
        <w:szCs w:val="24"/>
      </w:rPr>
      <w:t>№</w:t>
    </w:r>
    <w:r>
      <w:rPr>
        <w:rFonts w:ascii="Times New Roman" w:hAnsi="Times New Roman"/>
        <w:b/>
        <w:sz w:val="24"/>
        <w:szCs w:val="24"/>
      </w:rPr>
      <w:t>27</w:t>
    </w:r>
    <w:r w:rsidR="002B1469" w:rsidRPr="00B100EF">
      <w:rPr>
        <w:rFonts w:ascii="Times New Roman" w:hAnsi="Times New Roman"/>
        <w:sz w:val="24"/>
        <w:szCs w:val="24"/>
      </w:rPr>
      <w:t xml:space="preserve">             </w:t>
    </w:r>
    <w:r w:rsidR="002B1469" w:rsidRPr="00B100EF">
      <w:rPr>
        <w:rFonts w:ascii="Times New Roman" w:hAnsi="Times New Roman"/>
        <w:b/>
        <w:bCs/>
        <w:sz w:val="24"/>
        <w:szCs w:val="24"/>
      </w:rPr>
      <w:t xml:space="preserve">                                            </w:t>
    </w:r>
  </w:p>
  <w:p w:rsidR="002B1469" w:rsidRDefault="002B1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0F7122"/>
    <w:multiLevelType w:val="hybridMultilevel"/>
    <w:tmpl w:val="C3A65014"/>
    <w:lvl w:ilvl="0" w:tplc="9AE867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C107AD"/>
    <w:multiLevelType w:val="hybridMultilevel"/>
    <w:tmpl w:val="5CBE4CF4"/>
    <w:lvl w:ilvl="0" w:tplc="0D2A4D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275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56C"/>
    <w:rsid w:val="00033346"/>
    <w:rsid w:val="00033A9D"/>
    <w:rsid w:val="000477B3"/>
    <w:rsid w:val="00047C33"/>
    <w:rsid w:val="00052A36"/>
    <w:rsid w:val="00057A05"/>
    <w:rsid w:val="00061D28"/>
    <w:rsid w:val="00072705"/>
    <w:rsid w:val="0007288E"/>
    <w:rsid w:val="00075C49"/>
    <w:rsid w:val="00085F63"/>
    <w:rsid w:val="00092019"/>
    <w:rsid w:val="00093D25"/>
    <w:rsid w:val="0009425B"/>
    <w:rsid w:val="000D21CF"/>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6E2A"/>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1469"/>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2886"/>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1379"/>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5F68ED"/>
    <w:rsid w:val="006032AC"/>
    <w:rsid w:val="00605A6A"/>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12BF"/>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1E52"/>
    <w:rsid w:val="00922F0E"/>
    <w:rsid w:val="00924A79"/>
    <w:rsid w:val="00927F53"/>
    <w:rsid w:val="00931D16"/>
    <w:rsid w:val="00936DE4"/>
    <w:rsid w:val="00937263"/>
    <w:rsid w:val="00957196"/>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01E11"/>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1664"/>
    <w:rsid w:val="00B6279A"/>
    <w:rsid w:val="00B804CC"/>
    <w:rsid w:val="00B80769"/>
    <w:rsid w:val="00B874F2"/>
    <w:rsid w:val="00B91DCD"/>
    <w:rsid w:val="00BA0CD9"/>
    <w:rsid w:val="00BA15C2"/>
    <w:rsid w:val="00BA1D05"/>
    <w:rsid w:val="00BA7869"/>
    <w:rsid w:val="00BA7B80"/>
    <w:rsid w:val="00BB015D"/>
    <w:rsid w:val="00BB59A8"/>
    <w:rsid w:val="00BB5F73"/>
    <w:rsid w:val="00BB7C0A"/>
    <w:rsid w:val="00BC13FB"/>
    <w:rsid w:val="00BC3604"/>
    <w:rsid w:val="00BD2E44"/>
    <w:rsid w:val="00BE0793"/>
    <w:rsid w:val="00BE3076"/>
    <w:rsid w:val="00BE664F"/>
    <w:rsid w:val="00BF2964"/>
    <w:rsid w:val="00BF521D"/>
    <w:rsid w:val="00C0668A"/>
    <w:rsid w:val="00C067DB"/>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4CCB"/>
    <w:rsid w:val="00D75B9C"/>
    <w:rsid w:val="00D77358"/>
    <w:rsid w:val="00D81377"/>
    <w:rsid w:val="00D85750"/>
    <w:rsid w:val="00DB79BE"/>
    <w:rsid w:val="00DC0E5A"/>
    <w:rsid w:val="00DC152B"/>
    <w:rsid w:val="00DC4DBE"/>
    <w:rsid w:val="00DC7A1D"/>
    <w:rsid w:val="00DD27A2"/>
    <w:rsid w:val="00DD5B9B"/>
    <w:rsid w:val="00DD6E4D"/>
    <w:rsid w:val="00DF2CAA"/>
    <w:rsid w:val="00DF6BCC"/>
    <w:rsid w:val="00DF6C75"/>
    <w:rsid w:val="00E06684"/>
    <w:rsid w:val="00E12CCC"/>
    <w:rsid w:val="00E1442A"/>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81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uiPriority w:val="99"/>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200">
    <w:name w:val="Знак Знак20"/>
    <w:locked/>
    <w:rsid w:val="005F68ED"/>
    <w:rPr>
      <w:rFonts w:ascii="Cambria" w:hAnsi="Cambria"/>
      <w:b/>
      <w:bCs/>
      <w:color w:val="365F91"/>
      <w:sz w:val="24"/>
      <w:szCs w:val="24"/>
      <w:lang w:val="en-US" w:eastAsia="en-US" w:bidi="en-US"/>
    </w:rPr>
  </w:style>
  <w:style w:type="character" w:customStyle="1" w:styleId="111">
    <w:name w:val="Знак Знак11"/>
    <w:locked/>
    <w:rsid w:val="005F68ED"/>
    <w:rPr>
      <w:rFonts w:ascii="Calibri" w:hAnsi="Calibri"/>
      <w:sz w:val="22"/>
      <w:szCs w:val="22"/>
      <w:lang w:val="en-US" w:eastAsia="en-US" w:bidi="en-US"/>
    </w:rPr>
  </w:style>
  <w:style w:type="character" w:customStyle="1" w:styleId="106">
    <w:name w:val="Знак Знак10"/>
    <w:locked/>
    <w:rsid w:val="005F68ED"/>
    <w:rPr>
      <w:rFonts w:ascii="Calibri" w:hAnsi="Calibri"/>
      <w:sz w:val="22"/>
      <w:szCs w:val="22"/>
      <w:lang w:val="en-US" w:eastAsia="en-US" w:bidi="en-US"/>
    </w:rPr>
  </w:style>
  <w:style w:type="character" w:customStyle="1" w:styleId="97">
    <w:name w:val="Знак Знак9"/>
    <w:locked/>
    <w:rsid w:val="005F68ED"/>
    <w:rPr>
      <w:rFonts w:ascii="Cambria" w:hAnsi="Cambria"/>
      <w:i/>
      <w:iCs/>
      <w:color w:val="243F60"/>
      <w:sz w:val="60"/>
      <w:szCs w:val="60"/>
      <w:lang w:val="en-US" w:eastAsia="en-US" w:bidi="en-US"/>
    </w:rPr>
  </w:style>
  <w:style w:type="character" w:customStyle="1" w:styleId="84">
    <w:name w:val="Знак Знак8"/>
    <w:locked/>
    <w:rsid w:val="005F68ED"/>
    <w:rPr>
      <w:rFonts w:ascii="PMingLiU" w:eastAsia="PMingLiU"/>
      <w:sz w:val="24"/>
      <w:szCs w:val="24"/>
      <w:lang w:val="ru-RU" w:eastAsia="zh-TW" w:bidi="ar-SA"/>
    </w:rPr>
  </w:style>
  <w:style w:type="character" w:customStyle="1" w:styleId="74">
    <w:name w:val="Знак Знак7"/>
    <w:locked/>
    <w:rsid w:val="005F68ED"/>
    <w:rPr>
      <w:rFonts w:ascii="Calibri" w:hAnsi="Calibri"/>
      <w:i/>
      <w:iCs/>
      <w:sz w:val="24"/>
      <w:szCs w:val="24"/>
      <w:lang w:val="en-US" w:eastAsia="en-US" w:bidi="en-US"/>
    </w:rPr>
  </w:style>
  <w:style w:type="character" w:customStyle="1" w:styleId="66">
    <w:name w:val="Знак Знак6"/>
    <w:locked/>
    <w:rsid w:val="005F68ED"/>
    <w:rPr>
      <w:rFonts w:ascii="Tahoma" w:hAnsi="Tahoma" w:cs="Tahoma"/>
      <w:sz w:val="16"/>
      <w:szCs w:val="16"/>
      <w:lang w:val="en-US" w:eastAsia="en-US" w:bidi="en-US"/>
    </w:rPr>
  </w:style>
  <w:style w:type="paragraph" w:customStyle="1" w:styleId="112">
    <w:name w:val="Абзац списка11"/>
    <w:basedOn w:val="a"/>
    <w:rsid w:val="005F68ED"/>
    <w:pPr>
      <w:ind w:left="720"/>
    </w:pPr>
    <w:rPr>
      <w:rFonts w:cs="Calibri"/>
    </w:rPr>
  </w:style>
  <w:style w:type="paragraph" w:customStyle="1" w:styleId="1f3">
    <w:name w:val="Знак Знак Знак1 Знак Знак Знак Знак Знак Знак Знак Знак Знак Знак"/>
    <w:basedOn w:val="a"/>
    <w:rsid w:val="005F68ED"/>
    <w:pPr>
      <w:spacing w:after="160" w:line="240" w:lineRule="exact"/>
    </w:pPr>
    <w:rPr>
      <w:rFonts w:ascii="Verdana" w:hAnsi="Verdana"/>
      <w:sz w:val="24"/>
      <w:szCs w:val="24"/>
      <w:lang w:val="en-US"/>
    </w:rPr>
  </w:style>
  <w:style w:type="paragraph" w:customStyle="1" w:styleId="afffe">
    <w:name w:val="Знак"/>
    <w:basedOn w:val="a"/>
    <w:rsid w:val="005F68ED"/>
    <w:pPr>
      <w:spacing w:after="0" w:line="240" w:lineRule="auto"/>
    </w:pPr>
    <w:rPr>
      <w:rFonts w:ascii="Verdana" w:hAnsi="Verdana" w:cs="Verdana"/>
      <w:sz w:val="20"/>
      <w:szCs w:val="20"/>
      <w:lang w:val="en-US"/>
    </w:rPr>
  </w:style>
  <w:style w:type="paragraph" w:customStyle="1" w:styleId="text">
    <w:name w:val="text"/>
    <w:basedOn w:val="a"/>
    <w:rsid w:val="00921E52"/>
    <w:pPr>
      <w:spacing w:after="0" w:line="240" w:lineRule="auto"/>
      <w:ind w:firstLine="567"/>
      <w:jc w:val="both"/>
    </w:pPr>
    <w:rPr>
      <w:rFonts w:ascii="Arial" w:eastAsia="Calibri" w:hAnsi="Arial" w:cs="Arial"/>
      <w:sz w:val="24"/>
      <w:szCs w:val="24"/>
      <w:lang w:eastAsia="ru-RU"/>
    </w:rPr>
  </w:style>
  <w:style w:type="paragraph" w:customStyle="1" w:styleId="1f4">
    <w:name w:val="????? ??????1"/>
    <w:basedOn w:val="a"/>
    <w:rsid w:val="00957196"/>
    <w:pPr>
      <w:suppressAutoHyphens/>
      <w:ind w:left="720"/>
    </w:pPr>
    <w:rPr>
      <w:szCs w:val="20"/>
      <w:lang w:eastAsia="ru-RU"/>
    </w:rPr>
  </w:style>
  <w:style w:type="paragraph" w:customStyle="1" w:styleId="ListParagraph">
    <w:name w:val="List Paragraph"/>
    <w:basedOn w:val="a"/>
    <w:rsid w:val="00957196"/>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2652370">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6409FD1391FC227298424A270DFF1E4AA3F03CAACCB7F1794EB3F79220FA2F4C85B9400454D5F5C5E2D029C17EB8790069AD90CB4478EAXC5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9FF-9F93-496A-967F-E9D61730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2021-07-02T01:40:00Z</dcterms:created>
  <dcterms:modified xsi:type="dcterms:W3CDTF">2021-07-02T02:20:00Z</dcterms:modified>
</cp:coreProperties>
</file>