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FE" w:rsidRPr="00D75568" w:rsidRDefault="009446FE" w:rsidP="009446FE">
      <w:pPr>
        <w:autoSpaceDE w:val="0"/>
        <w:autoSpaceDN w:val="0"/>
        <w:adjustRightInd w:val="0"/>
        <w:outlineLvl w:val="0"/>
        <w:rPr>
          <w:sz w:val="20"/>
          <w:szCs w:val="20"/>
        </w:rPr>
      </w:pPr>
    </w:p>
    <w:p w:rsidR="009446FE" w:rsidRPr="00D75568" w:rsidRDefault="009446FE" w:rsidP="009446FE">
      <w:pPr>
        <w:jc w:val="center"/>
        <w:rPr>
          <w:sz w:val="28"/>
          <w:szCs w:val="28"/>
        </w:rPr>
      </w:pPr>
      <w:r w:rsidRPr="00D75568">
        <w:rPr>
          <w:sz w:val="28"/>
          <w:szCs w:val="28"/>
        </w:rPr>
        <w:t xml:space="preserve">АДМИНИСТРАЦИЯ ПОСЕЛКА </w:t>
      </w:r>
    </w:p>
    <w:p w:rsidR="009446FE" w:rsidRPr="00D75568" w:rsidRDefault="009446FE" w:rsidP="009446FE">
      <w:pPr>
        <w:jc w:val="center"/>
        <w:rPr>
          <w:sz w:val="28"/>
          <w:szCs w:val="28"/>
        </w:rPr>
      </w:pPr>
      <w:r w:rsidRPr="00D75568">
        <w:rPr>
          <w:sz w:val="28"/>
          <w:szCs w:val="28"/>
        </w:rPr>
        <w:t>НИЖНИЙ ИНГАШ</w:t>
      </w:r>
    </w:p>
    <w:p w:rsidR="009446FE" w:rsidRPr="00D75568" w:rsidRDefault="009446FE" w:rsidP="009446FE">
      <w:pPr>
        <w:jc w:val="center"/>
        <w:rPr>
          <w:sz w:val="28"/>
          <w:szCs w:val="28"/>
        </w:rPr>
      </w:pPr>
      <w:r w:rsidRPr="00D75568">
        <w:rPr>
          <w:sz w:val="28"/>
          <w:szCs w:val="28"/>
        </w:rPr>
        <w:t xml:space="preserve">НИЖНЕИНГАШСКОГО РАЙОНА </w:t>
      </w:r>
    </w:p>
    <w:p w:rsidR="009446FE" w:rsidRPr="00D75568" w:rsidRDefault="009446FE" w:rsidP="009446FE">
      <w:pPr>
        <w:jc w:val="center"/>
        <w:rPr>
          <w:sz w:val="28"/>
          <w:szCs w:val="28"/>
        </w:rPr>
      </w:pPr>
      <w:r w:rsidRPr="00D75568">
        <w:rPr>
          <w:sz w:val="28"/>
          <w:szCs w:val="28"/>
        </w:rPr>
        <w:t>КРАСНОЯРСКОГО КРАЯ</w:t>
      </w:r>
    </w:p>
    <w:p w:rsidR="009446FE" w:rsidRPr="00D75568" w:rsidRDefault="009446FE" w:rsidP="009446FE">
      <w:pPr>
        <w:pStyle w:val="ConsPlusTitle"/>
        <w:widowControl/>
        <w:rPr>
          <w:rFonts w:ascii="Times New Roman" w:hAnsi="Times New Roman" w:cs="Times New Roman"/>
          <w:sz w:val="28"/>
          <w:szCs w:val="28"/>
        </w:rPr>
      </w:pPr>
    </w:p>
    <w:p w:rsidR="009446FE" w:rsidRPr="00D75568" w:rsidRDefault="009446FE" w:rsidP="009446FE">
      <w:pPr>
        <w:pStyle w:val="ConsPlusTitle"/>
        <w:widowControl/>
        <w:jc w:val="center"/>
        <w:rPr>
          <w:rFonts w:ascii="Times New Roman" w:hAnsi="Times New Roman" w:cs="Times New Roman"/>
          <w:b w:val="0"/>
          <w:sz w:val="28"/>
          <w:szCs w:val="28"/>
        </w:rPr>
      </w:pPr>
      <w:r w:rsidRPr="00D75568">
        <w:rPr>
          <w:rFonts w:ascii="Times New Roman" w:hAnsi="Times New Roman" w:cs="Times New Roman"/>
          <w:b w:val="0"/>
          <w:sz w:val="28"/>
          <w:szCs w:val="28"/>
        </w:rPr>
        <w:t xml:space="preserve">    ПОСТАНОВЛЕНИЕ</w:t>
      </w:r>
    </w:p>
    <w:p w:rsidR="009446FE" w:rsidRPr="00D75568" w:rsidRDefault="009446FE" w:rsidP="009446FE">
      <w:pPr>
        <w:jc w:val="center"/>
        <w:rPr>
          <w:sz w:val="28"/>
          <w:szCs w:val="28"/>
        </w:rPr>
      </w:pPr>
      <w:r>
        <w:rPr>
          <w:sz w:val="28"/>
          <w:szCs w:val="28"/>
        </w:rPr>
        <w:tab/>
      </w:r>
      <w:r>
        <w:rPr>
          <w:sz w:val="32"/>
          <w:szCs w:val="32"/>
        </w:rPr>
        <w:t xml:space="preserve">    </w:t>
      </w:r>
    </w:p>
    <w:p w:rsidR="009446FE" w:rsidRPr="00D75568" w:rsidRDefault="00AE7111" w:rsidP="009446FE">
      <w:pPr>
        <w:spacing w:after="120"/>
        <w:ind w:left="-709" w:firstLine="1418"/>
        <w:rPr>
          <w:sz w:val="28"/>
          <w:szCs w:val="28"/>
        </w:rPr>
      </w:pPr>
      <w:r>
        <w:rPr>
          <w:sz w:val="28"/>
          <w:szCs w:val="28"/>
        </w:rPr>
        <w:t>25</w:t>
      </w:r>
      <w:r w:rsidR="009446FE">
        <w:rPr>
          <w:sz w:val="28"/>
          <w:szCs w:val="28"/>
        </w:rPr>
        <w:t>.08.2021</w:t>
      </w:r>
      <w:r w:rsidR="009446FE" w:rsidRPr="00D75568">
        <w:rPr>
          <w:sz w:val="28"/>
          <w:szCs w:val="28"/>
        </w:rPr>
        <w:t xml:space="preserve">                     </w:t>
      </w:r>
      <w:r w:rsidR="009446FE">
        <w:rPr>
          <w:sz w:val="28"/>
          <w:szCs w:val="28"/>
        </w:rPr>
        <w:t xml:space="preserve">  </w:t>
      </w:r>
      <w:r w:rsidR="009446FE" w:rsidRPr="00D75568">
        <w:rPr>
          <w:sz w:val="28"/>
          <w:szCs w:val="28"/>
        </w:rPr>
        <w:t xml:space="preserve">  </w:t>
      </w:r>
      <w:proofErr w:type="spellStart"/>
      <w:r w:rsidR="009446FE" w:rsidRPr="00D75568">
        <w:rPr>
          <w:sz w:val="28"/>
          <w:szCs w:val="28"/>
        </w:rPr>
        <w:t>пгт</w:t>
      </w:r>
      <w:proofErr w:type="spellEnd"/>
      <w:r w:rsidR="009446FE" w:rsidRPr="00D75568">
        <w:rPr>
          <w:sz w:val="28"/>
          <w:szCs w:val="28"/>
        </w:rPr>
        <w:t xml:space="preserve">. Нижний Ингаш    </w:t>
      </w:r>
      <w:r w:rsidR="009446FE">
        <w:rPr>
          <w:sz w:val="28"/>
          <w:szCs w:val="28"/>
        </w:rPr>
        <w:t xml:space="preserve">                                 №  129</w:t>
      </w:r>
      <w:r w:rsidR="009446FE" w:rsidRPr="00D75568">
        <w:rPr>
          <w:sz w:val="28"/>
          <w:szCs w:val="28"/>
        </w:rPr>
        <w:t xml:space="preserve">                                             </w:t>
      </w:r>
    </w:p>
    <w:p w:rsidR="009446FE" w:rsidRDefault="009446FE" w:rsidP="009446FE">
      <w:pPr>
        <w:ind w:left="709" w:firstLine="709"/>
        <w:jc w:val="both"/>
        <w:rPr>
          <w:sz w:val="28"/>
          <w:szCs w:val="28"/>
        </w:rPr>
      </w:pPr>
    </w:p>
    <w:p w:rsidR="009446FE" w:rsidRDefault="009446FE" w:rsidP="009446FE">
      <w:pPr>
        <w:spacing w:line="300" w:lineRule="atLeast"/>
        <w:ind w:firstLine="540"/>
        <w:jc w:val="center"/>
        <w:rPr>
          <w:sz w:val="28"/>
          <w:szCs w:val="28"/>
        </w:rPr>
      </w:pPr>
      <w:r w:rsidRPr="009957BD">
        <w:rPr>
          <w:sz w:val="28"/>
          <w:szCs w:val="28"/>
        </w:rPr>
        <w:t xml:space="preserve">О </w:t>
      </w:r>
      <w:hyperlink r:id="rId6" w:anchor="dst100041" w:history="1">
        <w:r w:rsidRPr="009957BD">
          <w:rPr>
            <w:sz w:val="28"/>
            <w:szCs w:val="28"/>
          </w:rPr>
          <w:t>Порядке</w:t>
        </w:r>
      </w:hyperlink>
      <w:r w:rsidRPr="009957BD">
        <w:rPr>
          <w:sz w:val="28"/>
          <w:szCs w:val="28"/>
        </w:rPr>
        <w:t xml:space="preserve"> </w:t>
      </w:r>
      <w:proofErr w:type="gramStart"/>
      <w:r w:rsidRPr="00594010">
        <w:rPr>
          <w:bCs/>
          <w:sz w:val="28"/>
          <w:szCs w:val="28"/>
        </w:rPr>
        <w:t>санкционирования оплаты денежных обязательств получателей средств местного бюджета</w:t>
      </w:r>
      <w:proofErr w:type="gramEnd"/>
      <w:r w:rsidRPr="00594010">
        <w:rPr>
          <w:bCs/>
          <w:sz w:val="28"/>
          <w:szCs w:val="28"/>
        </w:rPr>
        <w:t xml:space="preserve"> и администраторов источников финансирования дефицита местного бюджета </w:t>
      </w:r>
      <w:r w:rsidRPr="00594010">
        <w:rPr>
          <w:sz w:val="28"/>
          <w:szCs w:val="28"/>
        </w:rPr>
        <w:t xml:space="preserve"> </w:t>
      </w:r>
    </w:p>
    <w:p w:rsidR="009446FE" w:rsidRDefault="009446FE" w:rsidP="009446FE">
      <w:pPr>
        <w:spacing w:line="300" w:lineRule="atLeast"/>
        <w:ind w:firstLine="540"/>
        <w:jc w:val="center"/>
        <w:rPr>
          <w:sz w:val="28"/>
          <w:szCs w:val="28"/>
        </w:rPr>
      </w:pPr>
    </w:p>
    <w:p w:rsidR="009446FE" w:rsidRPr="009957BD" w:rsidRDefault="009446FE" w:rsidP="009446FE">
      <w:pPr>
        <w:spacing w:line="300" w:lineRule="atLeast"/>
        <w:ind w:firstLine="540"/>
        <w:jc w:val="both"/>
        <w:rPr>
          <w:sz w:val="28"/>
          <w:szCs w:val="28"/>
        </w:rPr>
      </w:pPr>
      <w:r w:rsidRPr="003E17A8">
        <w:rPr>
          <w:sz w:val="28"/>
          <w:szCs w:val="28"/>
        </w:rPr>
        <w:t xml:space="preserve">В соответствии со </w:t>
      </w:r>
      <w:hyperlink r:id="rId7" w:anchor="dst4414" w:history="1">
        <w:r w:rsidRPr="003E17A8">
          <w:rPr>
            <w:sz w:val="28"/>
            <w:szCs w:val="28"/>
          </w:rPr>
          <w:t>статьей 219</w:t>
        </w:r>
      </w:hyperlink>
      <w:r w:rsidRPr="003E17A8">
        <w:rPr>
          <w:sz w:val="28"/>
          <w:szCs w:val="28"/>
        </w:rPr>
        <w:t xml:space="preserve"> </w:t>
      </w:r>
      <w:r w:rsidRPr="00594010">
        <w:rPr>
          <w:sz w:val="28"/>
          <w:szCs w:val="28"/>
        </w:rPr>
        <w:t xml:space="preserve">и 219.2 Бюджетного кодекса Российской Федерации </w:t>
      </w:r>
      <w:r w:rsidRPr="003E17A8">
        <w:rPr>
          <w:sz w:val="28"/>
          <w:szCs w:val="28"/>
        </w:rPr>
        <w:t>приказываю:</w:t>
      </w:r>
    </w:p>
    <w:p w:rsidR="009446FE" w:rsidRDefault="009446FE" w:rsidP="009446FE">
      <w:pPr>
        <w:spacing w:line="300" w:lineRule="atLeast"/>
        <w:ind w:firstLine="540"/>
        <w:jc w:val="both"/>
        <w:rPr>
          <w:sz w:val="28"/>
          <w:szCs w:val="28"/>
        </w:rPr>
      </w:pPr>
      <w:r w:rsidRPr="00B27C4E">
        <w:rPr>
          <w:sz w:val="28"/>
          <w:szCs w:val="28"/>
        </w:rPr>
        <w:t xml:space="preserve">1. Утвердить прилагаемый </w:t>
      </w:r>
      <w:hyperlink r:id="rId8" w:anchor="dst100041" w:history="1">
        <w:r w:rsidRPr="00B27C4E">
          <w:rPr>
            <w:sz w:val="28"/>
            <w:szCs w:val="28"/>
          </w:rPr>
          <w:t>Порядок</w:t>
        </w:r>
      </w:hyperlink>
      <w:r w:rsidRPr="00B27C4E">
        <w:rPr>
          <w:sz w:val="28"/>
          <w:szCs w:val="28"/>
        </w:rPr>
        <w:t xml:space="preserve"> </w:t>
      </w:r>
      <w:proofErr w:type="gramStart"/>
      <w:r w:rsidRPr="00B27C4E">
        <w:rPr>
          <w:bCs/>
          <w:sz w:val="28"/>
          <w:szCs w:val="28"/>
        </w:rPr>
        <w:t>санкционирования оплаты денежных обязательств получателей средств местного бюджета</w:t>
      </w:r>
      <w:proofErr w:type="gramEnd"/>
      <w:r w:rsidRPr="00B27C4E">
        <w:rPr>
          <w:bCs/>
          <w:sz w:val="28"/>
          <w:szCs w:val="28"/>
        </w:rPr>
        <w:t xml:space="preserve"> и администраторов источников финансирования дефицита местного бюджета</w:t>
      </w:r>
      <w:r w:rsidRPr="00B27C4E">
        <w:rPr>
          <w:sz w:val="28"/>
          <w:szCs w:val="28"/>
        </w:rPr>
        <w:t xml:space="preserve"> (далее – Порядок). </w:t>
      </w:r>
    </w:p>
    <w:p w:rsidR="009446FE" w:rsidRPr="002A17CD" w:rsidRDefault="009446FE" w:rsidP="009446FE">
      <w:pPr>
        <w:spacing w:line="300" w:lineRule="atLeast"/>
        <w:ind w:firstLine="540"/>
        <w:jc w:val="both"/>
        <w:rPr>
          <w:sz w:val="28"/>
          <w:szCs w:val="28"/>
        </w:rPr>
      </w:pPr>
      <w:r w:rsidRPr="002A17CD">
        <w:rPr>
          <w:sz w:val="28"/>
          <w:szCs w:val="28"/>
        </w:rPr>
        <w:t>2. Установить, что до 1 января 2023 года:</w:t>
      </w:r>
    </w:p>
    <w:p w:rsidR="009446FE" w:rsidRPr="002A17CD" w:rsidRDefault="009446FE" w:rsidP="009446FE">
      <w:pPr>
        <w:spacing w:line="300" w:lineRule="atLeast"/>
        <w:ind w:firstLine="540"/>
        <w:jc w:val="both"/>
        <w:rPr>
          <w:sz w:val="28"/>
          <w:szCs w:val="28"/>
        </w:rPr>
      </w:pPr>
      <w:r w:rsidRPr="002A17CD">
        <w:rPr>
          <w:sz w:val="28"/>
          <w:szCs w:val="28"/>
        </w:rPr>
        <w:t xml:space="preserve">при казначейском обслуживании прямые участники системы казначейских платежей представляют в территориальные органы Федерального </w:t>
      </w:r>
      <w:proofErr w:type="gramStart"/>
      <w:r w:rsidRPr="002A17CD">
        <w:rPr>
          <w:sz w:val="28"/>
          <w:szCs w:val="28"/>
        </w:rPr>
        <w:t>казначейства</w:t>
      </w:r>
      <w:proofErr w:type="gramEnd"/>
      <w:r w:rsidRPr="002A17CD">
        <w:rPr>
          <w:sz w:val="28"/>
          <w:szCs w:val="28"/>
        </w:rPr>
        <w:t xml:space="preserve"> следующие виды распоряжений о совершении казначейских платежей:</w:t>
      </w:r>
    </w:p>
    <w:p w:rsidR="009446FE" w:rsidRPr="00212A8D" w:rsidRDefault="00623221" w:rsidP="009446FE">
      <w:pPr>
        <w:autoSpaceDE w:val="0"/>
        <w:autoSpaceDN w:val="0"/>
        <w:adjustRightInd w:val="0"/>
        <w:ind w:firstLine="709"/>
        <w:jc w:val="both"/>
        <w:rPr>
          <w:color w:val="000000" w:themeColor="text1"/>
          <w:sz w:val="28"/>
          <w:szCs w:val="28"/>
        </w:rPr>
      </w:pPr>
      <w:hyperlink r:id="rId9" w:history="1">
        <w:r w:rsidR="009446FE" w:rsidRPr="00212A8D">
          <w:rPr>
            <w:color w:val="000000" w:themeColor="text1"/>
            <w:sz w:val="28"/>
            <w:szCs w:val="28"/>
          </w:rPr>
          <w:t>Заявку</w:t>
        </w:r>
      </w:hyperlink>
      <w:r w:rsidR="009446FE" w:rsidRPr="00212A8D">
        <w:rPr>
          <w:color w:val="000000" w:themeColor="text1"/>
          <w:sz w:val="28"/>
          <w:szCs w:val="28"/>
        </w:rPr>
        <w:t xml:space="preserve"> на кассовый расход (код по ведомственному классификатору форм документов (далее - код по КФД) 0531801),</w:t>
      </w:r>
    </w:p>
    <w:p w:rsidR="009446FE" w:rsidRPr="00212A8D" w:rsidRDefault="00623221" w:rsidP="009446FE">
      <w:pPr>
        <w:autoSpaceDE w:val="0"/>
        <w:autoSpaceDN w:val="0"/>
        <w:adjustRightInd w:val="0"/>
        <w:ind w:firstLine="709"/>
        <w:jc w:val="both"/>
        <w:rPr>
          <w:color w:val="000000" w:themeColor="text1"/>
          <w:sz w:val="28"/>
          <w:szCs w:val="28"/>
        </w:rPr>
      </w:pPr>
      <w:hyperlink r:id="rId10" w:history="1">
        <w:r w:rsidR="009446FE" w:rsidRPr="00212A8D">
          <w:rPr>
            <w:color w:val="000000" w:themeColor="text1"/>
            <w:sz w:val="28"/>
            <w:szCs w:val="28"/>
          </w:rPr>
          <w:t>Заявку</w:t>
        </w:r>
      </w:hyperlink>
      <w:r w:rsidR="009446FE" w:rsidRPr="00212A8D">
        <w:rPr>
          <w:color w:val="000000" w:themeColor="text1"/>
          <w:sz w:val="28"/>
          <w:szCs w:val="28"/>
        </w:rPr>
        <w:t xml:space="preserve"> на кассовый расход (сокращенную) (код формы по КФД 0531851),</w:t>
      </w:r>
    </w:p>
    <w:p w:rsidR="009446FE" w:rsidRPr="00212A8D" w:rsidRDefault="00623221" w:rsidP="009446FE">
      <w:pPr>
        <w:autoSpaceDE w:val="0"/>
        <w:autoSpaceDN w:val="0"/>
        <w:adjustRightInd w:val="0"/>
        <w:ind w:firstLine="709"/>
        <w:jc w:val="both"/>
        <w:rPr>
          <w:color w:val="000000" w:themeColor="text1"/>
          <w:sz w:val="28"/>
          <w:szCs w:val="28"/>
        </w:rPr>
      </w:pPr>
      <w:hyperlink r:id="rId11" w:history="1">
        <w:r w:rsidR="009446FE" w:rsidRPr="00212A8D">
          <w:rPr>
            <w:color w:val="000000" w:themeColor="text1"/>
            <w:sz w:val="28"/>
            <w:szCs w:val="28"/>
          </w:rPr>
          <w:t>Заявку</w:t>
        </w:r>
      </w:hyperlink>
      <w:r w:rsidR="009446FE" w:rsidRPr="00212A8D">
        <w:rPr>
          <w:color w:val="000000" w:themeColor="text1"/>
          <w:sz w:val="28"/>
          <w:szCs w:val="28"/>
        </w:rPr>
        <w:t xml:space="preserve"> на получение наличных денег (код по КФД 0531802), </w:t>
      </w:r>
    </w:p>
    <w:p w:rsidR="009446FE" w:rsidRPr="00212A8D" w:rsidRDefault="00623221" w:rsidP="009446FE">
      <w:pPr>
        <w:autoSpaceDE w:val="0"/>
        <w:autoSpaceDN w:val="0"/>
        <w:adjustRightInd w:val="0"/>
        <w:ind w:firstLine="709"/>
        <w:jc w:val="both"/>
        <w:rPr>
          <w:color w:val="000000" w:themeColor="text1"/>
          <w:sz w:val="28"/>
          <w:szCs w:val="28"/>
        </w:rPr>
      </w:pPr>
      <w:hyperlink r:id="rId12" w:history="1">
        <w:r w:rsidR="009446FE" w:rsidRPr="00212A8D">
          <w:rPr>
            <w:color w:val="000000" w:themeColor="text1"/>
            <w:sz w:val="28"/>
            <w:szCs w:val="28"/>
          </w:rPr>
          <w:t>Сводную заявку</w:t>
        </w:r>
      </w:hyperlink>
      <w:r w:rsidR="009446FE" w:rsidRPr="00212A8D">
        <w:rPr>
          <w:color w:val="000000" w:themeColor="text1"/>
          <w:sz w:val="28"/>
          <w:szCs w:val="28"/>
        </w:rPr>
        <w:t xml:space="preserve"> на кассовый расход (для уплаты налогов) (код формы по КФД 0531860), </w:t>
      </w:r>
    </w:p>
    <w:p w:rsidR="009446FE" w:rsidRPr="00212A8D" w:rsidRDefault="00623221" w:rsidP="009446FE">
      <w:pPr>
        <w:autoSpaceDE w:val="0"/>
        <w:autoSpaceDN w:val="0"/>
        <w:adjustRightInd w:val="0"/>
        <w:ind w:firstLine="709"/>
        <w:jc w:val="both"/>
        <w:rPr>
          <w:color w:val="000000" w:themeColor="text1"/>
          <w:sz w:val="28"/>
          <w:szCs w:val="28"/>
        </w:rPr>
      </w:pPr>
      <w:hyperlink r:id="rId13" w:history="1">
        <w:r w:rsidR="009446FE" w:rsidRPr="00212A8D">
          <w:rPr>
            <w:color w:val="000000" w:themeColor="text1"/>
            <w:sz w:val="28"/>
            <w:szCs w:val="28"/>
          </w:rPr>
          <w:t>Заявку</w:t>
        </w:r>
      </w:hyperlink>
      <w:r w:rsidR="009446FE" w:rsidRPr="00212A8D">
        <w:rPr>
          <w:color w:val="000000" w:themeColor="text1"/>
          <w:sz w:val="28"/>
          <w:szCs w:val="28"/>
        </w:rPr>
        <w:t xml:space="preserve"> на получение денежных средств, перечисляемых на карту (код формы по КФД 0531243).</w:t>
      </w:r>
    </w:p>
    <w:p w:rsidR="009446FE" w:rsidRPr="00212A8D" w:rsidRDefault="009446FE" w:rsidP="009446FE">
      <w:pPr>
        <w:spacing w:line="300" w:lineRule="atLeast"/>
        <w:ind w:firstLine="540"/>
        <w:jc w:val="both"/>
        <w:rPr>
          <w:color w:val="000000" w:themeColor="text1"/>
          <w:sz w:val="28"/>
          <w:szCs w:val="28"/>
        </w:rPr>
      </w:pPr>
      <w:r w:rsidRPr="00212A8D">
        <w:rPr>
          <w:color w:val="000000" w:themeColor="text1"/>
          <w:sz w:val="28"/>
          <w:szCs w:val="28"/>
        </w:rPr>
        <w:t xml:space="preserve">3. Признать утратившим силу с 1 января 2022 года </w:t>
      </w:r>
      <w:hyperlink r:id="rId14" w:anchor="dst100041" w:history="1">
        <w:r w:rsidRPr="00212A8D">
          <w:rPr>
            <w:color w:val="000000" w:themeColor="text1"/>
            <w:sz w:val="28"/>
            <w:szCs w:val="28"/>
          </w:rPr>
          <w:t>Порядок</w:t>
        </w:r>
      </w:hyperlink>
      <w:r w:rsidRPr="00212A8D">
        <w:rPr>
          <w:color w:val="000000" w:themeColor="text1"/>
          <w:sz w:val="28"/>
          <w:szCs w:val="28"/>
        </w:rPr>
        <w:t xml:space="preserve"> </w:t>
      </w:r>
      <w:r w:rsidRPr="00212A8D">
        <w:rPr>
          <w:bCs/>
          <w:color w:val="000000" w:themeColor="text1"/>
          <w:sz w:val="28"/>
          <w:szCs w:val="28"/>
        </w:rPr>
        <w:t xml:space="preserve">санкционирования </w:t>
      </w:r>
      <w:proofErr w:type="gramStart"/>
      <w:r w:rsidRPr="00212A8D">
        <w:rPr>
          <w:bCs/>
          <w:color w:val="000000" w:themeColor="text1"/>
          <w:sz w:val="28"/>
          <w:szCs w:val="28"/>
        </w:rPr>
        <w:t>оплаты денежных обязательств получателей средств местного бюджета</w:t>
      </w:r>
      <w:proofErr w:type="gramEnd"/>
      <w:r w:rsidRPr="00212A8D">
        <w:rPr>
          <w:bCs/>
          <w:color w:val="000000" w:themeColor="text1"/>
          <w:sz w:val="28"/>
          <w:szCs w:val="28"/>
        </w:rPr>
        <w:t xml:space="preserve"> и администраторов источников финансирования дефицита местного бюджета</w:t>
      </w:r>
      <w:r w:rsidRPr="00212A8D">
        <w:rPr>
          <w:color w:val="000000" w:themeColor="text1"/>
          <w:sz w:val="28"/>
          <w:szCs w:val="28"/>
        </w:rPr>
        <w:t xml:space="preserve"> от 08.06.2015 №129 .</w:t>
      </w:r>
    </w:p>
    <w:p w:rsidR="009446FE" w:rsidRDefault="009446FE" w:rsidP="009446FE">
      <w:pPr>
        <w:spacing w:line="300" w:lineRule="atLeast"/>
        <w:ind w:firstLine="540"/>
        <w:jc w:val="both"/>
        <w:rPr>
          <w:sz w:val="28"/>
          <w:szCs w:val="28"/>
        </w:rPr>
      </w:pPr>
      <w:r w:rsidRPr="00212A8D">
        <w:rPr>
          <w:color w:val="000000" w:themeColor="text1"/>
          <w:sz w:val="28"/>
          <w:szCs w:val="28"/>
        </w:rPr>
        <w:t>4. Настоящ</w:t>
      </w:r>
      <w:r w:rsidRPr="00B27C4E">
        <w:rPr>
          <w:sz w:val="28"/>
          <w:szCs w:val="28"/>
        </w:rPr>
        <w:t>ий приказ вступает в силу с 1 января 20</w:t>
      </w:r>
      <w:r>
        <w:rPr>
          <w:sz w:val="28"/>
          <w:szCs w:val="28"/>
        </w:rPr>
        <w:t>22</w:t>
      </w:r>
      <w:r w:rsidRPr="00B27C4E">
        <w:rPr>
          <w:sz w:val="28"/>
          <w:szCs w:val="28"/>
        </w:rPr>
        <w:t xml:space="preserve"> года</w:t>
      </w:r>
      <w:r>
        <w:rPr>
          <w:sz w:val="28"/>
          <w:szCs w:val="28"/>
        </w:rPr>
        <w:t>.</w:t>
      </w:r>
    </w:p>
    <w:p w:rsidR="009446FE" w:rsidRDefault="009446FE" w:rsidP="009446FE">
      <w:pPr>
        <w:jc w:val="both"/>
        <w:rPr>
          <w:b/>
          <w:sz w:val="32"/>
          <w:szCs w:val="32"/>
        </w:rPr>
      </w:pPr>
    </w:p>
    <w:p w:rsidR="009446FE" w:rsidRDefault="009446FE" w:rsidP="009446FE">
      <w:pPr>
        <w:jc w:val="right"/>
        <w:rPr>
          <w:sz w:val="28"/>
          <w:szCs w:val="28"/>
        </w:rPr>
      </w:pPr>
      <w:bookmarkStart w:id="0" w:name="Par1"/>
      <w:bookmarkEnd w:id="0"/>
    </w:p>
    <w:p w:rsidR="009446FE" w:rsidRPr="000873B7" w:rsidRDefault="009446FE" w:rsidP="009446FE">
      <w:pPr>
        <w:jc w:val="right"/>
        <w:rPr>
          <w:sz w:val="28"/>
          <w:szCs w:val="28"/>
        </w:rPr>
      </w:pPr>
    </w:p>
    <w:p w:rsidR="009446FE" w:rsidRDefault="009446FE" w:rsidP="009446FE">
      <w:pPr>
        <w:jc w:val="both"/>
        <w:rPr>
          <w:sz w:val="28"/>
        </w:rPr>
      </w:pPr>
      <w:r>
        <w:rPr>
          <w:sz w:val="28"/>
        </w:rPr>
        <w:t xml:space="preserve">Глава поселка                                                                                         Б.И. </w:t>
      </w:r>
      <w:proofErr w:type="spellStart"/>
      <w:r>
        <w:rPr>
          <w:sz w:val="28"/>
        </w:rPr>
        <w:t>Гузей</w:t>
      </w:r>
      <w:proofErr w:type="spellEnd"/>
    </w:p>
    <w:p w:rsidR="009446FE" w:rsidRDefault="009446FE" w:rsidP="009446FE">
      <w:pPr>
        <w:jc w:val="both"/>
        <w:rPr>
          <w:sz w:val="28"/>
        </w:rPr>
      </w:pPr>
    </w:p>
    <w:p w:rsidR="009446FE" w:rsidRDefault="009446FE" w:rsidP="009446FE">
      <w:pPr>
        <w:jc w:val="both"/>
        <w:rPr>
          <w:sz w:val="28"/>
        </w:rPr>
      </w:pPr>
    </w:p>
    <w:p w:rsidR="009446FE" w:rsidRDefault="009446FE" w:rsidP="009446FE">
      <w:pPr>
        <w:jc w:val="both"/>
        <w:rPr>
          <w:sz w:val="28"/>
        </w:rPr>
      </w:pPr>
    </w:p>
    <w:p w:rsidR="009446FE" w:rsidRDefault="009446FE" w:rsidP="009446FE">
      <w:pPr>
        <w:jc w:val="both"/>
        <w:rPr>
          <w:sz w:val="28"/>
        </w:rPr>
      </w:pPr>
    </w:p>
    <w:p w:rsidR="009446FE" w:rsidRDefault="009446FE" w:rsidP="009446FE">
      <w:pPr>
        <w:jc w:val="both"/>
        <w:rPr>
          <w:sz w:val="28"/>
          <w:szCs w:val="28"/>
        </w:rPr>
      </w:pPr>
    </w:p>
    <w:p w:rsidR="009446FE" w:rsidRPr="008E4115" w:rsidRDefault="009446FE" w:rsidP="009446FE">
      <w:pPr>
        <w:jc w:val="right"/>
      </w:pPr>
      <w:r w:rsidRPr="008E4115">
        <w:lastRenderedPageBreak/>
        <w:t>Приложение</w:t>
      </w:r>
    </w:p>
    <w:p w:rsidR="009446FE" w:rsidRPr="008E4115" w:rsidRDefault="009446FE" w:rsidP="009446FE">
      <w:pPr>
        <w:jc w:val="right"/>
      </w:pPr>
      <w:r w:rsidRPr="008E4115">
        <w:t xml:space="preserve">                                           к  постановлению</w:t>
      </w:r>
    </w:p>
    <w:p w:rsidR="009446FE" w:rsidRPr="008E4115" w:rsidRDefault="009446FE" w:rsidP="009446FE">
      <w:pPr>
        <w:jc w:val="right"/>
      </w:pPr>
      <w:r>
        <w:t>администрации поселка Нижний Ингаш</w:t>
      </w:r>
    </w:p>
    <w:p w:rsidR="009446FE" w:rsidRPr="008E4115" w:rsidRDefault="009446FE" w:rsidP="009446FE">
      <w:pPr>
        <w:jc w:val="right"/>
        <w:rPr>
          <w:b/>
        </w:rPr>
      </w:pPr>
      <w:r>
        <w:t xml:space="preserve">от </w:t>
      </w:r>
      <w:r w:rsidR="00AE7111">
        <w:t xml:space="preserve"> 25</w:t>
      </w:r>
      <w:r>
        <w:t xml:space="preserve">.08.2021  </w:t>
      </w:r>
      <w:r w:rsidRPr="008E4115">
        <w:t>№</w:t>
      </w:r>
      <w:r>
        <w:t>129</w:t>
      </w:r>
    </w:p>
    <w:p w:rsidR="009446FE" w:rsidRDefault="009446FE" w:rsidP="009446FE">
      <w:pPr>
        <w:widowControl w:val="0"/>
        <w:autoSpaceDE w:val="0"/>
        <w:autoSpaceDN w:val="0"/>
        <w:adjustRightInd w:val="0"/>
        <w:ind w:firstLine="709"/>
        <w:jc w:val="both"/>
        <w:rPr>
          <w:bCs/>
          <w:sz w:val="28"/>
          <w:szCs w:val="28"/>
        </w:rPr>
      </w:pPr>
    </w:p>
    <w:p w:rsidR="009446FE" w:rsidRDefault="009446FE" w:rsidP="009446FE">
      <w:pPr>
        <w:widowControl w:val="0"/>
        <w:autoSpaceDE w:val="0"/>
        <w:autoSpaceDN w:val="0"/>
        <w:adjustRightInd w:val="0"/>
        <w:ind w:firstLine="709"/>
        <w:rPr>
          <w:b/>
          <w:bCs/>
          <w:sz w:val="28"/>
          <w:szCs w:val="28"/>
        </w:rPr>
      </w:pPr>
    </w:p>
    <w:p w:rsidR="009446FE" w:rsidRPr="00BA5838" w:rsidRDefault="009446FE" w:rsidP="009446FE">
      <w:pPr>
        <w:widowControl w:val="0"/>
        <w:autoSpaceDE w:val="0"/>
        <w:autoSpaceDN w:val="0"/>
        <w:adjustRightInd w:val="0"/>
        <w:ind w:firstLine="709"/>
        <w:jc w:val="center"/>
        <w:rPr>
          <w:b/>
          <w:bCs/>
          <w:sz w:val="28"/>
          <w:szCs w:val="28"/>
        </w:rPr>
      </w:pPr>
      <w:r w:rsidRPr="00BA5838">
        <w:rPr>
          <w:b/>
          <w:bCs/>
          <w:sz w:val="28"/>
          <w:szCs w:val="28"/>
        </w:rPr>
        <w:t>Порядок</w:t>
      </w:r>
    </w:p>
    <w:p w:rsidR="009446FE" w:rsidRPr="00BA5838" w:rsidRDefault="009446FE" w:rsidP="009446FE">
      <w:pPr>
        <w:widowControl w:val="0"/>
        <w:autoSpaceDE w:val="0"/>
        <w:autoSpaceDN w:val="0"/>
        <w:adjustRightInd w:val="0"/>
        <w:ind w:firstLine="709"/>
        <w:jc w:val="center"/>
        <w:rPr>
          <w:b/>
          <w:bCs/>
          <w:sz w:val="28"/>
          <w:szCs w:val="28"/>
        </w:rPr>
      </w:pPr>
      <w:r w:rsidRPr="00BA5838">
        <w:rPr>
          <w:b/>
          <w:bCs/>
          <w:sz w:val="28"/>
          <w:szCs w:val="28"/>
        </w:rPr>
        <w:t xml:space="preserve">санкционирования </w:t>
      </w:r>
      <w:proofErr w:type="gramStart"/>
      <w:r w:rsidRPr="00BA5838">
        <w:rPr>
          <w:b/>
          <w:bCs/>
          <w:sz w:val="28"/>
          <w:szCs w:val="28"/>
        </w:rPr>
        <w:t>оплаты денежных обязательств получателей средств местного бюджета</w:t>
      </w:r>
      <w:proofErr w:type="gramEnd"/>
      <w:r w:rsidRPr="00BA5838">
        <w:rPr>
          <w:b/>
          <w:bCs/>
          <w:sz w:val="28"/>
          <w:szCs w:val="28"/>
        </w:rPr>
        <w:t xml:space="preserve"> и администраторов источников</w:t>
      </w:r>
    </w:p>
    <w:p w:rsidR="009446FE" w:rsidRPr="00BA5838" w:rsidRDefault="009446FE" w:rsidP="009446FE">
      <w:pPr>
        <w:widowControl w:val="0"/>
        <w:autoSpaceDE w:val="0"/>
        <w:autoSpaceDN w:val="0"/>
        <w:adjustRightInd w:val="0"/>
        <w:jc w:val="center"/>
        <w:rPr>
          <w:b/>
          <w:bCs/>
          <w:sz w:val="28"/>
          <w:szCs w:val="28"/>
        </w:rPr>
      </w:pPr>
      <w:r w:rsidRPr="00BA5838">
        <w:rPr>
          <w:b/>
          <w:bCs/>
          <w:sz w:val="28"/>
          <w:szCs w:val="28"/>
        </w:rPr>
        <w:t>финансирования дефицита местного бюджета</w:t>
      </w:r>
    </w:p>
    <w:p w:rsidR="009446FE" w:rsidRPr="00594010" w:rsidRDefault="009446FE" w:rsidP="009446FE">
      <w:pPr>
        <w:widowControl w:val="0"/>
        <w:autoSpaceDE w:val="0"/>
        <w:autoSpaceDN w:val="0"/>
        <w:adjustRightInd w:val="0"/>
        <w:ind w:firstLine="709"/>
        <w:jc w:val="center"/>
        <w:rPr>
          <w:bCs/>
          <w:sz w:val="28"/>
          <w:szCs w:val="28"/>
        </w:rPr>
      </w:pPr>
    </w:p>
    <w:p w:rsidR="009446FE" w:rsidRDefault="009446FE" w:rsidP="009446FE">
      <w:pPr>
        <w:widowControl w:val="0"/>
        <w:autoSpaceDE w:val="0"/>
        <w:autoSpaceDN w:val="0"/>
        <w:adjustRightInd w:val="0"/>
        <w:ind w:firstLine="709"/>
        <w:jc w:val="both"/>
        <w:rPr>
          <w:sz w:val="28"/>
          <w:szCs w:val="28"/>
        </w:rPr>
      </w:pPr>
      <w:r w:rsidRPr="00594010">
        <w:rPr>
          <w:bCs/>
          <w:sz w:val="28"/>
          <w:szCs w:val="28"/>
        </w:rPr>
        <w:t>1.</w:t>
      </w:r>
      <w:r>
        <w:rPr>
          <w:bCs/>
          <w:sz w:val="28"/>
          <w:szCs w:val="28"/>
        </w:rPr>
        <w:t> </w:t>
      </w:r>
      <w:proofErr w:type="gramStart"/>
      <w:r w:rsidRPr="00594010">
        <w:rPr>
          <w:bCs/>
          <w:sz w:val="28"/>
          <w:szCs w:val="28"/>
        </w:rPr>
        <w:t xml:space="preserve">Настоящий Порядок </w:t>
      </w:r>
      <w:r w:rsidRPr="00594010">
        <w:rPr>
          <w:sz w:val="28"/>
          <w:szCs w:val="28"/>
        </w:rPr>
        <w:t xml:space="preserve">устанавливает порядок санкционирования </w:t>
      </w:r>
      <w:r w:rsidRPr="00906E14">
        <w:rPr>
          <w:sz w:val="28"/>
          <w:szCs w:val="28"/>
        </w:rPr>
        <w:t>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w:t>
      </w:r>
      <w:r>
        <w:rPr>
          <w:sz w:val="28"/>
          <w:szCs w:val="28"/>
        </w:rPr>
        <w:t xml:space="preserve">начейства по Красноярскому краю </w:t>
      </w:r>
      <w:r w:rsidRPr="003C0BE1">
        <w:rPr>
          <w:sz w:val="28"/>
          <w:szCs w:val="28"/>
        </w:rPr>
        <w:t xml:space="preserve">(далее – </w:t>
      </w:r>
      <w:r w:rsidRPr="00954F81">
        <w:rPr>
          <w:rFonts w:eastAsia="Calibri"/>
          <w:sz w:val="28"/>
          <w:szCs w:val="28"/>
          <w:lang w:eastAsia="en-US"/>
        </w:rPr>
        <w:t xml:space="preserve">орган, осуществляющий </w:t>
      </w:r>
      <w:r>
        <w:rPr>
          <w:rFonts w:eastAsia="Calibri"/>
          <w:sz w:val="28"/>
          <w:szCs w:val="28"/>
          <w:lang w:eastAsia="en-US"/>
        </w:rPr>
        <w:t>санкционирование оплаты ДО</w:t>
      </w:r>
      <w:r w:rsidRPr="00954F81">
        <w:rPr>
          <w:rFonts w:eastAsia="Calibri"/>
          <w:sz w:val="28"/>
          <w:szCs w:val="28"/>
          <w:lang w:eastAsia="en-US"/>
        </w:rPr>
        <w:t>)</w:t>
      </w:r>
      <w:r w:rsidRPr="00594010">
        <w:rPr>
          <w:sz w:val="28"/>
          <w:szCs w:val="28"/>
        </w:rPr>
        <w:t xml:space="preserve"> оплаты за счет средств местного бюджета денежных</w:t>
      </w:r>
      <w:proofErr w:type="gramEnd"/>
      <w:r w:rsidRPr="00594010">
        <w:rPr>
          <w:sz w:val="28"/>
          <w:szCs w:val="28"/>
        </w:rPr>
        <w:t xml:space="preserve"> обязательств получателей средств местного бюджета </w:t>
      </w:r>
      <w:r>
        <w:rPr>
          <w:sz w:val="28"/>
          <w:szCs w:val="28"/>
        </w:rPr>
        <w:br/>
      </w:r>
      <w:r w:rsidRPr="00594010">
        <w:rPr>
          <w:sz w:val="28"/>
          <w:szCs w:val="28"/>
        </w:rPr>
        <w:t>и администраторов источников финансирования дефицита местного бюджета, лицевые счета которы</w:t>
      </w:r>
      <w:r>
        <w:rPr>
          <w:sz w:val="28"/>
          <w:szCs w:val="28"/>
        </w:rPr>
        <w:t>м</w:t>
      </w:r>
      <w:r w:rsidRPr="00594010">
        <w:rPr>
          <w:sz w:val="28"/>
          <w:szCs w:val="28"/>
        </w:rPr>
        <w:t xml:space="preserve"> открыты в </w:t>
      </w:r>
      <w:r w:rsidRPr="00954F81">
        <w:rPr>
          <w:rFonts w:eastAsia="Calibri"/>
          <w:sz w:val="28"/>
          <w:szCs w:val="28"/>
          <w:lang w:eastAsia="en-US"/>
        </w:rPr>
        <w:t>орган</w:t>
      </w:r>
      <w:r>
        <w:rPr>
          <w:rFonts w:eastAsia="Calibri"/>
          <w:sz w:val="28"/>
          <w:szCs w:val="28"/>
          <w:lang w:eastAsia="en-US"/>
        </w:rPr>
        <w:t>е</w:t>
      </w:r>
      <w:r w:rsidRPr="00954F81">
        <w:rPr>
          <w:rFonts w:eastAsia="Calibri"/>
          <w:sz w:val="28"/>
          <w:szCs w:val="28"/>
          <w:lang w:eastAsia="en-US"/>
        </w:rPr>
        <w:t>, осуществляющ</w:t>
      </w:r>
      <w:r>
        <w:rPr>
          <w:rFonts w:eastAsia="Calibri"/>
          <w:sz w:val="28"/>
          <w:szCs w:val="28"/>
          <w:lang w:eastAsia="en-US"/>
        </w:rPr>
        <w:t>ем</w:t>
      </w:r>
      <w:r w:rsidRPr="00954F81">
        <w:rPr>
          <w:rFonts w:eastAsia="Calibri"/>
          <w:sz w:val="28"/>
          <w:szCs w:val="28"/>
          <w:lang w:eastAsia="en-US"/>
        </w:rPr>
        <w:t xml:space="preserve"> </w:t>
      </w:r>
      <w:r>
        <w:rPr>
          <w:rFonts w:eastAsia="Calibri"/>
          <w:sz w:val="28"/>
          <w:szCs w:val="28"/>
          <w:lang w:eastAsia="en-US"/>
        </w:rPr>
        <w:t xml:space="preserve">санкционирование оплаты </w:t>
      </w:r>
      <w:proofErr w:type="gramStart"/>
      <w:r>
        <w:rPr>
          <w:rFonts w:eastAsia="Calibri"/>
          <w:sz w:val="28"/>
          <w:szCs w:val="28"/>
          <w:lang w:eastAsia="en-US"/>
        </w:rPr>
        <w:t>ДО</w:t>
      </w:r>
      <w:proofErr w:type="gramEnd"/>
      <w:r w:rsidRPr="00594010">
        <w:rPr>
          <w:sz w:val="28"/>
          <w:szCs w:val="28"/>
        </w:rPr>
        <w:t>.</w:t>
      </w:r>
    </w:p>
    <w:p w:rsidR="009446FE" w:rsidRDefault="009446FE" w:rsidP="009446FE">
      <w:pPr>
        <w:autoSpaceDE w:val="0"/>
        <w:autoSpaceDN w:val="0"/>
        <w:adjustRightInd w:val="0"/>
        <w:jc w:val="both"/>
        <w:rPr>
          <w:sz w:val="28"/>
          <w:szCs w:val="28"/>
        </w:rPr>
      </w:pPr>
      <w:r w:rsidRPr="00594010">
        <w:rPr>
          <w:sz w:val="28"/>
          <w:szCs w:val="28"/>
        </w:rPr>
        <w:t xml:space="preserve">2. </w:t>
      </w:r>
      <w:proofErr w:type="gramStart"/>
      <w:r w:rsidRPr="00594010">
        <w:rPr>
          <w:sz w:val="28"/>
          <w:szCs w:val="28"/>
        </w:rPr>
        <w:t>Для оплаты денежных обязательств получател</w:t>
      </w:r>
      <w:r>
        <w:rPr>
          <w:sz w:val="28"/>
          <w:szCs w:val="28"/>
        </w:rPr>
        <w:t>ь</w:t>
      </w:r>
      <w:r w:rsidRPr="00594010">
        <w:rPr>
          <w:sz w:val="28"/>
          <w:szCs w:val="28"/>
        </w:rPr>
        <w:t xml:space="preserve"> средств местного бюджета</w:t>
      </w:r>
      <w:r>
        <w:rPr>
          <w:sz w:val="28"/>
          <w:szCs w:val="28"/>
        </w:rPr>
        <w:t xml:space="preserve"> (</w:t>
      </w:r>
      <w:r w:rsidRPr="00594010">
        <w:rPr>
          <w:sz w:val="28"/>
          <w:szCs w:val="28"/>
        </w:rPr>
        <w:t>администратор источников финансирования дефицита местного бюджета</w:t>
      </w:r>
      <w:r>
        <w:rPr>
          <w:sz w:val="28"/>
          <w:szCs w:val="28"/>
        </w:rPr>
        <w:t>)</w:t>
      </w:r>
      <w:r w:rsidRPr="00594010">
        <w:rPr>
          <w:sz w:val="28"/>
          <w:szCs w:val="28"/>
        </w:rPr>
        <w:t xml:space="preserve"> представля</w:t>
      </w:r>
      <w:r>
        <w:rPr>
          <w:sz w:val="28"/>
          <w:szCs w:val="28"/>
        </w:rPr>
        <w:t>е</w:t>
      </w:r>
      <w:r w:rsidRPr="00594010">
        <w:rPr>
          <w:sz w:val="28"/>
          <w:szCs w:val="28"/>
        </w:rPr>
        <w:t xml:space="preserve">т в </w:t>
      </w:r>
      <w:r w:rsidRPr="00954F81">
        <w:rPr>
          <w:rFonts w:eastAsia="Calibri"/>
          <w:sz w:val="28"/>
          <w:szCs w:val="28"/>
          <w:lang w:eastAsia="en-US"/>
        </w:rPr>
        <w:t xml:space="preserve">орган, осуществляющий </w:t>
      </w:r>
      <w:r>
        <w:rPr>
          <w:rFonts w:eastAsia="Calibri"/>
          <w:sz w:val="28"/>
          <w:szCs w:val="28"/>
          <w:lang w:eastAsia="en-US"/>
        </w:rPr>
        <w:t>санкционирование оплаты ДО,</w:t>
      </w:r>
      <w:r w:rsidRPr="00066258">
        <w:rPr>
          <w:sz w:val="28"/>
          <w:szCs w:val="28"/>
        </w:rPr>
        <w:t xml:space="preserve"> </w:t>
      </w:r>
      <w:r>
        <w:rPr>
          <w:sz w:val="28"/>
          <w:szCs w:val="28"/>
        </w:rPr>
        <w:t>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w:t>
      </w:r>
      <w:r>
        <w:rPr>
          <w:rFonts w:ascii="Calibri" w:hAnsi="Calibri" w:cs="Calibri"/>
          <w:sz w:val="22"/>
          <w:szCs w:val="22"/>
        </w:rPr>
        <w:t xml:space="preserve"> </w:t>
      </w:r>
      <w:r w:rsidRPr="0008731F">
        <w:rPr>
          <w:sz w:val="28"/>
          <w:szCs w:val="28"/>
        </w:rPr>
        <w:t>распоряжения о совершении казначейских платежей</w:t>
      </w:r>
      <w:r>
        <w:rPr>
          <w:sz w:val="28"/>
          <w:szCs w:val="28"/>
        </w:rPr>
        <w:t xml:space="preserve"> </w:t>
      </w:r>
      <w:r w:rsidRPr="000B1578">
        <w:rPr>
          <w:rStyle w:val="blk"/>
          <w:sz w:val="28"/>
          <w:szCs w:val="28"/>
        </w:rPr>
        <w:t>&lt;1&gt;</w:t>
      </w:r>
      <w:r>
        <w:rPr>
          <w:sz w:val="28"/>
          <w:szCs w:val="28"/>
        </w:rPr>
        <w:t xml:space="preserve"> (далее - Распоряжение).</w:t>
      </w:r>
      <w:proofErr w:type="gramEnd"/>
    </w:p>
    <w:p w:rsidR="009446FE" w:rsidRDefault="009446FE" w:rsidP="009446FE">
      <w:pPr>
        <w:spacing w:line="300" w:lineRule="atLeast"/>
        <w:ind w:firstLine="540"/>
        <w:jc w:val="both"/>
        <w:rPr>
          <w:sz w:val="28"/>
          <w:szCs w:val="28"/>
        </w:rPr>
      </w:pPr>
      <w:proofErr w:type="gramStart"/>
      <w:r w:rsidRPr="000B1578">
        <w:rPr>
          <w:rStyle w:val="blk"/>
          <w:sz w:val="28"/>
          <w:szCs w:val="28"/>
        </w:rPr>
        <w:t xml:space="preserve">&lt;1&gt; Утверждены </w:t>
      </w:r>
      <w:hyperlink r:id="rId15" w:anchor="dst0" w:history="1">
        <w:r w:rsidRPr="000B1578">
          <w:rPr>
            <w:rStyle w:val="a5"/>
            <w:sz w:val="28"/>
            <w:szCs w:val="28"/>
          </w:rPr>
          <w:t>приказом</w:t>
        </w:r>
      </w:hyperlink>
      <w:r w:rsidRPr="000B1578">
        <w:rPr>
          <w:rStyle w:val="blk"/>
          <w:sz w:val="28"/>
          <w:szCs w:val="28"/>
        </w:rPr>
        <w:t xml:space="preserve"> Федерального казначейства от 1</w:t>
      </w:r>
      <w:r>
        <w:rPr>
          <w:rStyle w:val="blk"/>
          <w:sz w:val="28"/>
          <w:szCs w:val="28"/>
        </w:rPr>
        <w:t>4</w:t>
      </w:r>
      <w:r w:rsidRPr="000B1578">
        <w:rPr>
          <w:rStyle w:val="blk"/>
          <w:sz w:val="28"/>
          <w:szCs w:val="28"/>
        </w:rPr>
        <w:t xml:space="preserve"> </w:t>
      </w:r>
      <w:r>
        <w:rPr>
          <w:rStyle w:val="blk"/>
          <w:sz w:val="28"/>
          <w:szCs w:val="28"/>
        </w:rPr>
        <w:t>ма</w:t>
      </w:r>
      <w:r w:rsidRPr="000B1578">
        <w:rPr>
          <w:rStyle w:val="blk"/>
          <w:sz w:val="28"/>
          <w:szCs w:val="28"/>
        </w:rPr>
        <w:t>я 20</w:t>
      </w:r>
      <w:r>
        <w:rPr>
          <w:rStyle w:val="blk"/>
          <w:sz w:val="28"/>
          <w:szCs w:val="28"/>
        </w:rPr>
        <w:t>20 г. N 21</w:t>
      </w:r>
      <w:r w:rsidRPr="000B1578">
        <w:rPr>
          <w:rStyle w:val="blk"/>
          <w:sz w:val="28"/>
          <w:szCs w:val="28"/>
        </w:rPr>
        <w:t>н "О Порядке ка</w:t>
      </w:r>
      <w:r>
        <w:rPr>
          <w:rStyle w:val="blk"/>
          <w:sz w:val="28"/>
          <w:szCs w:val="28"/>
        </w:rPr>
        <w:t>значейского обслуживания</w:t>
      </w:r>
      <w:r w:rsidRPr="000B1578">
        <w:rPr>
          <w:rStyle w:val="blk"/>
          <w:sz w:val="28"/>
          <w:szCs w:val="28"/>
        </w:rPr>
        <w:t>"</w:t>
      </w:r>
      <w:bookmarkStart w:id="1" w:name="dst100027"/>
      <w:bookmarkEnd w:id="1"/>
      <w:r>
        <w:rPr>
          <w:rStyle w:val="blk"/>
          <w:sz w:val="28"/>
          <w:szCs w:val="28"/>
        </w:rPr>
        <w:t>,</w:t>
      </w:r>
      <w:r w:rsidRPr="000B1578">
        <w:rPr>
          <w:rStyle w:val="blk"/>
          <w:sz w:val="28"/>
          <w:szCs w:val="28"/>
        </w:rPr>
        <w:t xml:space="preserve"> </w:t>
      </w:r>
      <w:hyperlink r:id="rId16" w:anchor="dst0" w:history="1">
        <w:r w:rsidRPr="000B1578">
          <w:rPr>
            <w:rStyle w:val="a5"/>
            <w:sz w:val="28"/>
            <w:szCs w:val="28"/>
          </w:rPr>
          <w:t>приказом</w:t>
        </w:r>
      </w:hyperlink>
      <w:r w:rsidRPr="000B1578">
        <w:rPr>
          <w:rStyle w:val="blk"/>
          <w:sz w:val="28"/>
          <w:szCs w:val="28"/>
        </w:rPr>
        <w:t xml:space="preserve"> Федерального казначейства от </w:t>
      </w:r>
      <w:r>
        <w:rPr>
          <w:rStyle w:val="blk"/>
          <w:sz w:val="28"/>
          <w:szCs w:val="28"/>
        </w:rPr>
        <w:t>15</w:t>
      </w:r>
      <w:r w:rsidRPr="000B1578">
        <w:rPr>
          <w:rStyle w:val="blk"/>
          <w:sz w:val="28"/>
          <w:szCs w:val="28"/>
        </w:rPr>
        <w:t xml:space="preserve"> </w:t>
      </w:r>
      <w:r>
        <w:rPr>
          <w:rStyle w:val="blk"/>
          <w:sz w:val="28"/>
          <w:szCs w:val="28"/>
        </w:rPr>
        <w:t>ма</w:t>
      </w:r>
      <w:r w:rsidRPr="000B1578">
        <w:rPr>
          <w:rStyle w:val="blk"/>
          <w:sz w:val="28"/>
          <w:szCs w:val="28"/>
        </w:rPr>
        <w:t>я 20</w:t>
      </w:r>
      <w:r>
        <w:rPr>
          <w:rStyle w:val="blk"/>
          <w:sz w:val="28"/>
          <w:szCs w:val="28"/>
        </w:rPr>
        <w:t>20</w:t>
      </w:r>
      <w:r w:rsidRPr="000B1578">
        <w:rPr>
          <w:rStyle w:val="blk"/>
          <w:sz w:val="28"/>
          <w:szCs w:val="28"/>
        </w:rPr>
        <w:t xml:space="preserve"> г. N </w:t>
      </w:r>
      <w:r>
        <w:rPr>
          <w:rStyle w:val="blk"/>
          <w:sz w:val="28"/>
          <w:szCs w:val="28"/>
        </w:rPr>
        <w:t>22</w:t>
      </w:r>
      <w:r w:rsidRPr="000B1578">
        <w:rPr>
          <w:rStyle w:val="blk"/>
          <w:sz w:val="28"/>
          <w:szCs w:val="28"/>
        </w:rPr>
        <w:t xml:space="preserve">н "Об утверждении Правил обеспечения наличными денежными средствами </w:t>
      </w:r>
      <w:r>
        <w:rPr>
          <w:rStyle w:val="blk"/>
          <w:sz w:val="28"/>
          <w:szCs w:val="28"/>
        </w:rPr>
        <w:t>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Pr="000B1578">
        <w:rPr>
          <w:rStyle w:val="blk"/>
          <w:sz w:val="28"/>
          <w:szCs w:val="28"/>
        </w:rPr>
        <w:t>"</w:t>
      </w:r>
      <w:r>
        <w:rPr>
          <w:rStyle w:val="blk"/>
          <w:sz w:val="28"/>
          <w:szCs w:val="28"/>
        </w:rPr>
        <w:t>.</w:t>
      </w:r>
      <w:r w:rsidRPr="000B1578">
        <w:rPr>
          <w:rStyle w:val="blk"/>
          <w:sz w:val="28"/>
          <w:szCs w:val="28"/>
        </w:rPr>
        <w:t xml:space="preserve"> </w:t>
      </w:r>
      <w:proofErr w:type="gramEnd"/>
    </w:p>
    <w:p w:rsidR="009446FE" w:rsidRDefault="009446FE" w:rsidP="009446FE">
      <w:pPr>
        <w:autoSpaceDE w:val="0"/>
        <w:autoSpaceDN w:val="0"/>
        <w:adjustRightInd w:val="0"/>
        <w:ind w:firstLine="709"/>
        <w:jc w:val="both"/>
        <w:rPr>
          <w:sz w:val="28"/>
          <w:szCs w:val="28"/>
        </w:rPr>
      </w:pPr>
      <w:bookmarkStart w:id="2" w:name="Par67"/>
      <w:bookmarkEnd w:id="2"/>
      <w:r w:rsidRPr="00C34012">
        <w:rPr>
          <w:sz w:val="28"/>
          <w:szCs w:val="28"/>
        </w:rPr>
        <w:t xml:space="preserve">3. </w:t>
      </w:r>
      <w:bookmarkStart w:id="3" w:name="Par69"/>
      <w:bookmarkEnd w:id="3"/>
      <w:proofErr w:type="gramStart"/>
      <w:r>
        <w:rPr>
          <w:sz w:val="28"/>
          <w:szCs w:val="28"/>
        </w:rPr>
        <w:t>Орган</w:t>
      </w:r>
      <w:r w:rsidRPr="00954F81">
        <w:rPr>
          <w:rFonts w:eastAsia="Calibri"/>
          <w:sz w:val="28"/>
          <w:szCs w:val="28"/>
          <w:lang w:eastAsia="en-US"/>
        </w:rPr>
        <w:t xml:space="preserve">, осуществляющий </w:t>
      </w:r>
      <w:r>
        <w:rPr>
          <w:rFonts w:eastAsia="Calibri"/>
          <w:sz w:val="28"/>
          <w:szCs w:val="28"/>
          <w:lang w:eastAsia="en-US"/>
        </w:rPr>
        <w:t>санкционирование оплаты ДО,</w:t>
      </w:r>
      <w:r>
        <w:rPr>
          <w:sz w:val="28"/>
          <w:szCs w:val="28"/>
        </w:rPr>
        <w:t xml:space="preserve"> проверяет Распоряжение на соответствие установленной форме, наличие в нем реквизитов и показателей, предусмотренных </w:t>
      </w:r>
      <w:hyperlink r:id="rId17" w:history="1">
        <w:r w:rsidRPr="00066258">
          <w:rPr>
            <w:sz w:val="28"/>
            <w:szCs w:val="28"/>
          </w:rPr>
          <w:t>пунктом 4</w:t>
        </w:r>
      </w:hyperlink>
      <w:r>
        <w:rPr>
          <w:sz w:val="28"/>
          <w:szCs w:val="28"/>
        </w:rPr>
        <w:t xml:space="preserve"> настоящего Порядка (с учетом положений </w:t>
      </w:r>
      <w:hyperlink r:id="rId18" w:history="1">
        <w:r w:rsidRPr="00066258">
          <w:rPr>
            <w:sz w:val="28"/>
            <w:szCs w:val="28"/>
          </w:rPr>
          <w:t>пункта 5</w:t>
        </w:r>
      </w:hyperlink>
      <w:r>
        <w:rPr>
          <w:sz w:val="28"/>
          <w:szCs w:val="28"/>
        </w:rPr>
        <w:t xml:space="preserve"> настоящего Порядка), на соответствие требованиям</w:t>
      </w:r>
      <w:r w:rsidRPr="00991FFB">
        <w:rPr>
          <w:sz w:val="28"/>
          <w:szCs w:val="28"/>
        </w:rPr>
        <w:t xml:space="preserve">, установленным </w:t>
      </w:r>
      <w:hyperlink r:id="rId19" w:history="1">
        <w:r w:rsidRPr="00991FFB">
          <w:rPr>
            <w:color w:val="0000FF"/>
            <w:sz w:val="28"/>
            <w:szCs w:val="28"/>
          </w:rPr>
          <w:t>пунктами 6</w:t>
        </w:r>
      </w:hyperlink>
      <w:r w:rsidRPr="00991FFB">
        <w:rPr>
          <w:sz w:val="28"/>
          <w:szCs w:val="28"/>
        </w:rPr>
        <w:t xml:space="preserve">, </w:t>
      </w:r>
      <w:hyperlink r:id="rId20" w:history="1">
        <w:r w:rsidRPr="00991FFB">
          <w:rPr>
            <w:color w:val="0000FF"/>
            <w:sz w:val="28"/>
            <w:szCs w:val="28"/>
          </w:rPr>
          <w:t>7</w:t>
        </w:r>
      </w:hyperlink>
      <w:r w:rsidRPr="00991FFB">
        <w:rPr>
          <w:sz w:val="28"/>
          <w:szCs w:val="28"/>
        </w:rPr>
        <w:t xml:space="preserve">, </w:t>
      </w:r>
      <w:hyperlink r:id="rId21" w:history="1">
        <w:r w:rsidRPr="00991FFB">
          <w:rPr>
            <w:color w:val="0000FF"/>
            <w:sz w:val="28"/>
            <w:szCs w:val="28"/>
          </w:rPr>
          <w:t>9</w:t>
        </w:r>
      </w:hyperlink>
      <w:r w:rsidRPr="00991FFB">
        <w:rPr>
          <w:sz w:val="28"/>
          <w:szCs w:val="28"/>
        </w:rPr>
        <w:t xml:space="preserve"> и </w:t>
      </w:r>
      <w:hyperlink r:id="rId22" w:history="1">
        <w:r w:rsidRPr="00991FFB">
          <w:rPr>
            <w:color w:val="0000FF"/>
            <w:sz w:val="28"/>
            <w:szCs w:val="28"/>
          </w:rPr>
          <w:t>10</w:t>
        </w:r>
      </w:hyperlink>
      <w:r w:rsidRPr="00991FFB">
        <w:rPr>
          <w:sz w:val="28"/>
          <w:szCs w:val="28"/>
        </w:rPr>
        <w:t xml:space="preserve"> настоящего Порядка, а также наличие документов, предусмотренных </w:t>
      </w:r>
      <w:hyperlink r:id="rId23" w:history="1">
        <w:r w:rsidRPr="00991FFB">
          <w:rPr>
            <w:color w:val="0000FF"/>
            <w:sz w:val="28"/>
            <w:szCs w:val="28"/>
          </w:rPr>
          <w:t>пунктами 7</w:t>
        </w:r>
      </w:hyperlink>
      <w:r w:rsidRPr="00991FFB">
        <w:rPr>
          <w:sz w:val="28"/>
          <w:szCs w:val="28"/>
        </w:rPr>
        <w:t xml:space="preserve"> и </w:t>
      </w:r>
      <w:hyperlink r:id="rId24" w:history="1">
        <w:r w:rsidRPr="00991FFB">
          <w:rPr>
            <w:color w:val="0000FF"/>
            <w:sz w:val="28"/>
            <w:szCs w:val="28"/>
          </w:rPr>
          <w:t>8</w:t>
        </w:r>
      </w:hyperlink>
      <w:r w:rsidRPr="00991FFB">
        <w:rPr>
          <w:sz w:val="28"/>
          <w:szCs w:val="28"/>
        </w:rPr>
        <w:t xml:space="preserve"> настоящего Порядка:</w:t>
      </w:r>
      <w:proofErr w:type="gramEnd"/>
    </w:p>
    <w:p w:rsidR="009446FE" w:rsidRDefault="009446FE" w:rsidP="009446FE">
      <w:pPr>
        <w:autoSpaceDE w:val="0"/>
        <w:autoSpaceDN w:val="0"/>
        <w:adjustRightInd w:val="0"/>
        <w:spacing w:before="280"/>
        <w:ind w:firstLine="709"/>
        <w:jc w:val="both"/>
        <w:rPr>
          <w:sz w:val="28"/>
          <w:szCs w:val="28"/>
        </w:rPr>
      </w:pPr>
      <w:r>
        <w:rPr>
          <w:sz w:val="28"/>
          <w:szCs w:val="28"/>
        </w:rPr>
        <w:lastRenderedPageBreak/>
        <w:t xml:space="preserve">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w:t>
      </w:r>
      <w:r w:rsidRPr="00954F81">
        <w:rPr>
          <w:rFonts w:eastAsia="Calibri"/>
          <w:sz w:val="28"/>
          <w:szCs w:val="28"/>
          <w:lang w:eastAsia="en-US"/>
        </w:rPr>
        <w:t xml:space="preserve">орган, осуществляющий </w:t>
      </w:r>
      <w:r>
        <w:rPr>
          <w:rFonts w:eastAsia="Calibri"/>
          <w:sz w:val="28"/>
          <w:szCs w:val="28"/>
          <w:lang w:eastAsia="en-US"/>
        </w:rPr>
        <w:t xml:space="preserve">санкционирование оплаты </w:t>
      </w:r>
      <w:proofErr w:type="gramStart"/>
      <w:r>
        <w:rPr>
          <w:rFonts w:eastAsia="Calibri"/>
          <w:sz w:val="28"/>
          <w:szCs w:val="28"/>
          <w:lang w:eastAsia="en-US"/>
        </w:rPr>
        <w:t>ДО</w:t>
      </w:r>
      <w:proofErr w:type="gramEnd"/>
      <w:r>
        <w:rPr>
          <w:sz w:val="28"/>
          <w:szCs w:val="28"/>
        </w:rPr>
        <w:t>;</w:t>
      </w:r>
    </w:p>
    <w:p w:rsidR="009446FE" w:rsidRDefault="009446FE" w:rsidP="009446FE">
      <w:pPr>
        <w:autoSpaceDE w:val="0"/>
        <w:autoSpaceDN w:val="0"/>
        <w:adjustRightInd w:val="0"/>
        <w:spacing w:before="280"/>
        <w:ind w:firstLine="709"/>
        <w:jc w:val="both"/>
        <w:rPr>
          <w:sz w:val="28"/>
          <w:szCs w:val="28"/>
        </w:rPr>
      </w:pPr>
      <w:r w:rsidRPr="000B1578">
        <w:rPr>
          <w:sz w:val="28"/>
          <w:szCs w:val="28"/>
        </w:rPr>
        <w:t xml:space="preserve">не позднее четвертого рабочего дня, следующего за днем представления получателем средств местного бюджета </w:t>
      </w:r>
      <w:r>
        <w:rPr>
          <w:sz w:val="28"/>
          <w:szCs w:val="28"/>
        </w:rPr>
        <w:t>Распоряжения</w:t>
      </w:r>
      <w:r w:rsidRPr="000B1578">
        <w:rPr>
          <w:sz w:val="28"/>
          <w:szCs w:val="28"/>
        </w:rPr>
        <w:t xml:space="preserve"> в </w:t>
      </w:r>
      <w:r w:rsidRPr="000B1578">
        <w:rPr>
          <w:rFonts w:eastAsia="Calibri"/>
          <w:sz w:val="28"/>
          <w:szCs w:val="28"/>
          <w:lang w:eastAsia="en-US"/>
        </w:rPr>
        <w:t xml:space="preserve">орган, осуществляющий санкционирование оплаты </w:t>
      </w:r>
      <w:proofErr w:type="gramStart"/>
      <w:r w:rsidRPr="000B1578">
        <w:rPr>
          <w:rFonts w:eastAsia="Calibri"/>
          <w:sz w:val="28"/>
          <w:szCs w:val="28"/>
          <w:lang w:eastAsia="en-US"/>
        </w:rPr>
        <w:t>ДО</w:t>
      </w:r>
      <w:proofErr w:type="gramEnd"/>
      <w:r w:rsidRPr="000B1578">
        <w:rPr>
          <w:sz w:val="28"/>
          <w:szCs w:val="28"/>
        </w:rPr>
        <w:t xml:space="preserve">, </w:t>
      </w:r>
      <w:proofErr w:type="gramStart"/>
      <w:r w:rsidRPr="000B1578">
        <w:rPr>
          <w:sz w:val="28"/>
          <w:szCs w:val="28"/>
        </w:rPr>
        <w:t>в</w:t>
      </w:r>
      <w:proofErr w:type="gramEnd"/>
      <w:r w:rsidRPr="000B1578">
        <w:rPr>
          <w:sz w:val="28"/>
          <w:szCs w:val="28"/>
        </w:rPr>
        <w:t xml:space="preserve"> случаях, установленных </w:t>
      </w:r>
      <w:hyperlink r:id="rId25" w:history="1">
        <w:r w:rsidRPr="000B1578">
          <w:rPr>
            <w:color w:val="0000FF"/>
            <w:sz w:val="28"/>
            <w:szCs w:val="28"/>
          </w:rPr>
          <w:t xml:space="preserve">абзацем вторым подпункта </w:t>
        </w:r>
        <w:r>
          <w:rPr>
            <w:color w:val="0000FF"/>
            <w:sz w:val="28"/>
            <w:szCs w:val="28"/>
          </w:rPr>
          <w:t>13</w:t>
        </w:r>
        <w:r w:rsidRPr="000B1578">
          <w:rPr>
            <w:color w:val="0000FF"/>
            <w:sz w:val="28"/>
            <w:szCs w:val="28"/>
          </w:rPr>
          <w:t xml:space="preserve"> пункта 6</w:t>
        </w:r>
      </w:hyperlink>
      <w:r w:rsidRPr="000B1578">
        <w:rPr>
          <w:sz w:val="28"/>
          <w:szCs w:val="28"/>
        </w:rPr>
        <w:t xml:space="preserve"> настоящего Порядка.</w:t>
      </w:r>
    </w:p>
    <w:p w:rsidR="009446FE" w:rsidRDefault="009446FE" w:rsidP="009446FE">
      <w:pPr>
        <w:autoSpaceDE w:val="0"/>
        <w:autoSpaceDN w:val="0"/>
        <w:adjustRightInd w:val="0"/>
        <w:ind w:firstLine="709"/>
        <w:jc w:val="both"/>
        <w:rPr>
          <w:sz w:val="28"/>
          <w:szCs w:val="28"/>
        </w:rPr>
      </w:pPr>
      <w:r w:rsidRPr="00C34012">
        <w:rPr>
          <w:sz w:val="28"/>
          <w:szCs w:val="28"/>
        </w:rPr>
        <w:t xml:space="preserve"> 4. </w:t>
      </w:r>
      <w:bookmarkStart w:id="4" w:name="Par70"/>
      <w:bookmarkEnd w:id="4"/>
      <w:r>
        <w:rPr>
          <w:sz w:val="28"/>
          <w:szCs w:val="28"/>
        </w:rPr>
        <w:t>Распоряжение проверяется на наличие в ней следующих реквизитов и показателей:</w:t>
      </w:r>
    </w:p>
    <w:p w:rsidR="009446FE" w:rsidRDefault="009446FE" w:rsidP="009446FE">
      <w:pPr>
        <w:autoSpaceDE w:val="0"/>
        <w:autoSpaceDN w:val="0"/>
        <w:adjustRightInd w:val="0"/>
        <w:spacing w:before="280"/>
        <w:ind w:firstLine="709"/>
        <w:jc w:val="both"/>
        <w:rPr>
          <w:sz w:val="28"/>
          <w:szCs w:val="28"/>
        </w:rPr>
      </w:pPr>
      <w:r>
        <w:rPr>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9446FE" w:rsidRDefault="009446FE" w:rsidP="009446FE">
      <w:pPr>
        <w:autoSpaceDE w:val="0"/>
        <w:autoSpaceDN w:val="0"/>
        <w:adjustRightInd w:val="0"/>
        <w:spacing w:before="280"/>
        <w:ind w:firstLine="709"/>
        <w:jc w:val="both"/>
        <w:rPr>
          <w:sz w:val="28"/>
          <w:szCs w:val="28"/>
        </w:rPr>
      </w:pPr>
      <w:r>
        <w:rPr>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9446FE" w:rsidRDefault="009446FE" w:rsidP="009446FE">
      <w:pPr>
        <w:autoSpaceDE w:val="0"/>
        <w:autoSpaceDN w:val="0"/>
        <w:adjustRightInd w:val="0"/>
        <w:spacing w:before="280"/>
        <w:ind w:firstLine="709"/>
        <w:jc w:val="both"/>
        <w:rPr>
          <w:sz w:val="28"/>
          <w:szCs w:val="28"/>
        </w:rPr>
      </w:pPr>
      <w:proofErr w:type="gramStart"/>
      <w:r>
        <w:rPr>
          <w:sz w:val="28"/>
          <w:szCs w:val="28"/>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w:t>
      </w:r>
      <w:r w:rsidRPr="00900DEE">
        <w:rPr>
          <w:sz w:val="28"/>
          <w:szCs w:val="28"/>
        </w:rPr>
        <w:t>)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w:t>
      </w:r>
      <w:r>
        <w:rPr>
          <w:sz w:val="28"/>
          <w:szCs w:val="28"/>
        </w:rPr>
        <w:t xml:space="preserve"> а также текстового назначения платежа;</w:t>
      </w:r>
      <w:proofErr w:type="gramEnd"/>
    </w:p>
    <w:p w:rsidR="009446FE" w:rsidRDefault="009446FE" w:rsidP="009446FE">
      <w:pPr>
        <w:autoSpaceDE w:val="0"/>
        <w:autoSpaceDN w:val="0"/>
        <w:adjustRightInd w:val="0"/>
        <w:spacing w:before="280"/>
        <w:ind w:firstLine="709"/>
        <w:jc w:val="both"/>
        <w:rPr>
          <w:sz w:val="28"/>
          <w:szCs w:val="28"/>
        </w:rPr>
      </w:pPr>
      <w:proofErr w:type="gramStart"/>
      <w:r>
        <w:rPr>
          <w:sz w:val="28"/>
          <w:szCs w:val="28"/>
        </w:rPr>
        <w:t xml:space="preserve">4) суммы кассового расхода (кассовой выплаты) и кода валюты в соответствии с Общероссийским </w:t>
      </w:r>
      <w:hyperlink r:id="rId26" w:history="1">
        <w:r>
          <w:rPr>
            <w:color w:val="0000FF"/>
            <w:sz w:val="28"/>
            <w:szCs w:val="28"/>
          </w:rPr>
          <w:t>классификатором</w:t>
        </w:r>
      </w:hyperlink>
      <w:r>
        <w:rPr>
          <w:sz w:val="28"/>
          <w:szCs w:val="28"/>
        </w:rPr>
        <w:t xml:space="preserve"> валют, в которой он должен быть произведен;</w:t>
      </w:r>
      <w:proofErr w:type="gramEnd"/>
    </w:p>
    <w:p w:rsidR="009446FE" w:rsidRDefault="009446FE" w:rsidP="009446FE">
      <w:pPr>
        <w:autoSpaceDE w:val="0"/>
        <w:autoSpaceDN w:val="0"/>
        <w:adjustRightInd w:val="0"/>
        <w:spacing w:before="280"/>
        <w:ind w:firstLine="709"/>
        <w:jc w:val="both"/>
        <w:rPr>
          <w:sz w:val="28"/>
          <w:szCs w:val="28"/>
        </w:rPr>
      </w:pPr>
      <w:r>
        <w:rPr>
          <w:sz w:val="28"/>
          <w:szCs w:val="28"/>
        </w:rPr>
        <w:t>5) суммы кассового расхода (кассовой выплаты) в валюте Российской Федерации, в рублевом эквиваленте, исчисленном на дату оформления Распоряжения;</w:t>
      </w:r>
    </w:p>
    <w:p w:rsidR="009446FE" w:rsidRDefault="009446FE" w:rsidP="009446FE">
      <w:pPr>
        <w:autoSpaceDE w:val="0"/>
        <w:autoSpaceDN w:val="0"/>
        <w:adjustRightInd w:val="0"/>
        <w:spacing w:before="280"/>
        <w:ind w:firstLine="709"/>
        <w:jc w:val="both"/>
        <w:rPr>
          <w:sz w:val="28"/>
          <w:szCs w:val="28"/>
        </w:rPr>
      </w:pPr>
      <w:r>
        <w:rPr>
          <w:sz w:val="28"/>
          <w:szCs w:val="28"/>
        </w:rPr>
        <w:t>6) вида средств (средства бюджета);</w:t>
      </w:r>
    </w:p>
    <w:p w:rsidR="009446FE" w:rsidRDefault="009446FE" w:rsidP="009446FE">
      <w:pPr>
        <w:autoSpaceDE w:val="0"/>
        <w:autoSpaceDN w:val="0"/>
        <w:adjustRightInd w:val="0"/>
        <w:spacing w:before="280"/>
        <w:ind w:firstLine="709"/>
        <w:jc w:val="both"/>
        <w:rPr>
          <w:sz w:val="28"/>
          <w:szCs w:val="28"/>
        </w:rPr>
      </w:pPr>
      <w:r>
        <w:rPr>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Распоряжению;</w:t>
      </w:r>
    </w:p>
    <w:p w:rsidR="009446FE" w:rsidRDefault="009446FE" w:rsidP="009446FE">
      <w:pPr>
        <w:autoSpaceDE w:val="0"/>
        <w:autoSpaceDN w:val="0"/>
        <w:adjustRightInd w:val="0"/>
        <w:spacing w:before="280"/>
        <w:ind w:firstLine="709"/>
        <w:jc w:val="both"/>
        <w:rPr>
          <w:sz w:val="28"/>
          <w:szCs w:val="28"/>
        </w:rPr>
      </w:pPr>
      <w:r>
        <w:rPr>
          <w:sz w:val="28"/>
          <w:szCs w:val="28"/>
        </w:rPr>
        <w:lastRenderedPageBreak/>
        <w:t>8) номера учтенного в органе</w:t>
      </w:r>
      <w:r w:rsidRPr="00954F81">
        <w:rPr>
          <w:rFonts w:eastAsia="Calibri"/>
          <w:sz w:val="28"/>
          <w:szCs w:val="28"/>
          <w:lang w:eastAsia="en-US"/>
        </w:rPr>
        <w:t>, осуществляющ</w:t>
      </w:r>
      <w:r>
        <w:rPr>
          <w:rFonts w:eastAsia="Calibri"/>
          <w:sz w:val="28"/>
          <w:szCs w:val="28"/>
          <w:lang w:eastAsia="en-US"/>
        </w:rPr>
        <w:t>ем</w:t>
      </w:r>
      <w:r w:rsidRPr="00954F81">
        <w:rPr>
          <w:rFonts w:eastAsia="Calibri"/>
          <w:sz w:val="28"/>
          <w:szCs w:val="28"/>
          <w:lang w:eastAsia="en-US"/>
        </w:rPr>
        <w:t xml:space="preserve"> </w:t>
      </w:r>
      <w:r>
        <w:rPr>
          <w:rFonts w:eastAsia="Calibri"/>
          <w:sz w:val="28"/>
          <w:szCs w:val="28"/>
          <w:lang w:eastAsia="en-US"/>
        </w:rPr>
        <w:t>санкционирование оплаты ДО,</w:t>
      </w:r>
      <w:r>
        <w:rPr>
          <w:sz w:val="28"/>
          <w:szCs w:val="28"/>
        </w:rPr>
        <w:t xml:space="preserve"> бюджетного обязательства и номера денежного обязательства получателя средств местного бюджета (при наличии);</w:t>
      </w:r>
    </w:p>
    <w:p w:rsidR="009446FE" w:rsidRDefault="009446FE" w:rsidP="009446FE">
      <w:pPr>
        <w:autoSpaceDE w:val="0"/>
        <w:autoSpaceDN w:val="0"/>
        <w:adjustRightInd w:val="0"/>
        <w:spacing w:before="280"/>
        <w:ind w:firstLine="709"/>
        <w:jc w:val="both"/>
        <w:rPr>
          <w:sz w:val="28"/>
          <w:szCs w:val="28"/>
        </w:rPr>
      </w:pPr>
      <w:r>
        <w:rPr>
          <w:sz w:val="28"/>
          <w:szCs w:val="28"/>
        </w:rPr>
        <w:t xml:space="preserve">9) номера и серии чека (при представлении Заявки на получение наличных денег (код по КФД </w:t>
      </w:r>
      <w:hyperlink r:id="rId27" w:history="1">
        <w:r>
          <w:rPr>
            <w:color w:val="0000FF"/>
            <w:sz w:val="28"/>
            <w:szCs w:val="28"/>
          </w:rPr>
          <w:t>0531802</w:t>
        </w:r>
      </w:hyperlink>
      <w:r>
        <w:rPr>
          <w:sz w:val="28"/>
          <w:szCs w:val="28"/>
        </w:rPr>
        <w:t>);</w:t>
      </w:r>
    </w:p>
    <w:p w:rsidR="009446FE" w:rsidRDefault="009446FE" w:rsidP="009446FE">
      <w:pPr>
        <w:autoSpaceDE w:val="0"/>
        <w:autoSpaceDN w:val="0"/>
        <w:adjustRightInd w:val="0"/>
        <w:spacing w:before="280"/>
        <w:ind w:firstLine="709"/>
        <w:jc w:val="both"/>
        <w:rPr>
          <w:sz w:val="28"/>
          <w:szCs w:val="28"/>
        </w:rPr>
      </w:pPr>
      <w:r>
        <w:rPr>
          <w:sz w:val="28"/>
          <w:szCs w:val="28"/>
        </w:rPr>
        <w:t xml:space="preserve">10) срока действия чека (при представлении Заявки на получение наличных денег (код по КФД </w:t>
      </w:r>
      <w:hyperlink r:id="rId28" w:history="1">
        <w:r>
          <w:rPr>
            <w:color w:val="0000FF"/>
            <w:sz w:val="28"/>
            <w:szCs w:val="28"/>
          </w:rPr>
          <w:t>0531802</w:t>
        </w:r>
      </w:hyperlink>
      <w:r>
        <w:rPr>
          <w:sz w:val="28"/>
          <w:szCs w:val="28"/>
        </w:rPr>
        <w:t>);</w:t>
      </w:r>
    </w:p>
    <w:p w:rsidR="009446FE" w:rsidRDefault="009446FE" w:rsidP="009446FE">
      <w:pPr>
        <w:autoSpaceDE w:val="0"/>
        <w:autoSpaceDN w:val="0"/>
        <w:adjustRightInd w:val="0"/>
        <w:spacing w:before="280"/>
        <w:ind w:firstLine="709"/>
        <w:jc w:val="both"/>
        <w:rPr>
          <w:sz w:val="28"/>
          <w:szCs w:val="28"/>
        </w:rPr>
      </w:pPr>
      <w:r>
        <w:rPr>
          <w:sz w:val="28"/>
          <w:szCs w:val="28"/>
        </w:rPr>
        <w:t xml:space="preserve">11) фамилии, имени и отчества получателя средств по чеку (при представлении Заявки на получение наличных денег (код по КФД </w:t>
      </w:r>
      <w:hyperlink r:id="rId29" w:history="1">
        <w:r>
          <w:rPr>
            <w:color w:val="0000FF"/>
            <w:sz w:val="28"/>
            <w:szCs w:val="28"/>
          </w:rPr>
          <w:t>0531802</w:t>
        </w:r>
      </w:hyperlink>
      <w:r>
        <w:rPr>
          <w:sz w:val="28"/>
          <w:szCs w:val="28"/>
        </w:rPr>
        <w:t>);</w:t>
      </w:r>
    </w:p>
    <w:p w:rsidR="009446FE" w:rsidRDefault="009446FE" w:rsidP="009446FE">
      <w:pPr>
        <w:autoSpaceDE w:val="0"/>
        <w:autoSpaceDN w:val="0"/>
        <w:adjustRightInd w:val="0"/>
        <w:spacing w:before="280"/>
        <w:ind w:firstLine="709"/>
        <w:jc w:val="both"/>
        <w:rPr>
          <w:sz w:val="28"/>
          <w:szCs w:val="28"/>
        </w:rPr>
      </w:pPr>
      <w:r>
        <w:rPr>
          <w:sz w:val="28"/>
          <w:szCs w:val="28"/>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30" w:history="1">
        <w:r>
          <w:rPr>
            <w:color w:val="0000FF"/>
            <w:sz w:val="28"/>
            <w:szCs w:val="28"/>
          </w:rPr>
          <w:t>0531802</w:t>
        </w:r>
      </w:hyperlink>
      <w:r>
        <w:rPr>
          <w:sz w:val="28"/>
          <w:szCs w:val="28"/>
        </w:rPr>
        <w:t>);</w:t>
      </w:r>
    </w:p>
    <w:p w:rsidR="009446FE" w:rsidRDefault="009446FE" w:rsidP="009446FE">
      <w:pPr>
        <w:autoSpaceDE w:val="0"/>
        <w:autoSpaceDN w:val="0"/>
        <w:adjustRightInd w:val="0"/>
        <w:spacing w:before="280"/>
        <w:ind w:firstLine="709"/>
        <w:jc w:val="both"/>
        <w:rPr>
          <w:sz w:val="28"/>
          <w:szCs w:val="28"/>
        </w:rPr>
      </w:pPr>
      <w:proofErr w:type="gramStart"/>
      <w:r>
        <w:rPr>
          <w:sz w:val="28"/>
          <w:szCs w:val="28"/>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31" w:history="1">
        <w:r>
          <w:rPr>
            <w:color w:val="0000FF"/>
            <w:sz w:val="28"/>
            <w:szCs w:val="28"/>
          </w:rPr>
          <w:t>Правилами</w:t>
        </w:r>
      </w:hyperlink>
      <w:r>
        <w:rPr>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5" w:name="Par18"/>
      <w:bookmarkEnd w:id="5"/>
      <w:r>
        <w:rPr>
          <w:sz w:val="28"/>
          <w:szCs w:val="28"/>
        </w:rPr>
        <w:t xml:space="preserve"> </w:t>
      </w:r>
      <w:hyperlink r:id="rId32" w:history="1">
        <w:r>
          <w:rPr>
            <w:color w:val="0000FF"/>
            <w:sz w:val="28"/>
            <w:szCs w:val="28"/>
          </w:rPr>
          <w:t>Приказ</w:t>
        </w:r>
      </w:hyperlink>
      <w:r>
        <w:rPr>
          <w:sz w:val="28"/>
          <w:szCs w:val="28"/>
        </w:rPr>
        <w:t>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w:t>
      </w:r>
      <w:proofErr w:type="gramEnd"/>
      <w:r>
        <w:rPr>
          <w:sz w:val="28"/>
          <w:szCs w:val="28"/>
        </w:rPr>
        <w:t xml:space="preserve"> в уплату платежей в бюджетную систему Российской Федерации"; </w:t>
      </w:r>
    </w:p>
    <w:p w:rsidR="009446FE" w:rsidRDefault="009446FE" w:rsidP="009446FE">
      <w:pPr>
        <w:autoSpaceDE w:val="0"/>
        <w:autoSpaceDN w:val="0"/>
        <w:adjustRightInd w:val="0"/>
        <w:ind w:firstLine="709"/>
        <w:jc w:val="both"/>
        <w:outlineLvl w:val="0"/>
        <w:rPr>
          <w:sz w:val="28"/>
          <w:szCs w:val="28"/>
        </w:rPr>
      </w:pPr>
    </w:p>
    <w:p w:rsidR="009446FE" w:rsidRDefault="009446FE" w:rsidP="009446FE">
      <w:pPr>
        <w:autoSpaceDE w:val="0"/>
        <w:autoSpaceDN w:val="0"/>
        <w:adjustRightInd w:val="0"/>
        <w:ind w:firstLine="709"/>
        <w:jc w:val="both"/>
        <w:rPr>
          <w:sz w:val="28"/>
          <w:szCs w:val="28"/>
        </w:rPr>
      </w:pPr>
      <w:proofErr w:type="gramStart"/>
      <w:r>
        <w:rPr>
          <w:sz w:val="28"/>
          <w:szCs w:val="28"/>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33" w:history="1">
        <w:r>
          <w:rPr>
            <w:color w:val="0000FF"/>
            <w:sz w:val="28"/>
            <w:szCs w:val="28"/>
          </w:rPr>
          <w:t>Перечня</w:t>
        </w:r>
      </w:hyperlink>
      <w:r>
        <w:rPr>
          <w:sz w:val="28"/>
          <w:szCs w:val="28"/>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 3 к </w:t>
      </w:r>
      <w:r w:rsidRPr="003C0BE1">
        <w:rPr>
          <w:sz w:val="28"/>
          <w:szCs w:val="28"/>
        </w:rPr>
        <w:t>Поряд</w:t>
      </w:r>
      <w:r>
        <w:rPr>
          <w:sz w:val="28"/>
          <w:szCs w:val="28"/>
        </w:rPr>
        <w:t>ку</w:t>
      </w:r>
      <w:r w:rsidRPr="003C0BE1">
        <w:rPr>
          <w:sz w:val="28"/>
          <w:szCs w:val="28"/>
        </w:rPr>
        <w:t xml:space="preserve"> учета бюджетных</w:t>
      </w:r>
      <w:r>
        <w:rPr>
          <w:sz w:val="28"/>
          <w:szCs w:val="28"/>
        </w:rPr>
        <w:t xml:space="preserve"> и денежных</w:t>
      </w:r>
      <w:r w:rsidRPr="003C0BE1">
        <w:rPr>
          <w:sz w:val="28"/>
          <w:szCs w:val="28"/>
        </w:rPr>
        <w:t xml:space="preserve"> обязательств получателей средств местного бюджета</w:t>
      </w:r>
      <w:r>
        <w:rPr>
          <w:sz w:val="28"/>
          <w:szCs w:val="28"/>
        </w:rPr>
        <w:t xml:space="preserve">, утвержденному постановлением </w:t>
      </w:r>
      <w:proofErr w:type="spellStart"/>
      <w:r>
        <w:rPr>
          <w:sz w:val="28"/>
          <w:szCs w:val="28"/>
        </w:rPr>
        <w:t>админитсрации</w:t>
      </w:r>
      <w:proofErr w:type="spellEnd"/>
      <w:r>
        <w:rPr>
          <w:sz w:val="28"/>
          <w:szCs w:val="28"/>
        </w:rPr>
        <w:t xml:space="preserve"> поселка  Нижний Ингаш Нижнеингашского</w:t>
      </w:r>
      <w:proofErr w:type="gramEnd"/>
      <w:r>
        <w:rPr>
          <w:sz w:val="28"/>
          <w:szCs w:val="28"/>
        </w:rPr>
        <w:t xml:space="preserve"> района </w:t>
      </w:r>
      <w:proofErr w:type="spellStart"/>
      <w:r>
        <w:rPr>
          <w:sz w:val="28"/>
          <w:szCs w:val="28"/>
        </w:rPr>
        <w:t>Краяноярского</w:t>
      </w:r>
      <w:proofErr w:type="spellEnd"/>
      <w:r>
        <w:rPr>
          <w:sz w:val="28"/>
          <w:szCs w:val="28"/>
        </w:rPr>
        <w:t xml:space="preserve"> </w:t>
      </w:r>
      <w:r w:rsidRPr="0098622D">
        <w:rPr>
          <w:sz w:val="28"/>
          <w:szCs w:val="28"/>
        </w:rPr>
        <w:t>края от 25.08.2021 № 128 (далее - Перечень документов, Порядок учета БО, ДО.), предоставляемых получателями</w:t>
      </w:r>
      <w:r>
        <w:rPr>
          <w:sz w:val="28"/>
          <w:szCs w:val="28"/>
        </w:rPr>
        <w:t xml:space="preserve"> средств местного бюджета при постановке на учет бюджетных и денежных обязательств.</w:t>
      </w:r>
    </w:p>
    <w:p w:rsidR="009446FE" w:rsidRDefault="009446FE" w:rsidP="009446FE">
      <w:pPr>
        <w:autoSpaceDE w:val="0"/>
        <w:autoSpaceDN w:val="0"/>
        <w:adjustRightInd w:val="0"/>
        <w:ind w:firstLine="709"/>
        <w:jc w:val="both"/>
        <w:rPr>
          <w:sz w:val="28"/>
          <w:szCs w:val="28"/>
        </w:rPr>
      </w:pPr>
      <w:proofErr w:type="gramStart"/>
      <w:r>
        <w:rPr>
          <w:sz w:val="28"/>
          <w:szCs w:val="28"/>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34" w:history="1">
        <w:r>
          <w:rPr>
            <w:color w:val="0000FF"/>
            <w:sz w:val="28"/>
            <w:szCs w:val="28"/>
          </w:rPr>
          <w:t>Перечня</w:t>
        </w:r>
      </w:hyperlink>
      <w:r>
        <w:rPr>
          <w:sz w:val="28"/>
          <w:szCs w:val="28"/>
        </w:rPr>
        <w:t xml:space="preserve"> документов (далее - документы, подтверждающие</w:t>
      </w:r>
      <w:proofErr w:type="gramEnd"/>
      <w:r>
        <w:rPr>
          <w:sz w:val="28"/>
          <w:szCs w:val="28"/>
        </w:rPr>
        <w:t xml:space="preserve"> </w:t>
      </w:r>
      <w:proofErr w:type="gramStart"/>
      <w:r>
        <w:rPr>
          <w:sz w:val="28"/>
          <w:szCs w:val="28"/>
        </w:rPr>
        <w:t xml:space="preserve">возникновение денежных обязательств), за исключением </w:t>
      </w:r>
      <w:r>
        <w:rPr>
          <w:sz w:val="28"/>
          <w:szCs w:val="28"/>
        </w:rPr>
        <w:lastRenderedPageBreak/>
        <w:t>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9446FE" w:rsidRDefault="009446FE" w:rsidP="009446FE">
      <w:pPr>
        <w:autoSpaceDE w:val="0"/>
        <w:autoSpaceDN w:val="0"/>
        <w:adjustRightInd w:val="0"/>
        <w:ind w:firstLine="709"/>
        <w:jc w:val="both"/>
        <w:rPr>
          <w:sz w:val="28"/>
          <w:szCs w:val="28"/>
        </w:rPr>
      </w:pPr>
      <w:r w:rsidRPr="00594010">
        <w:rPr>
          <w:sz w:val="28"/>
          <w:szCs w:val="28"/>
        </w:rPr>
        <w:t xml:space="preserve"> 5. </w:t>
      </w:r>
      <w:bookmarkStart w:id="6" w:name="Par103"/>
      <w:bookmarkEnd w:id="6"/>
      <w:r>
        <w:rPr>
          <w:sz w:val="28"/>
          <w:szCs w:val="28"/>
        </w:rPr>
        <w:t xml:space="preserve">Требования </w:t>
      </w:r>
      <w:hyperlink r:id="rId35" w:history="1">
        <w:r w:rsidRPr="006F6D3E">
          <w:rPr>
            <w:sz w:val="28"/>
            <w:szCs w:val="28"/>
          </w:rPr>
          <w:t>подпунктов 14</w:t>
        </w:r>
      </w:hyperlink>
      <w:r w:rsidRPr="006F6D3E">
        <w:rPr>
          <w:sz w:val="28"/>
          <w:szCs w:val="28"/>
        </w:rPr>
        <w:t xml:space="preserve"> и </w:t>
      </w:r>
      <w:hyperlink r:id="rId36" w:history="1">
        <w:r w:rsidRPr="006F6D3E">
          <w:rPr>
            <w:sz w:val="28"/>
            <w:szCs w:val="28"/>
          </w:rPr>
          <w:t>15 пункта 4</w:t>
        </w:r>
      </w:hyperlink>
      <w:r>
        <w:rPr>
          <w:sz w:val="28"/>
          <w:szCs w:val="28"/>
        </w:rPr>
        <w:t xml:space="preserve"> настоящего Порядка не применяются в отношении:</w:t>
      </w:r>
    </w:p>
    <w:p w:rsidR="009446FE" w:rsidRDefault="009446FE" w:rsidP="009446FE">
      <w:pPr>
        <w:autoSpaceDE w:val="0"/>
        <w:autoSpaceDN w:val="0"/>
        <w:adjustRightInd w:val="0"/>
        <w:spacing w:before="280"/>
        <w:ind w:firstLine="709"/>
        <w:jc w:val="both"/>
        <w:rPr>
          <w:sz w:val="28"/>
          <w:szCs w:val="28"/>
        </w:rPr>
      </w:pPr>
      <w:proofErr w:type="gramStart"/>
      <w:r>
        <w:rPr>
          <w:sz w:val="28"/>
          <w:szCs w:val="28"/>
        </w:rPr>
        <w:t xml:space="preserve">Заявки на кассовый расход (код по КФД </w:t>
      </w:r>
      <w:hyperlink r:id="rId37" w:history="1">
        <w:r>
          <w:rPr>
            <w:color w:val="0000FF"/>
            <w:sz w:val="28"/>
            <w:szCs w:val="28"/>
          </w:rPr>
          <w:t>0531801</w:t>
        </w:r>
      </w:hyperlink>
      <w:r>
        <w:rPr>
          <w:sz w:val="28"/>
          <w:szCs w:val="28"/>
        </w:rPr>
        <w:t xml:space="preserve">) (Заявки на кассовый расход (сокращенной) (код формы по КФД </w:t>
      </w:r>
      <w:hyperlink r:id="rId38" w:history="1">
        <w:r>
          <w:rPr>
            <w:color w:val="0000FF"/>
            <w:sz w:val="28"/>
            <w:szCs w:val="28"/>
          </w:rPr>
          <w:t>0531851</w:t>
        </w:r>
      </w:hyperlink>
      <w:r>
        <w:rPr>
          <w:sz w:val="28"/>
          <w:szCs w:val="28"/>
        </w:rPr>
        <w:t>)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w:t>
      </w:r>
      <w:proofErr w:type="gramEnd"/>
      <w:r>
        <w:rPr>
          <w:sz w:val="28"/>
          <w:szCs w:val="28"/>
        </w:rPr>
        <w:t xml:space="preserve"> кредитной организации;</w:t>
      </w:r>
    </w:p>
    <w:p w:rsidR="009446FE" w:rsidRDefault="00623221" w:rsidP="009446FE">
      <w:pPr>
        <w:autoSpaceDE w:val="0"/>
        <w:autoSpaceDN w:val="0"/>
        <w:adjustRightInd w:val="0"/>
        <w:spacing w:before="280"/>
        <w:ind w:firstLine="709"/>
        <w:jc w:val="both"/>
        <w:rPr>
          <w:sz w:val="28"/>
          <w:szCs w:val="28"/>
        </w:rPr>
      </w:pPr>
      <w:hyperlink r:id="rId39" w:history="1">
        <w:r w:rsidR="009446FE">
          <w:rPr>
            <w:color w:val="0000FF"/>
            <w:sz w:val="28"/>
            <w:szCs w:val="28"/>
          </w:rPr>
          <w:t>Заявки</w:t>
        </w:r>
      </w:hyperlink>
      <w:r w:rsidR="009446FE">
        <w:rPr>
          <w:sz w:val="28"/>
          <w:szCs w:val="28"/>
        </w:rPr>
        <w:t xml:space="preserve">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9446FE" w:rsidRDefault="009446FE" w:rsidP="009446FE">
      <w:pPr>
        <w:autoSpaceDE w:val="0"/>
        <w:autoSpaceDN w:val="0"/>
        <w:adjustRightInd w:val="0"/>
        <w:spacing w:before="280"/>
        <w:ind w:firstLine="709"/>
        <w:jc w:val="both"/>
        <w:rPr>
          <w:sz w:val="28"/>
          <w:szCs w:val="28"/>
        </w:rPr>
      </w:pPr>
      <w:proofErr w:type="gramStart"/>
      <w:r>
        <w:rPr>
          <w:sz w:val="28"/>
          <w:szCs w:val="28"/>
        </w:rPr>
        <w:t xml:space="preserve">Требования </w:t>
      </w:r>
      <w:hyperlink r:id="rId40" w:history="1">
        <w:r>
          <w:rPr>
            <w:color w:val="0000FF"/>
            <w:sz w:val="28"/>
            <w:szCs w:val="28"/>
          </w:rPr>
          <w:t>подпункта 14 пункта 4</w:t>
        </w:r>
      </w:hyperlink>
      <w:r>
        <w:rPr>
          <w:sz w:val="28"/>
          <w:szCs w:val="28"/>
        </w:rPr>
        <w:t xml:space="preserve"> настоящего Порядка также не применяются в отношении </w:t>
      </w:r>
      <w:hyperlink r:id="rId41" w:history="1">
        <w:r>
          <w:rPr>
            <w:color w:val="0000FF"/>
            <w:sz w:val="28"/>
            <w:szCs w:val="28"/>
          </w:rPr>
          <w:t>Заявки</w:t>
        </w:r>
      </w:hyperlink>
      <w:r>
        <w:rPr>
          <w:sz w:val="28"/>
          <w:szCs w:val="28"/>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9446FE" w:rsidRDefault="009446FE" w:rsidP="009446FE">
      <w:pPr>
        <w:autoSpaceDE w:val="0"/>
        <w:autoSpaceDN w:val="0"/>
        <w:adjustRightInd w:val="0"/>
        <w:spacing w:before="280"/>
        <w:ind w:firstLine="709"/>
        <w:jc w:val="both"/>
        <w:rPr>
          <w:sz w:val="28"/>
          <w:szCs w:val="28"/>
        </w:rPr>
      </w:pPr>
      <w:r>
        <w:rPr>
          <w:sz w:val="28"/>
          <w:szCs w:val="28"/>
        </w:rPr>
        <w:t>В одном Распоряжении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9446FE" w:rsidRDefault="009446FE" w:rsidP="009446FE">
      <w:pPr>
        <w:autoSpaceDE w:val="0"/>
        <w:autoSpaceDN w:val="0"/>
        <w:adjustRightInd w:val="0"/>
        <w:ind w:firstLine="709"/>
        <w:jc w:val="both"/>
        <w:rPr>
          <w:sz w:val="28"/>
          <w:szCs w:val="28"/>
        </w:rPr>
      </w:pPr>
      <w:r w:rsidRPr="00594010">
        <w:rPr>
          <w:sz w:val="28"/>
          <w:szCs w:val="28"/>
        </w:rPr>
        <w:t xml:space="preserve">6. </w:t>
      </w:r>
      <w:bookmarkStart w:id="7" w:name="Par120"/>
      <w:bookmarkEnd w:id="7"/>
      <w:r>
        <w:rPr>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9446FE" w:rsidRDefault="009446FE" w:rsidP="009446FE">
      <w:pPr>
        <w:autoSpaceDE w:val="0"/>
        <w:autoSpaceDN w:val="0"/>
        <w:adjustRightInd w:val="0"/>
        <w:spacing w:before="280"/>
        <w:ind w:firstLine="709"/>
        <w:jc w:val="both"/>
        <w:rPr>
          <w:sz w:val="28"/>
          <w:szCs w:val="28"/>
        </w:rPr>
      </w:pPr>
      <w:r>
        <w:rPr>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9446FE" w:rsidRDefault="009446FE" w:rsidP="009446FE">
      <w:pPr>
        <w:autoSpaceDE w:val="0"/>
        <w:autoSpaceDN w:val="0"/>
        <w:adjustRightInd w:val="0"/>
        <w:spacing w:before="280"/>
        <w:ind w:firstLine="709"/>
        <w:jc w:val="both"/>
        <w:rPr>
          <w:sz w:val="28"/>
          <w:szCs w:val="28"/>
        </w:rPr>
      </w:pPr>
      <w:r>
        <w:rPr>
          <w:sz w:val="28"/>
          <w:szCs w:val="28"/>
        </w:rPr>
        <w:t xml:space="preserve">2) соответствие содержания операции, исходя из денежного обязательства </w:t>
      </w:r>
      <w:r w:rsidRPr="000B1578">
        <w:rPr>
          <w:sz w:val="28"/>
          <w:szCs w:val="28"/>
        </w:rPr>
        <w:t>(при наличии),</w:t>
      </w:r>
      <w:r>
        <w:rPr>
          <w:sz w:val="28"/>
          <w:szCs w:val="28"/>
        </w:rPr>
        <w:t xml:space="preserve"> содержанию текста назначения платежа, указанному в Распоряжении;</w:t>
      </w:r>
    </w:p>
    <w:p w:rsidR="009446FE" w:rsidRDefault="009446FE" w:rsidP="009446FE">
      <w:pPr>
        <w:autoSpaceDE w:val="0"/>
        <w:autoSpaceDN w:val="0"/>
        <w:adjustRightInd w:val="0"/>
        <w:spacing w:before="280"/>
        <w:ind w:firstLine="709"/>
        <w:jc w:val="both"/>
        <w:rPr>
          <w:sz w:val="28"/>
          <w:szCs w:val="28"/>
        </w:rPr>
      </w:pPr>
      <w:r>
        <w:rPr>
          <w:sz w:val="28"/>
          <w:szCs w:val="28"/>
        </w:rPr>
        <w:lastRenderedPageBreak/>
        <w:t xml:space="preserve">3) соответствие указанных в Распоряжении </w:t>
      </w:r>
      <w:proofErr w:type="gramStart"/>
      <w:r>
        <w:rPr>
          <w:sz w:val="28"/>
          <w:szCs w:val="28"/>
        </w:rPr>
        <w:t>кодов видов расходов классификации расходов местного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9446FE" w:rsidRDefault="009446FE" w:rsidP="009446FE">
      <w:pPr>
        <w:autoSpaceDE w:val="0"/>
        <w:autoSpaceDN w:val="0"/>
        <w:adjustRightInd w:val="0"/>
        <w:ind w:firstLine="709"/>
        <w:jc w:val="both"/>
        <w:rPr>
          <w:sz w:val="28"/>
          <w:szCs w:val="28"/>
        </w:rPr>
      </w:pPr>
      <w:r>
        <w:rPr>
          <w:sz w:val="28"/>
          <w:szCs w:val="28"/>
        </w:rPr>
        <w:t xml:space="preserve">4) </w:t>
      </w:r>
      <w:proofErr w:type="spellStart"/>
      <w:r>
        <w:rPr>
          <w:sz w:val="28"/>
          <w:szCs w:val="28"/>
        </w:rPr>
        <w:t>непревышение</w:t>
      </w:r>
      <w:proofErr w:type="spellEnd"/>
      <w:r>
        <w:rPr>
          <w:sz w:val="28"/>
          <w:szCs w:val="28"/>
        </w:rPr>
        <w:t xml:space="preserve"> сумм в Распоряжении остатков соответствующих лимитов бюджетных обязательств и предельных объемов финансирования, учтенных на соответствующем лицевом счете;</w:t>
      </w:r>
    </w:p>
    <w:p w:rsidR="009446FE" w:rsidRDefault="009446FE" w:rsidP="009446FE">
      <w:pPr>
        <w:autoSpaceDE w:val="0"/>
        <w:autoSpaceDN w:val="0"/>
        <w:adjustRightInd w:val="0"/>
        <w:spacing w:before="280"/>
        <w:ind w:firstLine="709"/>
        <w:jc w:val="both"/>
        <w:rPr>
          <w:sz w:val="28"/>
          <w:szCs w:val="28"/>
        </w:rPr>
      </w:pPr>
      <w:r>
        <w:rPr>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9446FE" w:rsidRDefault="009446FE" w:rsidP="009446FE">
      <w:pPr>
        <w:autoSpaceDE w:val="0"/>
        <w:autoSpaceDN w:val="0"/>
        <w:adjustRightInd w:val="0"/>
        <w:spacing w:before="280"/>
        <w:ind w:firstLine="709"/>
        <w:jc w:val="both"/>
        <w:rPr>
          <w:sz w:val="28"/>
          <w:szCs w:val="28"/>
        </w:rPr>
      </w:pPr>
      <w:r>
        <w:rPr>
          <w:sz w:val="28"/>
          <w:szCs w:val="28"/>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9446FE" w:rsidRPr="000B1578" w:rsidRDefault="009446FE" w:rsidP="009446FE">
      <w:pPr>
        <w:autoSpaceDE w:val="0"/>
        <w:autoSpaceDN w:val="0"/>
        <w:adjustRightInd w:val="0"/>
        <w:spacing w:before="280"/>
        <w:ind w:firstLine="709"/>
        <w:jc w:val="both"/>
        <w:rPr>
          <w:sz w:val="28"/>
          <w:szCs w:val="28"/>
        </w:rPr>
      </w:pPr>
      <w:r w:rsidRPr="000B1578">
        <w:rPr>
          <w:sz w:val="28"/>
          <w:szCs w:val="28"/>
        </w:rPr>
        <w:t>7) идентичность кода участника бюджетного процесса по Сводному реестру по денежному обязательству (при наличии) и платежу;</w:t>
      </w:r>
    </w:p>
    <w:p w:rsidR="009446FE" w:rsidRPr="000B1578" w:rsidRDefault="009446FE" w:rsidP="009446FE">
      <w:pPr>
        <w:autoSpaceDE w:val="0"/>
        <w:autoSpaceDN w:val="0"/>
        <w:adjustRightInd w:val="0"/>
        <w:spacing w:before="280"/>
        <w:ind w:firstLine="709"/>
        <w:jc w:val="both"/>
        <w:rPr>
          <w:sz w:val="28"/>
          <w:szCs w:val="28"/>
        </w:rPr>
      </w:pPr>
      <w:r w:rsidRPr="000B1578">
        <w:rPr>
          <w:sz w:val="28"/>
          <w:szCs w:val="28"/>
        </w:rPr>
        <w:t>8) идентичность кода (кодов) классификации расходов местного бюджета по денежному обязательству (при наличии) и платежу;</w:t>
      </w:r>
    </w:p>
    <w:p w:rsidR="009446FE" w:rsidRPr="000B1578" w:rsidRDefault="009446FE" w:rsidP="009446FE">
      <w:pPr>
        <w:autoSpaceDE w:val="0"/>
        <w:autoSpaceDN w:val="0"/>
        <w:adjustRightInd w:val="0"/>
        <w:spacing w:before="280"/>
        <w:ind w:firstLine="709"/>
        <w:jc w:val="both"/>
        <w:rPr>
          <w:sz w:val="28"/>
          <w:szCs w:val="28"/>
        </w:rPr>
      </w:pPr>
      <w:r w:rsidRPr="000B1578">
        <w:rPr>
          <w:sz w:val="28"/>
          <w:szCs w:val="28"/>
        </w:rPr>
        <w:t xml:space="preserve">9) идентичность кода валюты, в которой принято денежное обязательство (при наличии), и кода валюты, в которой должен быть осуществлен платеж по </w:t>
      </w:r>
      <w:r>
        <w:rPr>
          <w:sz w:val="28"/>
          <w:szCs w:val="28"/>
        </w:rPr>
        <w:t>Распоряжению</w:t>
      </w:r>
      <w:r w:rsidRPr="000B1578">
        <w:rPr>
          <w:sz w:val="28"/>
          <w:szCs w:val="28"/>
        </w:rPr>
        <w:t>;</w:t>
      </w:r>
    </w:p>
    <w:p w:rsidR="009446FE" w:rsidRPr="000B1578" w:rsidRDefault="009446FE" w:rsidP="009446FE">
      <w:pPr>
        <w:autoSpaceDE w:val="0"/>
        <w:autoSpaceDN w:val="0"/>
        <w:adjustRightInd w:val="0"/>
        <w:spacing w:before="280"/>
        <w:ind w:firstLine="709"/>
        <w:jc w:val="both"/>
        <w:rPr>
          <w:sz w:val="28"/>
          <w:szCs w:val="28"/>
        </w:rPr>
      </w:pPr>
      <w:proofErr w:type="gramStart"/>
      <w:r w:rsidRPr="000B1578">
        <w:rPr>
          <w:sz w:val="28"/>
          <w:szCs w:val="28"/>
        </w:rPr>
        <w:t xml:space="preserve">10) </w:t>
      </w:r>
      <w:proofErr w:type="spellStart"/>
      <w:r w:rsidRPr="000B1578">
        <w:rPr>
          <w:sz w:val="28"/>
          <w:szCs w:val="28"/>
        </w:rPr>
        <w:t>непревышение</w:t>
      </w:r>
      <w:proofErr w:type="spellEnd"/>
      <w:r w:rsidRPr="000B1578">
        <w:rPr>
          <w:sz w:val="28"/>
          <w:szCs w:val="28"/>
        </w:rPr>
        <w:t xml:space="preserve"> суммы </w:t>
      </w:r>
      <w:r>
        <w:rPr>
          <w:sz w:val="28"/>
          <w:szCs w:val="28"/>
        </w:rPr>
        <w:t>Распоряжения</w:t>
      </w:r>
      <w:r w:rsidRPr="000B1578">
        <w:rPr>
          <w:sz w:val="28"/>
          <w:szCs w:val="28"/>
        </w:rPr>
        <w:t xml:space="preserve"> над суммой неисполненного денежного обязательства (при наличии), рассчитанной как разница суммы денежного обязательства (при наличии)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9446FE" w:rsidRDefault="009446FE" w:rsidP="009446FE">
      <w:pPr>
        <w:autoSpaceDE w:val="0"/>
        <w:autoSpaceDN w:val="0"/>
        <w:adjustRightInd w:val="0"/>
        <w:ind w:firstLine="540"/>
        <w:jc w:val="both"/>
        <w:rPr>
          <w:sz w:val="28"/>
          <w:szCs w:val="28"/>
        </w:rPr>
      </w:pPr>
      <w:r w:rsidRPr="000B1578">
        <w:rPr>
          <w:sz w:val="28"/>
          <w:szCs w:val="28"/>
        </w:rPr>
        <w:t>11) соответствие кода классификации расходов местного бюджетов по денежному обязательству (при наличии) и платежу;</w:t>
      </w:r>
    </w:p>
    <w:p w:rsidR="009446FE" w:rsidRDefault="009446FE" w:rsidP="009446FE">
      <w:pPr>
        <w:autoSpaceDE w:val="0"/>
        <w:autoSpaceDN w:val="0"/>
        <w:adjustRightInd w:val="0"/>
        <w:ind w:firstLine="540"/>
        <w:jc w:val="both"/>
        <w:rPr>
          <w:sz w:val="28"/>
          <w:szCs w:val="28"/>
        </w:rPr>
      </w:pPr>
    </w:p>
    <w:p w:rsidR="009446FE" w:rsidRDefault="009446FE" w:rsidP="009446FE">
      <w:pPr>
        <w:autoSpaceDE w:val="0"/>
        <w:autoSpaceDN w:val="0"/>
        <w:adjustRightInd w:val="0"/>
        <w:ind w:firstLine="709"/>
        <w:jc w:val="both"/>
        <w:rPr>
          <w:sz w:val="28"/>
          <w:szCs w:val="28"/>
        </w:rPr>
      </w:pPr>
      <w:r>
        <w:rPr>
          <w:sz w:val="28"/>
          <w:szCs w:val="28"/>
        </w:rPr>
        <w:t xml:space="preserve">12) </w:t>
      </w:r>
      <w:proofErr w:type="spellStart"/>
      <w:r>
        <w:rPr>
          <w:sz w:val="28"/>
          <w:szCs w:val="28"/>
        </w:rPr>
        <w:t>непревышение</w:t>
      </w:r>
      <w:proofErr w:type="spellEnd"/>
      <w:r>
        <w:rPr>
          <w:sz w:val="28"/>
          <w:szCs w:val="28"/>
        </w:rPr>
        <w:t xml:space="preserve"> размера авансового платежа, указанного в Распоряжении на кассовый расход, над суммой авансового платежа по бюджетному обязательству с учетом ранее осуществленных авансовых платежей;</w:t>
      </w:r>
    </w:p>
    <w:p w:rsidR="009446FE" w:rsidRDefault="009446FE" w:rsidP="009446FE">
      <w:pPr>
        <w:autoSpaceDE w:val="0"/>
        <w:autoSpaceDN w:val="0"/>
        <w:adjustRightInd w:val="0"/>
        <w:spacing w:before="280"/>
        <w:ind w:firstLine="709"/>
        <w:jc w:val="both"/>
        <w:rPr>
          <w:sz w:val="28"/>
          <w:szCs w:val="28"/>
        </w:rPr>
      </w:pPr>
      <w:r>
        <w:rPr>
          <w:sz w:val="28"/>
          <w:szCs w:val="28"/>
        </w:rPr>
        <w:t xml:space="preserve">13) соответствие уникального номера реестровой записи в реестре контрактов, указанном в </w:t>
      </w:r>
      <w:hyperlink r:id="rId42" w:history="1">
        <w:r>
          <w:rPr>
            <w:color w:val="0000FF"/>
            <w:sz w:val="28"/>
            <w:szCs w:val="28"/>
          </w:rPr>
          <w:t>пункте 3</w:t>
        </w:r>
      </w:hyperlink>
      <w:r>
        <w:rPr>
          <w:sz w:val="28"/>
          <w:szCs w:val="28"/>
        </w:rPr>
        <w:t xml:space="preserve"> графы 2 Перечня документов (далее - реестр контрактов), </w:t>
      </w:r>
      <w:r>
        <w:rPr>
          <w:sz w:val="28"/>
          <w:szCs w:val="28"/>
        </w:rPr>
        <w:lastRenderedPageBreak/>
        <w:t xml:space="preserve">договору (муниципальному контракту), подлежащему включению в реестр контрактов, указанному в </w:t>
      </w:r>
      <w:hyperlink r:id="rId43" w:history="1">
        <w:r>
          <w:rPr>
            <w:color w:val="0000FF"/>
            <w:sz w:val="28"/>
            <w:szCs w:val="28"/>
          </w:rPr>
          <w:t>Заявке</w:t>
        </w:r>
      </w:hyperlink>
      <w:r>
        <w:rPr>
          <w:sz w:val="28"/>
          <w:szCs w:val="28"/>
        </w:rPr>
        <w:t xml:space="preserve"> на кассовый расход.</w:t>
      </w:r>
    </w:p>
    <w:p w:rsidR="009446FE" w:rsidRDefault="009446FE" w:rsidP="009446FE">
      <w:pPr>
        <w:autoSpaceDE w:val="0"/>
        <w:autoSpaceDN w:val="0"/>
        <w:adjustRightInd w:val="0"/>
        <w:spacing w:before="280"/>
        <w:ind w:firstLine="709"/>
        <w:jc w:val="both"/>
        <w:rPr>
          <w:sz w:val="28"/>
          <w:szCs w:val="28"/>
        </w:rPr>
      </w:pPr>
      <w:proofErr w:type="gramStart"/>
      <w:r w:rsidRPr="000B1578">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9446FE" w:rsidRDefault="009446FE" w:rsidP="009446FE">
      <w:pPr>
        <w:autoSpaceDE w:val="0"/>
        <w:autoSpaceDN w:val="0"/>
        <w:adjustRightInd w:val="0"/>
        <w:ind w:firstLine="709"/>
        <w:jc w:val="both"/>
        <w:rPr>
          <w:sz w:val="28"/>
          <w:szCs w:val="28"/>
        </w:rPr>
      </w:pPr>
      <w:r>
        <w:rPr>
          <w:sz w:val="28"/>
          <w:szCs w:val="28"/>
        </w:rPr>
        <w:t>7.</w:t>
      </w:r>
      <w:r w:rsidRPr="00CB7553">
        <w:rPr>
          <w:sz w:val="28"/>
          <w:szCs w:val="28"/>
        </w:rPr>
        <w:t xml:space="preserve"> </w:t>
      </w:r>
      <w:r>
        <w:rPr>
          <w:sz w:val="28"/>
          <w:szCs w:val="28"/>
        </w:rPr>
        <w:t xml:space="preserve">В случае если </w:t>
      </w:r>
      <w:hyperlink r:id="rId44" w:history="1">
        <w:r>
          <w:rPr>
            <w:color w:val="0000FF"/>
            <w:sz w:val="28"/>
            <w:szCs w:val="28"/>
          </w:rPr>
          <w:t>Заявка</w:t>
        </w:r>
      </w:hyperlink>
      <w:r>
        <w:rPr>
          <w:sz w:val="28"/>
          <w:szCs w:val="28"/>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45" w:history="1">
        <w:r>
          <w:rPr>
            <w:color w:val="0000FF"/>
            <w:sz w:val="28"/>
            <w:szCs w:val="28"/>
          </w:rPr>
          <w:t>0506102</w:t>
        </w:r>
      </w:hyperlink>
      <w:r>
        <w:rPr>
          <w:sz w:val="28"/>
          <w:szCs w:val="28"/>
        </w:rPr>
        <w:t xml:space="preserve">) в соответствии с Порядком учета БО, ДО, осуществляется органом, осуществляющим санкционирование оплаты ДО, получатель средств местного бюджета представляет в </w:t>
      </w:r>
      <w:r w:rsidRPr="00954F81">
        <w:rPr>
          <w:rFonts w:eastAsia="Calibri"/>
          <w:sz w:val="28"/>
          <w:szCs w:val="28"/>
          <w:lang w:eastAsia="en-US"/>
        </w:rPr>
        <w:t xml:space="preserve">орган, осуществляющий </w:t>
      </w:r>
      <w:r>
        <w:rPr>
          <w:rFonts w:eastAsia="Calibri"/>
          <w:sz w:val="28"/>
          <w:szCs w:val="28"/>
          <w:lang w:eastAsia="en-US"/>
        </w:rPr>
        <w:t>санкционирование оплаты ДО,</w:t>
      </w:r>
      <w:r>
        <w:rPr>
          <w:sz w:val="28"/>
          <w:szCs w:val="28"/>
        </w:rPr>
        <w:t xml:space="preserve"> вместе с </w:t>
      </w:r>
      <w:hyperlink r:id="rId46" w:history="1">
        <w:r>
          <w:rPr>
            <w:color w:val="0000FF"/>
            <w:sz w:val="28"/>
            <w:szCs w:val="28"/>
          </w:rPr>
          <w:t>Заявкой</w:t>
        </w:r>
      </w:hyperlink>
      <w:r>
        <w:rPr>
          <w:sz w:val="28"/>
          <w:szCs w:val="28"/>
        </w:rPr>
        <w:t xml:space="preserve"> на кассовый </w:t>
      </w:r>
      <w:proofErr w:type="gramStart"/>
      <w:r>
        <w:rPr>
          <w:sz w:val="28"/>
          <w:szCs w:val="28"/>
        </w:rPr>
        <w:t>расход</w:t>
      </w:r>
      <w:proofErr w:type="gramEnd"/>
      <w:r>
        <w:rPr>
          <w:sz w:val="28"/>
          <w:szCs w:val="28"/>
        </w:rPr>
        <w:t xml:space="preserve"> указанный в ней документ, подтверждающий возникновение </w:t>
      </w:r>
      <w:proofErr w:type="gramStart"/>
      <w:r>
        <w:rPr>
          <w:sz w:val="28"/>
          <w:szCs w:val="28"/>
        </w:rPr>
        <w:t xml:space="preserve">денежного обязательства, за исключением документов, указанных </w:t>
      </w:r>
      <w:r w:rsidRPr="00760B96">
        <w:rPr>
          <w:sz w:val="28"/>
          <w:szCs w:val="28"/>
        </w:rPr>
        <w:t xml:space="preserve">в </w:t>
      </w:r>
      <w:hyperlink r:id="rId47" w:history="1">
        <w:r w:rsidRPr="00760B96">
          <w:rPr>
            <w:color w:val="0000FF"/>
            <w:sz w:val="28"/>
            <w:szCs w:val="28"/>
          </w:rPr>
          <w:t>пункте 10</w:t>
        </w:r>
      </w:hyperlink>
      <w:r w:rsidRPr="00760B96">
        <w:rPr>
          <w:sz w:val="28"/>
          <w:szCs w:val="28"/>
        </w:rPr>
        <w:t xml:space="preserve">, </w:t>
      </w:r>
      <w:hyperlink r:id="rId48" w:history="1">
        <w:r w:rsidRPr="00760B96">
          <w:rPr>
            <w:color w:val="0000FF"/>
            <w:sz w:val="28"/>
            <w:szCs w:val="28"/>
          </w:rPr>
          <w:t>строке 3 пункта 11</w:t>
        </w:r>
      </w:hyperlink>
      <w:r w:rsidRPr="00760B96">
        <w:rPr>
          <w:sz w:val="28"/>
          <w:szCs w:val="28"/>
        </w:rPr>
        <w:t xml:space="preserve"> (</w:t>
      </w:r>
      <w:r>
        <w:rPr>
          <w:sz w:val="28"/>
          <w:szCs w:val="28"/>
        </w:rPr>
        <w:t>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r w:rsidRPr="00760B96">
        <w:rPr>
          <w:sz w:val="28"/>
          <w:szCs w:val="28"/>
        </w:rPr>
        <w:t xml:space="preserve">), </w:t>
      </w:r>
      <w:hyperlink r:id="rId49" w:history="1">
        <w:r w:rsidRPr="00760B96">
          <w:rPr>
            <w:color w:val="0000FF"/>
            <w:sz w:val="28"/>
            <w:szCs w:val="28"/>
          </w:rPr>
          <w:t>строках 1</w:t>
        </w:r>
      </w:hyperlink>
      <w:r w:rsidRPr="00760B96">
        <w:rPr>
          <w:sz w:val="28"/>
          <w:szCs w:val="28"/>
        </w:rPr>
        <w:t xml:space="preserve">, </w:t>
      </w:r>
      <w:hyperlink r:id="rId50" w:history="1">
        <w:r w:rsidRPr="00760B96">
          <w:rPr>
            <w:color w:val="0000FF"/>
            <w:sz w:val="28"/>
            <w:szCs w:val="28"/>
          </w:rPr>
          <w:t>5</w:t>
        </w:r>
      </w:hyperlink>
      <w:r w:rsidRPr="00760B96">
        <w:rPr>
          <w:sz w:val="28"/>
          <w:szCs w:val="28"/>
        </w:rPr>
        <w:t xml:space="preserve"> - </w:t>
      </w:r>
      <w:hyperlink r:id="rId51" w:history="1">
        <w:r w:rsidRPr="00760B96">
          <w:rPr>
            <w:color w:val="0000FF"/>
            <w:sz w:val="28"/>
            <w:szCs w:val="28"/>
          </w:rPr>
          <w:t>11 пункта 13 графы 3</w:t>
        </w:r>
      </w:hyperlink>
      <w:r w:rsidRPr="00760B96">
        <w:rPr>
          <w:sz w:val="28"/>
          <w:szCs w:val="28"/>
        </w:rPr>
        <w:t xml:space="preserve"> Перечня документов, а также</w:t>
      </w:r>
      <w:proofErr w:type="gramEnd"/>
      <w:r w:rsidRPr="00760B96">
        <w:rPr>
          <w:sz w:val="28"/>
          <w:szCs w:val="28"/>
        </w:rPr>
        <w:t xml:space="preserve"> документов, указанных в графе 3 </w:t>
      </w:r>
      <w:hyperlink r:id="rId52" w:history="1">
        <w:r w:rsidRPr="00760B96">
          <w:rPr>
            <w:color w:val="0000FF"/>
            <w:sz w:val="28"/>
            <w:szCs w:val="28"/>
          </w:rPr>
          <w:t>Перечня</w:t>
        </w:r>
      </w:hyperlink>
      <w:r>
        <w:rPr>
          <w:sz w:val="28"/>
          <w:szCs w:val="28"/>
        </w:rPr>
        <w:t xml:space="preserve"> документов, содержащих сведения, составляющие государственную тайну. </w:t>
      </w:r>
    </w:p>
    <w:p w:rsidR="009446FE" w:rsidRPr="00594010" w:rsidRDefault="009446FE" w:rsidP="009446FE">
      <w:pPr>
        <w:autoSpaceDE w:val="0"/>
        <w:autoSpaceDN w:val="0"/>
        <w:adjustRightInd w:val="0"/>
        <w:ind w:firstLine="709"/>
        <w:jc w:val="both"/>
        <w:rPr>
          <w:sz w:val="28"/>
          <w:szCs w:val="28"/>
        </w:rPr>
      </w:pPr>
      <w:proofErr w:type="gramStart"/>
      <w:r w:rsidRPr="00594010">
        <w:rPr>
          <w:sz w:val="28"/>
          <w:szCs w:val="28"/>
        </w:rPr>
        <w:t xml:space="preserve">Получатель средств местного бюджета представляет в </w:t>
      </w:r>
      <w:r w:rsidRPr="00954F81">
        <w:rPr>
          <w:rFonts w:eastAsia="Calibri"/>
          <w:sz w:val="28"/>
          <w:szCs w:val="28"/>
          <w:lang w:eastAsia="en-US"/>
        </w:rPr>
        <w:t xml:space="preserve">орган, осуществляющий </w:t>
      </w:r>
      <w:r>
        <w:rPr>
          <w:rFonts w:eastAsia="Calibri"/>
          <w:sz w:val="28"/>
          <w:szCs w:val="28"/>
          <w:lang w:eastAsia="en-US"/>
        </w:rPr>
        <w:t xml:space="preserve">санкционирование оплаты ДО, </w:t>
      </w:r>
      <w:r w:rsidRPr="00594010">
        <w:rPr>
          <w:sz w:val="28"/>
          <w:szCs w:val="28"/>
        </w:rPr>
        <w:t>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9446FE" w:rsidRPr="003906EC" w:rsidRDefault="009446FE" w:rsidP="009446FE">
      <w:pPr>
        <w:widowControl w:val="0"/>
        <w:autoSpaceDE w:val="0"/>
        <w:autoSpaceDN w:val="0"/>
        <w:adjustRightInd w:val="0"/>
        <w:ind w:firstLine="709"/>
        <w:jc w:val="both"/>
        <w:rPr>
          <w:sz w:val="28"/>
          <w:szCs w:val="28"/>
        </w:rPr>
      </w:pPr>
      <w:r w:rsidRPr="003906EC">
        <w:rPr>
          <w:sz w:val="28"/>
          <w:szCs w:val="28"/>
        </w:rPr>
        <w:t xml:space="preserve">При отсутствии у получателя </w:t>
      </w:r>
      <w:proofErr w:type="gramStart"/>
      <w:r w:rsidRPr="003906EC">
        <w:rPr>
          <w:sz w:val="28"/>
          <w:szCs w:val="28"/>
        </w:rPr>
        <w:t>средств местного бюджета технической возможности представления электронной копии документа</w:t>
      </w:r>
      <w:proofErr w:type="gramEnd"/>
      <w:r w:rsidRPr="003906EC">
        <w:rPr>
          <w:sz w:val="28"/>
          <w:szCs w:val="28"/>
        </w:rPr>
        <w:t xml:space="preserve"> указанный документ представляется на бумажном носителе.</w:t>
      </w:r>
    </w:p>
    <w:p w:rsidR="009446FE" w:rsidRPr="00594010" w:rsidRDefault="009446FE" w:rsidP="009446FE">
      <w:pPr>
        <w:widowControl w:val="0"/>
        <w:autoSpaceDE w:val="0"/>
        <w:autoSpaceDN w:val="0"/>
        <w:adjustRightInd w:val="0"/>
        <w:ind w:firstLine="709"/>
        <w:jc w:val="both"/>
        <w:rPr>
          <w:sz w:val="28"/>
          <w:szCs w:val="28"/>
        </w:rPr>
      </w:pPr>
      <w:r w:rsidRPr="003906EC">
        <w:rPr>
          <w:sz w:val="28"/>
          <w:szCs w:val="28"/>
        </w:rPr>
        <w:t xml:space="preserve">Прилагаемый к </w:t>
      </w:r>
      <w:r>
        <w:rPr>
          <w:sz w:val="28"/>
          <w:szCs w:val="28"/>
        </w:rPr>
        <w:t>Распоряжению</w:t>
      </w:r>
      <w:r w:rsidRPr="003906EC">
        <w:rPr>
          <w:sz w:val="28"/>
          <w:szCs w:val="28"/>
        </w:rPr>
        <w:t xml:space="preserve">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9446FE" w:rsidRDefault="009446FE" w:rsidP="009446FE">
      <w:pPr>
        <w:autoSpaceDE w:val="0"/>
        <w:autoSpaceDN w:val="0"/>
        <w:adjustRightInd w:val="0"/>
        <w:ind w:firstLine="709"/>
        <w:jc w:val="both"/>
        <w:rPr>
          <w:sz w:val="28"/>
          <w:szCs w:val="28"/>
        </w:rPr>
      </w:pPr>
      <w:r>
        <w:rPr>
          <w:sz w:val="28"/>
          <w:szCs w:val="28"/>
        </w:rPr>
        <w:t>При санкционировании оплаты денежных обязатель</w:t>
      </w:r>
      <w:proofErr w:type="gramStart"/>
      <w:r>
        <w:rPr>
          <w:sz w:val="28"/>
          <w:szCs w:val="28"/>
        </w:rPr>
        <w:t>ств в сл</w:t>
      </w:r>
      <w:proofErr w:type="gramEnd"/>
      <w:r>
        <w:rPr>
          <w:sz w:val="28"/>
          <w:szCs w:val="28"/>
        </w:rPr>
        <w:t xml:space="preserve">учае, установленном настоящим пунктом, дополнительно к направлениям проверки, установленным </w:t>
      </w:r>
      <w:hyperlink r:id="rId53" w:history="1">
        <w:r>
          <w:rPr>
            <w:color w:val="0000FF"/>
            <w:sz w:val="28"/>
            <w:szCs w:val="28"/>
          </w:rPr>
          <w:t>пунктом 6</w:t>
        </w:r>
      </w:hyperlink>
      <w:r>
        <w:rPr>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9446FE" w:rsidRDefault="009446FE" w:rsidP="009446FE">
      <w:pPr>
        <w:autoSpaceDE w:val="0"/>
        <w:autoSpaceDN w:val="0"/>
        <w:adjustRightInd w:val="0"/>
        <w:ind w:firstLine="709"/>
        <w:jc w:val="both"/>
        <w:rPr>
          <w:sz w:val="28"/>
          <w:szCs w:val="28"/>
        </w:rPr>
      </w:pPr>
      <w:r>
        <w:rPr>
          <w:sz w:val="28"/>
          <w:szCs w:val="28"/>
        </w:rPr>
        <w:t xml:space="preserve">8. </w:t>
      </w:r>
      <w:proofErr w:type="gramStart"/>
      <w:r>
        <w:rPr>
          <w:sz w:val="28"/>
          <w:szCs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w:t>
      </w:r>
      <w:r>
        <w:rPr>
          <w:sz w:val="28"/>
          <w:szCs w:val="28"/>
        </w:rPr>
        <w:lastRenderedPageBreak/>
        <w:t>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Pr>
          <w:sz w:val="28"/>
          <w:szCs w:val="28"/>
        </w:rPr>
        <w:t xml:space="preserve"> оплаты </w:t>
      </w:r>
      <w:proofErr w:type="gramStart"/>
      <w:r>
        <w:rPr>
          <w:sz w:val="28"/>
          <w:szCs w:val="28"/>
        </w:rPr>
        <w:t>ДО</w:t>
      </w:r>
      <w:proofErr w:type="gramEnd"/>
      <w:r>
        <w:rPr>
          <w:sz w:val="28"/>
          <w:szCs w:val="28"/>
        </w:rPr>
        <w:t xml:space="preserve">,  </w:t>
      </w:r>
      <w:proofErr w:type="gramStart"/>
      <w:r>
        <w:rPr>
          <w:sz w:val="28"/>
          <w:szCs w:val="28"/>
        </w:rPr>
        <w:t>по</w:t>
      </w:r>
      <w:proofErr w:type="gramEnd"/>
      <w:r>
        <w:rPr>
          <w:sz w:val="28"/>
          <w:szCs w:val="28"/>
        </w:rPr>
        <w:t xml:space="preserve"> месту обслуживания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9446FE" w:rsidRDefault="009446FE" w:rsidP="009446FE">
      <w:pPr>
        <w:autoSpaceDE w:val="0"/>
        <w:autoSpaceDN w:val="0"/>
        <w:adjustRightInd w:val="0"/>
        <w:ind w:firstLine="709"/>
        <w:jc w:val="both"/>
        <w:rPr>
          <w:sz w:val="28"/>
          <w:szCs w:val="28"/>
        </w:rPr>
      </w:pPr>
      <w:r>
        <w:rPr>
          <w:sz w:val="28"/>
          <w:szCs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9446FE" w:rsidRDefault="009446FE" w:rsidP="009446FE">
      <w:pPr>
        <w:autoSpaceDE w:val="0"/>
        <w:autoSpaceDN w:val="0"/>
        <w:adjustRightInd w:val="0"/>
        <w:spacing w:before="280"/>
        <w:ind w:firstLine="709"/>
        <w:jc w:val="both"/>
        <w:rPr>
          <w:sz w:val="28"/>
          <w:szCs w:val="28"/>
        </w:rPr>
      </w:pPr>
      <w:r>
        <w:rPr>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9446FE" w:rsidRDefault="009446FE" w:rsidP="009446FE">
      <w:pPr>
        <w:autoSpaceDE w:val="0"/>
        <w:autoSpaceDN w:val="0"/>
        <w:adjustRightInd w:val="0"/>
        <w:spacing w:before="280"/>
        <w:ind w:firstLine="709"/>
        <w:jc w:val="both"/>
        <w:rPr>
          <w:sz w:val="28"/>
          <w:szCs w:val="28"/>
        </w:rPr>
      </w:pPr>
      <w:r>
        <w:rPr>
          <w:sz w:val="28"/>
          <w:szCs w:val="28"/>
        </w:rPr>
        <w:t xml:space="preserve">2) соответствие указанных в Распоряжении </w:t>
      </w:r>
      <w:proofErr w:type="gramStart"/>
      <w:r>
        <w:rPr>
          <w:sz w:val="28"/>
          <w:szCs w:val="28"/>
        </w:rPr>
        <w:t>кодов видов расходов классификации расходов местного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446FE" w:rsidRDefault="009446FE" w:rsidP="009446FE">
      <w:pPr>
        <w:autoSpaceDE w:val="0"/>
        <w:autoSpaceDN w:val="0"/>
        <w:adjustRightInd w:val="0"/>
        <w:spacing w:before="280"/>
        <w:ind w:firstLine="709"/>
        <w:jc w:val="both"/>
        <w:rPr>
          <w:sz w:val="28"/>
          <w:szCs w:val="28"/>
        </w:rPr>
      </w:pPr>
      <w:r>
        <w:rPr>
          <w:sz w:val="28"/>
          <w:szCs w:val="28"/>
        </w:rPr>
        <w:t xml:space="preserve">3) </w:t>
      </w:r>
      <w:proofErr w:type="spellStart"/>
      <w:r>
        <w:rPr>
          <w:sz w:val="28"/>
          <w:szCs w:val="28"/>
        </w:rPr>
        <w:t>непревышение</w:t>
      </w:r>
      <w:proofErr w:type="spellEnd"/>
      <w:r>
        <w:rPr>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9446FE" w:rsidRDefault="009446FE" w:rsidP="009446FE">
      <w:pPr>
        <w:autoSpaceDE w:val="0"/>
        <w:autoSpaceDN w:val="0"/>
        <w:adjustRightInd w:val="0"/>
        <w:spacing w:before="280"/>
        <w:ind w:firstLine="709"/>
        <w:jc w:val="both"/>
        <w:rPr>
          <w:sz w:val="28"/>
          <w:szCs w:val="28"/>
        </w:rPr>
      </w:pPr>
      <w:r>
        <w:rPr>
          <w:sz w:val="28"/>
          <w:szCs w:val="28"/>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9446FE" w:rsidRDefault="009446FE" w:rsidP="009446FE">
      <w:pPr>
        <w:autoSpaceDE w:val="0"/>
        <w:autoSpaceDN w:val="0"/>
        <w:adjustRightInd w:val="0"/>
        <w:spacing w:before="280"/>
        <w:ind w:firstLine="709"/>
        <w:jc w:val="both"/>
        <w:rPr>
          <w:sz w:val="28"/>
          <w:szCs w:val="28"/>
        </w:rPr>
      </w:pPr>
      <w:r>
        <w:rPr>
          <w:sz w:val="28"/>
          <w:szCs w:val="28"/>
        </w:rPr>
        <w:t xml:space="preserve">1) соответствие указанных в Распоряжении </w:t>
      </w:r>
      <w:proofErr w:type="gramStart"/>
      <w:r>
        <w:rPr>
          <w:sz w:val="28"/>
          <w:szCs w:val="28"/>
        </w:rPr>
        <w:t>кодов классификации источников финансирования дефицита местного бюджета</w:t>
      </w:r>
      <w:proofErr w:type="gramEnd"/>
      <w:r>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9446FE" w:rsidRDefault="009446FE" w:rsidP="009446FE">
      <w:pPr>
        <w:autoSpaceDE w:val="0"/>
        <w:autoSpaceDN w:val="0"/>
        <w:adjustRightInd w:val="0"/>
        <w:spacing w:before="280"/>
        <w:ind w:firstLine="709"/>
        <w:jc w:val="both"/>
        <w:rPr>
          <w:sz w:val="28"/>
          <w:szCs w:val="28"/>
        </w:rPr>
      </w:pPr>
      <w:r>
        <w:rPr>
          <w:sz w:val="28"/>
          <w:szCs w:val="28"/>
        </w:rPr>
        <w:t xml:space="preserve">2) соответствие указанных в Распоряжении </w:t>
      </w:r>
      <w:proofErr w:type="gramStart"/>
      <w:r>
        <w:rPr>
          <w:sz w:val="28"/>
          <w:szCs w:val="28"/>
        </w:rPr>
        <w:t>кодов аналитической группы вида источника финансирования дефицита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446FE" w:rsidRDefault="009446FE" w:rsidP="009446FE">
      <w:pPr>
        <w:autoSpaceDE w:val="0"/>
        <w:autoSpaceDN w:val="0"/>
        <w:adjustRightInd w:val="0"/>
        <w:spacing w:before="280"/>
        <w:ind w:firstLine="709"/>
        <w:jc w:val="both"/>
        <w:rPr>
          <w:sz w:val="28"/>
          <w:szCs w:val="28"/>
        </w:rPr>
      </w:pPr>
      <w:r>
        <w:rPr>
          <w:sz w:val="28"/>
          <w:szCs w:val="28"/>
        </w:rPr>
        <w:t xml:space="preserve">3) </w:t>
      </w:r>
      <w:proofErr w:type="spellStart"/>
      <w:r>
        <w:rPr>
          <w:sz w:val="28"/>
          <w:szCs w:val="28"/>
        </w:rPr>
        <w:t>непревышение</w:t>
      </w:r>
      <w:proofErr w:type="spellEnd"/>
      <w:r>
        <w:rPr>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Pr>
          <w:sz w:val="28"/>
          <w:szCs w:val="28"/>
        </w:rPr>
        <w:t>администратора источников финансирования дефицита местного бюджета</w:t>
      </w:r>
      <w:proofErr w:type="gramEnd"/>
      <w:r>
        <w:rPr>
          <w:sz w:val="28"/>
          <w:szCs w:val="28"/>
        </w:rPr>
        <w:t>.</w:t>
      </w:r>
    </w:p>
    <w:p w:rsidR="009446FE" w:rsidRDefault="009446FE" w:rsidP="009446FE">
      <w:pPr>
        <w:autoSpaceDE w:val="0"/>
        <w:autoSpaceDN w:val="0"/>
        <w:adjustRightInd w:val="0"/>
        <w:ind w:firstLine="709"/>
        <w:jc w:val="both"/>
        <w:rPr>
          <w:sz w:val="28"/>
          <w:szCs w:val="28"/>
        </w:rPr>
      </w:pPr>
      <w:r>
        <w:rPr>
          <w:sz w:val="28"/>
          <w:szCs w:val="28"/>
        </w:rPr>
        <w:t xml:space="preserve">11. В случае если форма или информация, указанная в Распоряжении, не соответствуют требованиям, установленным </w:t>
      </w:r>
      <w:hyperlink r:id="rId54" w:history="1">
        <w:r>
          <w:rPr>
            <w:color w:val="0000FF"/>
            <w:sz w:val="28"/>
            <w:szCs w:val="28"/>
          </w:rPr>
          <w:t>пунктами 3</w:t>
        </w:r>
      </w:hyperlink>
      <w:r>
        <w:rPr>
          <w:sz w:val="28"/>
          <w:szCs w:val="28"/>
        </w:rPr>
        <w:t xml:space="preserve">, </w:t>
      </w:r>
      <w:hyperlink r:id="rId55" w:history="1">
        <w:r>
          <w:rPr>
            <w:color w:val="0000FF"/>
            <w:sz w:val="28"/>
            <w:szCs w:val="28"/>
          </w:rPr>
          <w:t>4</w:t>
        </w:r>
      </w:hyperlink>
      <w:r>
        <w:rPr>
          <w:sz w:val="28"/>
          <w:szCs w:val="28"/>
        </w:rPr>
        <w:t xml:space="preserve">, </w:t>
      </w:r>
      <w:hyperlink r:id="rId56" w:history="1">
        <w:r>
          <w:rPr>
            <w:color w:val="0000FF"/>
            <w:sz w:val="28"/>
            <w:szCs w:val="28"/>
          </w:rPr>
          <w:t>подпунктами 1</w:t>
        </w:r>
      </w:hyperlink>
      <w:r>
        <w:rPr>
          <w:sz w:val="28"/>
          <w:szCs w:val="28"/>
        </w:rPr>
        <w:t xml:space="preserve"> - </w:t>
      </w:r>
      <w:hyperlink r:id="rId57" w:history="1">
        <w:r>
          <w:rPr>
            <w:color w:val="0000FF"/>
            <w:sz w:val="28"/>
            <w:szCs w:val="28"/>
          </w:rPr>
          <w:t>13</w:t>
        </w:r>
      </w:hyperlink>
      <w:r>
        <w:rPr>
          <w:sz w:val="28"/>
          <w:szCs w:val="28"/>
        </w:rPr>
        <w:t xml:space="preserve">, </w:t>
      </w:r>
      <w:hyperlink r:id="rId58" w:history="1">
        <w:r w:rsidRPr="00991FFB">
          <w:rPr>
            <w:color w:val="0000FF"/>
            <w:sz w:val="28"/>
            <w:szCs w:val="28"/>
          </w:rPr>
          <w:t>16</w:t>
        </w:r>
        <w:r>
          <w:rPr>
            <w:color w:val="0000FF"/>
            <w:sz w:val="28"/>
            <w:szCs w:val="28"/>
          </w:rPr>
          <w:t xml:space="preserve"> пункта 6</w:t>
        </w:r>
      </w:hyperlink>
      <w:r>
        <w:rPr>
          <w:sz w:val="28"/>
          <w:szCs w:val="28"/>
        </w:rPr>
        <w:t xml:space="preserve">, </w:t>
      </w:r>
      <w:hyperlink r:id="rId59" w:history="1">
        <w:r>
          <w:rPr>
            <w:color w:val="0000FF"/>
            <w:sz w:val="28"/>
            <w:szCs w:val="28"/>
          </w:rPr>
          <w:t>пунктами 7</w:t>
        </w:r>
      </w:hyperlink>
      <w:r>
        <w:rPr>
          <w:sz w:val="28"/>
          <w:szCs w:val="28"/>
        </w:rPr>
        <w:t xml:space="preserve">, </w:t>
      </w:r>
      <w:hyperlink r:id="rId60" w:history="1">
        <w:r>
          <w:rPr>
            <w:color w:val="0000FF"/>
            <w:sz w:val="28"/>
            <w:szCs w:val="28"/>
          </w:rPr>
          <w:t>9</w:t>
        </w:r>
      </w:hyperlink>
      <w:r>
        <w:rPr>
          <w:sz w:val="28"/>
          <w:szCs w:val="28"/>
        </w:rPr>
        <w:t xml:space="preserve"> и </w:t>
      </w:r>
      <w:hyperlink r:id="rId61" w:history="1">
        <w:r>
          <w:rPr>
            <w:color w:val="0000FF"/>
            <w:sz w:val="28"/>
            <w:szCs w:val="28"/>
          </w:rPr>
          <w:t>10</w:t>
        </w:r>
      </w:hyperlink>
      <w:r>
        <w:rPr>
          <w:sz w:val="28"/>
          <w:szCs w:val="28"/>
        </w:rPr>
        <w:t xml:space="preserve"> настоящего Порядка, или в случае установления нарушения получателем средств местного бюджета условий, установленных </w:t>
      </w:r>
      <w:hyperlink r:id="rId62" w:history="1">
        <w:r>
          <w:rPr>
            <w:color w:val="0000FF"/>
            <w:sz w:val="28"/>
            <w:szCs w:val="28"/>
          </w:rPr>
          <w:t>пунктом 8</w:t>
        </w:r>
      </w:hyperlink>
      <w:r>
        <w:rPr>
          <w:sz w:val="28"/>
          <w:szCs w:val="28"/>
        </w:rPr>
        <w:t xml:space="preserve"> настоящего</w:t>
      </w:r>
      <w:proofErr w:type="gramStart"/>
      <w:r>
        <w:rPr>
          <w:sz w:val="28"/>
          <w:szCs w:val="28"/>
        </w:rPr>
        <w:t xml:space="preserve"> П</w:t>
      </w:r>
      <w:proofErr w:type="gramEnd"/>
      <w:r>
        <w:rPr>
          <w:sz w:val="28"/>
          <w:szCs w:val="28"/>
        </w:rPr>
        <w:t xml:space="preserve">орядка, орган, осуществляющий санкционирование оплаты ДО,  возвращает получателю средств местного бюджета (администратору источников финансирования дефицита местного бюджета) не позднее сроков, установленных </w:t>
      </w:r>
      <w:hyperlink r:id="rId63" w:history="1">
        <w:r>
          <w:rPr>
            <w:color w:val="0000FF"/>
            <w:sz w:val="28"/>
            <w:szCs w:val="28"/>
          </w:rPr>
          <w:t>пунктом 3</w:t>
        </w:r>
      </w:hyperlink>
      <w:r>
        <w:rPr>
          <w:sz w:val="28"/>
          <w:szCs w:val="28"/>
        </w:rPr>
        <w:t xml:space="preserve"> настоящего Порядка, экземпляры Заявки на бумажном носителе с указанием в прилагаемом Протоколе причины возврата.</w:t>
      </w:r>
    </w:p>
    <w:p w:rsidR="009446FE" w:rsidRDefault="009446FE" w:rsidP="009446FE">
      <w:pPr>
        <w:autoSpaceDE w:val="0"/>
        <w:autoSpaceDN w:val="0"/>
        <w:adjustRightInd w:val="0"/>
        <w:spacing w:before="280"/>
        <w:ind w:firstLine="709"/>
        <w:jc w:val="both"/>
        <w:rPr>
          <w:sz w:val="28"/>
          <w:szCs w:val="28"/>
        </w:rPr>
      </w:pPr>
      <w:r>
        <w:rPr>
          <w:sz w:val="28"/>
          <w:szCs w:val="28"/>
        </w:rPr>
        <w:t xml:space="preserve">В случае если Распоряжение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64" w:history="1">
        <w:r>
          <w:rPr>
            <w:color w:val="0000FF"/>
            <w:sz w:val="28"/>
            <w:szCs w:val="28"/>
          </w:rPr>
          <w:t>пунктом 3</w:t>
        </w:r>
      </w:hyperlink>
      <w:r>
        <w:rPr>
          <w:sz w:val="28"/>
          <w:szCs w:val="28"/>
        </w:rPr>
        <w:t xml:space="preserve"> настоящего Порядка, направляется Протокол в электронном виде, в котором указывается причина возврата.</w:t>
      </w:r>
    </w:p>
    <w:p w:rsidR="009446FE" w:rsidRDefault="009446FE" w:rsidP="009446FE">
      <w:pPr>
        <w:autoSpaceDE w:val="0"/>
        <w:autoSpaceDN w:val="0"/>
        <w:adjustRightInd w:val="0"/>
        <w:ind w:firstLine="709"/>
        <w:jc w:val="both"/>
        <w:rPr>
          <w:sz w:val="28"/>
          <w:szCs w:val="28"/>
        </w:rPr>
      </w:pPr>
      <w:r>
        <w:rPr>
          <w:sz w:val="28"/>
          <w:szCs w:val="28"/>
        </w:rPr>
        <w:t xml:space="preserve">12. </w:t>
      </w:r>
      <w:proofErr w:type="gramStart"/>
      <w:r>
        <w:rPr>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представленной на бумажном носителе, органом, осуществляющим санкционирование оплаты ДО,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Распоряжение принимается к исполнению.</w:t>
      </w:r>
      <w:proofErr w:type="gramEnd"/>
    </w:p>
    <w:p w:rsidR="009446FE" w:rsidRDefault="009446FE" w:rsidP="009446FE">
      <w:pPr>
        <w:autoSpaceDE w:val="0"/>
        <w:autoSpaceDN w:val="0"/>
        <w:adjustRightInd w:val="0"/>
        <w:spacing w:before="280"/>
        <w:ind w:firstLine="709"/>
        <w:jc w:val="both"/>
        <w:rPr>
          <w:sz w:val="28"/>
          <w:szCs w:val="28"/>
        </w:rPr>
      </w:pPr>
      <w:r>
        <w:rPr>
          <w:sz w:val="28"/>
          <w:szCs w:val="28"/>
        </w:rPr>
        <w:t xml:space="preserve">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hyperlink r:id="rId65" w:history="1">
        <w:r>
          <w:rPr>
            <w:color w:val="0000FF"/>
            <w:sz w:val="28"/>
            <w:szCs w:val="28"/>
          </w:rPr>
          <w:t>законодательства</w:t>
        </w:r>
      </w:hyperlink>
      <w:r>
        <w:rPr>
          <w:sz w:val="28"/>
          <w:szCs w:val="28"/>
        </w:rPr>
        <w:t xml:space="preserve"> Российской Федерации о защите государственной тайны.</w:t>
      </w:r>
    </w:p>
    <w:p w:rsidR="009446FE" w:rsidRDefault="009446FE" w:rsidP="009446FE">
      <w:pPr>
        <w:autoSpaceDE w:val="0"/>
        <w:autoSpaceDN w:val="0"/>
        <w:adjustRightInd w:val="0"/>
        <w:spacing w:before="280"/>
        <w:ind w:firstLine="709"/>
        <w:jc w:val="both"/>
        <w:rPr>
          <w:sz w:val="28"/>
          <w:szCs w:val="28"/>
        </w:rPr>
      </w:pPr>
    </w:p>
    <w:p w:rsidR="009446FE" w:rsidRDefault="009446FE" w:rsidP="009446FE">
      <w:pPr>
        <w:autoSpaceDE w:val="0"/>
        <w:autoSpaceDN w:val="0"/>
        <w:adjustRightInd w:val="0"/>
        <w:ind w:firstLine="709"/>
        <w:jc w:val="both"/>
        <w:rPr>
          <w:sz w:val="28"/>
          <w:szCs w:val="28"/>
        </w:rPr>
      </w:pPr>
    </w:p>
    <w:p w:rsidR="009446FE" w:rsidRDefault="009446FE" w:rsidP="009446FE">
      <w:pPr>
        <w:autoSpaceDE w:val="0"/>
        <w:autoSpaceDN w:val="0"/>
        <w:adjustRightInd w:val="0"/>
        <w:ind w:firstLine="709"/>
        <w:jc w:val="both"/>
        <w:rPr>
          <w:sz w:val="28"/>
          <w:szCs w:val="28"/>
        </w:rPr>
      </w:pPr>
    </w:p>
    <w:p w:rsidR="009446FE" w:rsidRDefault="009446FE" w:rsidP="009446FE">
      <w:pPr>
        <w:autoSpaceDE w:val="0"/>
        <w:autoSpaceDN w:val="0"/>
        <w:adjustRightInd w:val="0"/>
        <w:ind w:firstLine="709"/>
        <w:jc w:val="both"/>
        <w:rPr>
          <w:sz w:val="28"/>
          <w:szCs w:val="28"/>
        </w:rPr>
      </w:pPr>
    </w:p>
    <w:p w:rsidR="00AF325D" w:rsidRDefault="00AF325D"/>
    <w:sectPr w:rsidR="00AF325D" w:rsidSect="00567256">
      <w:headerReference w:type="default" r:id="rId66"/>
      <w:pgSz w:w="11905" w:h="16838"/>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7A" w:rsidRDefault="0083767A" w:rsidP="000A3842">
      <w:r>
        <w:separator/>
      </w:r>
    </w:p>
  </w:endnote>
  <w:endnote w:type="continuationSeparator" w:id="0">
    <w:p w:rsidR="0083767A" w:rsidRDefault="0083767A" w:rsidP="000A3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7A" w:rsidRDefault="0083767A" w:rsidP="000A3842">
      <w:r>
        <w:separator/>
      </w:r>
    </w:p>
  </w:footnote>
  <w:footnote w:type="continuationSeparator" w:id="0">
    <w:p w:rsidR="0083767A" w:rsidRDefault="0083767A" w:rsidP="000A3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48" w:rsidRDefault="00623221">
    <w:pPr>
      <w:pStyle w:val="a3"/>
      <w:jc w:val="center"/>
    </w:pPr>
    <w:r>
      <w:fldChar w:fldCharType="begin"/>
    </w:r>
    <w:r w:rsidR="009446FE">
      <w:instrText xml:space="preserve"> PAGE   \* MERGEFORMAT </w:instrText>
    </w:r>
    <w:r>
      <w:fldChar w:fldCharType="separate"/>
    </w:r>
    <w:r w:rsidR="009D077A">
      <w:rPr>
        <w:noProof/>
      </w:rPr>
      <w:t>3</w:t>
    </w:r>
    <w:r>
      <w:fldChar w:fldCharType="end"/>
    </w:r>
  </w:p>
  <w:p w:rsidR="004F2C48" w:rsidRDefault="008376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footnotePr>
    <w:footnote w:id="-1"/>
    <w:footnote w:id="0"/>
  </w:footnotePr>
  <w:endnotePr>
    <w:endnote w:id="-1"/>
    <w:endnote w:id="0"/>
  </w:endnotePr>
  <w:compat/>
  <w:rsids>
    <w:rsidRoot w:val="009446FE"/>
    <w:rsid w:val="000A3842"/>
    <w:rsid w:val="00212A8D"/>
    <w:rsid w:val="00623221"/>
    <w:rsid w:val="0083767A"/>
    <w:rsid w:val="009446FE"/>
    <w:rsid w:val="009D077A"/>
    <w:rsid w:val="00AE7111"/>
    <w:rsid w:val="00AF325D"/>
    <w:rsid w:val="00C30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46FE"/>
    <w:pPr>
      <w:tabs>
        <w:tab w:val="center" w:pos="4677"/>
        <w:tab w:val="right" w:pos="9355"/>
      </w:tabs>
    </w:pPr>
  </w:style>
  <w:style w:type="character" w:customStyle="1" w:styleId="a4">
    <w:name w:val="Верхний колонтитул Знак"/>
    <w:basedOn w:val="a0"/>
    <w:link w:val="a3"/>
    <w:uiPriority w:val="99"/>
    <w:rsid w:val="009446FE"/>
    <w:rPr>
      <w:rFonts w:ascii="Times New Roman" w:eastAsia="Times New Roman" w:hAnsi="Times New Roman" w:cs="Times New Roman"/>
      <w:sz w:val="24"/>
      <w:szCs w:val="24"/>
    </w:rPr>
  </w:style>
  <w:style w:type="character" w:customStyle="1" w:styleId="blk">
    <w:name w:val="blk"/>
    <w:rsid w:val="009446FE"/>
  </w:style>
  <w:style w:type="character" w:styleId="a5">
    <w:name w:val="Hyperlink"/>
    <w:uiPriority w:val="99"/>
    <w:unhideWhenUsed/>
    <w:rsid w:val="009446FE"/>
    <w:rPr>
      <w:color w:val="0000FF"/>
      <w:u w:val="single"/>
    </w:rPr>
  </w:style>
  <w:style w:type="paragraph" w:customStyle="1" w:styleId="ConsPlusTitle">
    <w:name w:val="ConsPlusTitle"/>
    <w:rsid w:val="009446FE"/>
    <w:pPr>
      <w:widowControl w:val="0"/>
      <w:suppressAutoHyphens/>
      <w:spacing w:after="0" w:line="100" w:lineRule="atLeast"/>
    </w:pPr>
    <w:rPr>
      <w:rFonts w:ascii="Calibri" w:eastAsia="SimSun" w:hAnsi="Calibri" w:cs="font212"/>
      <w:b/>
      <w:bCs/>
      <w:kern w:val="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769908BF00CB43924E891A737A5A7A1984B86DC3C0D61F405F803ADF50887C372CC8704EC6CC736C412172DEE5C59388AF37C6BFA0DF4x0MCG" TargetMode="External"/><Relationship Id="rId18" Type="http://schemas.openxmlformats.org/officeDocument/2006/relationships/hyperlink" Target="consultantplus://offline/ref=7393104AD038133996ECC629744DA2C9DCEED89707128179CA182D3B73B0511E6C351276DD9FF77D193BD37726319EE58C126578E3B297022FS0G" TargetMode="External"/><Relationship Id="rId26" Type="http://schemas.openxmlformats.org/officeDocument/2006/relationships/hyperlink" Target="consultantplus://offline/ref=DE265A522AE5D5D8E8785BEB09B156CF13C67B455152EE375179C01EF529467022E6D56DD59623415E55565D5Bq6VAG" TargetMode="External"/><Relationship Id="rId39" Type="http://schemas.openxmlformats.org/officeDocument/2006/relationships/hyperlink" Target="consultantplus://offline/ref=8EA25919BDCE8C660317D01F29B5AB54FA8DD8A2CCFF82947BC7AF346493308865828361499BF233C4AA3D5D75F2E0B703ACE5879Et7l8G" TargetMode="External"/><Relationship Id="rId21" Type="http://schemas.openxmlformats.org/officeDocument/2006/relationships/hyperlink" Target="consultantplus://offline/ref=7393104AD038133996ECC629744DA2C9DCEED89707128179CA182D3B73B0511E6C351276DD9FF771133BD37726319EE58C126578E3B297022FS0G" TargetMode="External"/><Relationship Id="rId34" Type="http://schemas.openxmlformats.org/officeDocument/2006/relationships/hyperlink" Target="consultantplus://offline/ref=DE265A522AE5D5D8E8785BEB09B156CF12CE7E465653EE375179C01EF529467030E68D63D09136140F0F015058677D9D6240FAE1F5q6VBG" TargetMode="External"/><Relationship Id="rId42" Type="http://schemas.openxmlformats.org/officeDocument/2006/relationships/hyperlink" Target="consultantplus://offline/ref=D9B3A1D03FC94E1585C96BFA226277A3010019E5B730C514F8536D8338566487612AC0A84565508D78E4E3C1859FC1E7B38AEEC483N334G" TargetMode="External"/><Relationship Id="rId47" Type="http://schemas.openxmlformats.org/officeDocument/2006/relationships/hyperlink" Target="consultantplus://offline/ref=EA0B6C90BEF8E30FCC32277CFC4F4EEEA53D9ECAB663428B992C05D41B9B060812DB5940E55EA4BA2F5EC99B8C82772FAA65D26A3FH168H" TargetMode="External"/><Relationship Id="rId50" Type="http://schemas.openxmlformats.org/officeDocument/2006/relationships/hyperlink" Target="consultantplus://offline/ref=EA0B6C90BEF8E30FCC32277CFC4F4EEEA53D9ECAB663428B992C05D41B9B060812DB5940E751A4BA2F5EC99B8C82772FAA65D26A3FH168H" TargetMode="External"/><Relationship Id="rId55" Type="http://schemas.openxmlformats.org/officeDocument/2006/relationships/hyperlink" Target="consultantplus://offline/ref=A37521EA361ED50104108DD2F9260606EAFDD051F41F11A6CD2220F817507A938366565BBEB9729A07631007D4165DA25FFF2F146334F111YFpDI" TargetMode="External"/><Relationship Id="rId63" Type="http://schemas.openxmlformats.org/officeDocument/2006/relationships/hyperlink" Target="consultantplus://offline/ref=A37521EA361ED50104108DD2F9260606EAFDD051F41F11A6CD2220F817507A938366565BBEB9729B0E631007D4165DA25FFF2F146334F111YFpDI" TargetMode="External"/><Relationship Id="rId68" Type="http://schemas.openxmlformats.org/officeDocument/2006/relationships/theme" Target="theme/theme1.xml"/><Relationship Id="rId7" Type="http://schemas.openxmlformats.org/officeDocument/2006/relationships/hyperlink" Target="http://www.consultant.ru/document/cons_doc_LAW_304193/15d7c58c01bf75dcd6cf84a008bfef761ba731eb/" TargetMode="External"/><Relationship Id="rId2" Type="http://schemas.openxmlformats.org/officeDocument/2006/relationships/settings" Target="settings.xml"/><Relationship Id="rId16" Type="http://schemas.openxmlformats.org/officeDocument/2006/relationships/hyperlink" Target="http://www.consultant.ru/document/cons_doc_LAW_291949/" TargetMode="External"/><Relationship Id="rId29" Type="http://schemas.openxmlformats.org/officeDocument/2006/relationships/hyperlink" Target="consultantplus://offline/ref=DE265A522AE5D5D8E8785BEB09B156CF12CF794B5356EE375179C01EF529467030E68D68D19736140F0F015058677D9D6240FAE1F5q6VBG" TargetMode="External"/><Relationship Id="rId1" Type="http://schemas.openxmlformats.org/officeDocument/2006/relationships/styles" Target="styles.xml"/><Relationship Id="rId6" Type="http://schemas.openxmlformats.org/officeDocument/2006/relationships/hyperlink" Target="http://www.consultant.ru/document/cons_doc_LAW_286405/32f8c7df87ee1d591cf0567b0e54f6038bc06e87/" TargetMode="External"/><Relationship Id="rId11" Type="http://schemas.openxmlformats.org/officeDocument/2006/relationships/hyperlink" Target="consultantplus://offline/ref=861769908BF00CB43924E891A737A5A7A1984B86DD350D61F405F803ADF50887C372CC8E02E86295668B134B6BBE4F5A3D8AF07C74xFM0G" TargetMode="External"/><Relationship Id="rId24" Type="http://schemas.openxmlformats.org/officeDocument/2006/relationships/hyperlink" Target="consultantplus://offline/ref=7393104AD038133996ECC629744DA2C9DCEED89707128179CA182D3B73B0511E6C351276DD9FF771123BD37726319EE58C126578E3B297022FS0G" TargetMode="External"/><Relationship Id="rId32" Type="http://schemas.openxmlformats.org/officeDocument/2006/relationships/hyperlink" Target="consultantplus://offline/ref=DE265A522AE5D5D8E8785BEB09B156CF12C77D445256EE375179C01EF529467022E6D56DD59623415E55565D5Bq6VAG" TargetMode="External"/><Relationship Id="rId37" Type="http://schemas.openxmlformats.org/officeDocument/2006/relationships/hyperlink" Target="consultantplus://offline/ref=8EA25919BDCE8C660317D01F29B5AB54FA8DD8A2CCFF82947BC7AF346493308865828361499BF233C4AA3D5D75F2E0B703ACE5879Et7l8G" TargetMode="External"/><Relationship Id="rId40" Type="http://schemas.openxmlformats.org/officeDocument/2006/relationships/hyperlink" Target="consultantplus://offline/ref=8EA25919BDCE8C660317D01F29B5AB54FA8CDDACC0F982947BC7AF3464933088658283674C98F96390E53C0133A2F3B406ACE6878172051Dt3l3G" TargetMode="External"/><Relationship Id="rId45" Type="http://schemas.openxmlformats.org/officeDocument/2006/relationships/hyperlink" Target="consultantplus://offline/ref=EA0B6C90BEF8E30FCC32277CFC4F4EEEA53D9ECAB663428B992C05D41B9B060812DB5947E15DA4BA2F5EC99B8C82772FAA65D26A3FH168H" TargetMode="External"/><Relationship Id="rId53" Type="http://schemas.openxmlformats.org/officeDocument/2006/relationships/hyperlink" Target="consultantplus://offline/ref=1EDE82FE5ACE38FBDF0FAE5075649F0F1DD84BCC4C13AAE2FF6ACFC55D0FFE710F0CB640885C6ED2D820D9E0278A4775A695F37B65362D74y2a5I" TargetMode="External"/><Relationship Id="rId58" Type="http://schemas.openxmlformats.org/officeDocument/2006/relationships/hyperlink" Target="consultantplus://offline/ref=A37521EA361ED50104108DD2F9260606EAFDD051F41F11A6CD2220F817507A938366565BBEB9729E00631007D4165DA25FFF2F146334F111YFpDI" TargetMode="External"/><Relationship Id="rId6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consultant.ru/document/cons_doc_LAW_291950/" TargetMode="External"/><Relationship Id="rId23" Type="http://schemas.openxmlformats.org/officeDocument/2006/relationships/hyperlink" Target="consultantplus://offline/ref=7393104AD038133996ECC629744DA2C9DCEED89707128179CA182D3B73B0511E6C351276DD9FF77E183BD37726319EE58C126578E3B297022FS0G" TargetMode="External"/><Relationship Id="rId28" Type="http://schemas.openxmlformats.org/officeDocument/2006/relationships/hyperlink" Target="consultantplus://offline/ref=DE265A522AE5D5D8E8785BEB09B156CF12CF794B5356EE375179C01EF529467030E68D68D19736140F0F015058677D9D6240FAE1F5q6VBG" TargetMode="External"/><Relationship Id="rId36" Type="http://schemas.openxmlformats.org/officeDocument/2006/relationships/hyperlink" Target="consultantplus://offline/ref=8EA25919BDCE8C660317D01F29B5AB54FA8CDDACC0F982947BC7AF3464933088658283674C98F9639DE53C0133A2F3B406ACE6878172051Dt3l3G" TargetMode="External"/><Relationship Id="rId49" Type="http://schemas.openxmlformats.org/officeDocument/2006/relationships/hyperlink" Target="consultantplus://offline/ref=EA0B6C90BEF8E30FCC32277CFC4F4EEEA53D9ECAB663428B992C05D41B9B060812DB5940E75DA4BA2F5EC99B8C82772FAA65D26A3FH168H" TargetMode="External"/><Relationship Id="rId57" Type="http://schemas.openxmlformats.org/officeDocument/2006/relationships/hyperlink" Target="consultantplus://offline/ref=A37521EA361ED50104108DD2F9260606EAFDD051F41F11A6CD2220F817507A938366565BBEB9729E04631007D4165DA25FFF2F146334F111YFpDI" TargetMode="External"/><Relationship Id="rId61" Type="http://schemas.openxmlformats.org/officeDocument/2006/relationships/hyperlink" Target="consultantplus://offline/ref=A37521EA361ED50104108DD2F9260606EAFDD051F41F11A6CD2220F817507A938366565BBEB9729101631007D4165DA25FFF2F146334F111YFpDI" TargetMode="External"/><Relationship Id="rId10" Type="http://schemas.openxmlformats.org/officeDocument/2006/relationships/hyperlink" Target="consultantplus://offline/ref=861769908BF00CB43924E891A737A5A7A1984B86DD350D61F405F803ADF50887C372CC8705E869CA639E021364B954453C94EC7E75F9x0M5G" TargetMode="External"/><Relationship Id="rId19" Type="http://schemas.openxmlformats.org/officeDocument/2006/relationships/hyperlink" Target="consultantplus://offline/ref=7393104AD038133996ECC629744DA2C9DCEED89707128179CA182D3B73B0511E6C351276DD9FF77C143BD37726319EE58C126578E3B297022FS0G" TargetMode="External"/><Relationship Id="rId31" Type="http://schemas.openxmlformats.org/officeDocument/2006/relationships/hyperlink" Target="consultantplus://offline/ref=DE265A522AE5D5D8E8785BEB09B156CF12C77D445256EE375179C01EF529467030E68D61D7933D405940000C1E376E9E6740F9E1EA6198E7q6VDG" TargetMode="External"/><Relationship Id="rId44" Type="http://schemas.openxmlformats.org/officeDocument/2006/relationships/hyperlink" Target="consultantplus://offline/ref=EA0B6C90BEF8E30FCC32277CFC4F4EEEA53C99C7B366428B992C05D41B9B060812DB5943E45BA4BA2F5EC99B8C82772FAA65D26A3FH168H" TargetMode="External"/><Relationship Id="rId52" Type="http://schemas.openxmlformats.org/officeDocument/2006/relationships/hyperlink" Target="consultantplus://offline/ref=EA0B6C90BEF8E30FCC32277CFC4F4EEEA53D9ECAB663428B992C05D41B9B060812DB5947E751A4BA2F5EC99B8C82772FAA65D26A3FH168H" TargetMode="External"/><Relationship Id="rId60" Type="http://schemas.openxmlformats.org/officeDocument/2006/relationships/hyperlink" Target="consultantplus://offline/ref=A37521EA361ED50104108DD2F9260606EAFDD051F41F11A6CD2220F817507A938366565BBEB9729105631007D4165DA25FFF2F146334F111YFpDI" TargetMode="External"/><Relationship Id="rId65" Type="http://schemas.openxmlformats.org/officeDocument/2006/relationships/hyperlink" Target="consultantplus://offline/ref=9BD2ADF5AE495FEDBA0208309055E802020738BB51ACD488A5CD99DF55FE52E2FE57508B9091C21C2AB44E423DCA1FBAB54F5554C64FE9DBz1I" TargetMode="External"/><Relationship Id="rId4" Type="http://schemas.openxmlformats.org/officeDocument/2006/relationships/footnotes" Target="footnotes.xml"/><Relationship Id="rId9" Type="http://schemas.openxmlformats.org/officeDocument/2006/relationships/hyperlink" Target="consultantplus://offline/ref=861769908BF00CB43924E891A737A5A7A1984B86DD350D61F405F803ADF50887C372CC8101EF6295668B134B6BBE4F5A3D8AF07C74xFM0G" TargetMode="External"/><Relationship Id="rId14" Type="http://schemas.openxmlformats.org/officeDocument/2006/relationships/hyperlink" Target="http://www.consultant.ru/document/cons_doc_LAW_286405/32f8c7df87ee1d591cf0567b0e54f6038bc06e87/" TargetMode="External"/><Relationship Id="rId22" Type="http://schemas.openxmlformats.org/officeDocument/2006/relationships/hyperlink" Target="consultantplus://offline/ref=7393104AD038133996ECC629744DA2C9DCEED89707128179CA182D3B73B0511E6C351276DD9FF771173BD37726319EE58C126578E3B297022FS0G" TargetMode="External"/><Relationship Id="rId27" Type="http://schemas.openxmlformats.org/officeDocument/2006/relationships/hyperlink" Target="consultantplus://offline/ref=DE265A522AE5D5D8E8785BEB09B156CF12CF794B5356EE375179C01EF529467030E68D68D19736140F0F015058677D9D6240FAE1F5q6VBG" TargetMode="External"/><Relationship Id="rId30" Type="http://schemas.openxmlformats.org/officeDocument/2006/relationships/hyperlink" Target="consultantplus://offline/ref=DE265A522AE5D5D8E8785BEB09B156CF12CF794B5356EE375179C01EF529467030E68D68D19736140F0F015058677D9D6240FAE1F5q6VBG" TargetMode="External"/><Relationship Id="rId35" Type="http://schemas.openxmlformats.org/officeDocument/2006/relationships/hyperlink" Target="consultantplus://offline/ref=8EA25919BDCE8C660317D01F29B5AB54FA8CDDACC0F982947BC7AF3464933088658283674C98F96390E53C0133A2F3B406ACE6878172051Dt3l3G" TargetMode="External"/><Relationship Id="rId43" Type="http://schemas.openxmlformats.org/officeDocument/2006/relationships/hyperlink" Target="consultantplus://offline/ref=D9B3A1D03FC94E1585C96BFA226277A301011EE8B235C514F8536D8338566487612AC0AC4865508D78E4E3C1859FC1E7B38AEEC483N334G" TargetMode="External"/><Relationship Id="rId48" Type="http://schemas.openxmlformats.org/officeDocument/2006/relationships/hyperlink" Target="consultantplus://offline/ref=EA0B6C90BEF8E30FCC32277CFC4F4EEEA53D9ECAB663428B992C05D41B9B060812DB5940E45CA4BA2F5EC99B8C82772FAA65D26A3FH168H" TargetMode="External"/><Relationship Id="rId56" Type="http://schemas.openxmlformats.org/officeDocument/2006/relationships/hyperlink" Target="consultantplus://offline/ref=A37521EA361ED50104108DD2F9260606EAFDD051F41F11A6CD2220F817507A938366565BBEB9729C03631007D4165DA25FFF2F146334F111YFpDI" TargetMode="External"/><Relationship Id="rId64" Type="http://schemas.openxmlformats.org/officeDocument/2006/relationships/hyperlink" Target="consultantplus://offline/ref=A37521EA361ED50104108DD2F9260606EAFDD051F41F11A6CD2220F817507A938366565BBEB9729B0E631007D4165DA25FFF2F146334F111YFpDI" TargetMode="External"/><Relationship Id="rId8" Type="http://schemas.openxmlformats.org/officeDocument/2006/relationships/hyperlink" Target="http://www.consultant.ru/document/cons_doc_LAW_286405/32f8c7df87ee1d591cf0567b0e54f6038bc06e87/" TargetMode="External"/><Relationship Id="rId51" Type="http://schemas.openxmlformats.org/officeDocument/2006/relationships/hyperlink" Target="consultantplus://offline/ref=EA0B6C90BEF8E30FCC32277CFC4F4EEEA53D9ECAB663428B992C05D41B9B060812DB5940E65DA4BA2F5EC99B8C82772FAA65D26A3FH168H" TargetMode="External"/><Relationship Id="rId3" Type="http://schemas.openxmlformats.org/officeDocument/2006/relationships/webSettings" Target="webSettings.xml"/><Relationship Id="rId12" Type="http://schemas.openxmlformats.org/officeDocument/2006/relationships/hyperlink" Target="consultantplus://offline/ref=861769908BF00CB43924E891A737A5A7A1984B86DD350D61F405F803ADF50887C372CC8707EA60CA639E021364B954453C94EC7E75F9x0M5G" TargetMode="External"/><Relationship Id="rId17" Type="http://schemas.openxmlformats.org/officeDocument/2006/relationships/hyperlink" Target="consultantplus://offline/ref=7393104AD038133996ECC629744DA2C9DCEED89707128179CA182D3B73B0511E6C351276DD9FF77A113BD37726319EE58C126578E3B297022FS0G" TargetMode="External"/><Relationship Id="rId25" Type="http://schemas.openxmlformats.org/officeDocument/2006/relationships/hyperlink" Target="consultantplus://offline/ref=7393104AD038133996ECC629744DA2C9DCEED89707128179CA182D3B73B0511E6C351276DD9FF77E173BD37726319EE58C126578E3B297022FS0G" TargetMode="External"/><Relationship Id="rId33" Type="http://schemas.openxmlformats.org/officeDocument/2006/relationships/hyperlink" Target="consultantplus://offline/ref=DE265A522AE5D5D8E8785BEB09B156CF12CE7E465653EE375179C01EF529467030E68D63D09236140F0F015058677D9D6240FAE1F5q6VBG" TargetMode="External"/><Relationship Id="rId38" Type="http://schemas.openxmlformats.org/officeDocument/2006/relationships/hyperlink" Target="consultantplus://offline/ref=8EA25919BDCE8C660317D01F29B5AB54FA8DD8A2CCFF82947BC7AF3464933088658283674D9CF96CC1BF2C057AF5FBA802B2F9859F71t0lDG" TargetMode="External"/><Relationship Id="rId46" Type="http://schemas.openxmlformats.org/officeDocument/2006/relationships/hyperlink" Target="consultantplus://offline/ref=EA0B6C90BEF8E30FCC32277CFC4F4EEEA53C99C7B366428B992C05D41B9B060812DB5943E45BA4BA2F5EC99B8C82772FAA65D26A3FH168H" TargetMode="External"/><Relationship Id="rId59" Type="http://schemas.openxmlformats.org/officeDocument/2006/relationships/hyperlink" Target="consultantplus://offline/ref=A37521EA361ED50104108DD2F9260606EAFDD051F41F11A6CD2220F817507A938366565BBEB9729E0E631007D4165DA25FFF2F146334F111YFpDI" TargetMode="External"/><Relationship Id="rId67" Type="http://schemas.openxmlformats.org/officeDocument/2006/relationships/fontTable" Target="fontTable.xml"/><Relationship Id="rId20" Type="http://schemas.openxmlformats.org/officeDocument/2006/relationships/hyperlink" Target="consultantplus://offline/ref=7393104AD038133996ECC629744DA2C9DCEED89707128179CA182D3B73B0511E6C351276DD9FF77E183BD37726319EE58C126578E3B297022FS0G" TargetMode="External"/><Relationship Id="rId41" Type="http://schemas.openxmlformats.org/officeDocument/2006/relationships/hyperlink" Target="consultantplus://offline/ref=8EA25919BDCE8C660317D01F29B5AB54FA8DD8A2CCFF82947BC7AF346493308865828361499BF233C4AA3D5D75F2E0B703ACE5879Et7l8G" TargetMode="External"/><Relationship Id="rId54" Type="http://schemas.openxmlformats.org/officeDocument/2006/relationships/hyperlink" Target="consultantplus://offline/ref=A37521EA361ED50104108DD2F9260606EAFDD051F41F11A6CD2220F817507A938366565BBEB9729B0E631007D4165DA25FFF2F146334F111YFpDI" TargetMode="External"/><Relationship Id="rId62" Type="http://schemas.openxmlformats.org/officeDocument/2006/relationships/hyperlink" Target="consultantplus://offline/ref=A37521EA361ED50104108DD2F9260606EAFDD051F41F11A6CD2220F817507A938366565BBEB9729104631007D4165DA25FFF2F146334F111YF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cp:lastPrinted>2021-08-25T08:14:00Z</cp:lastPrinted>
  <dcterms:created xsi:type="dcterms:W3CDTF">2021-08-25T07:23:00Z</dcterms:created>
  <dcterms:modified xsi:type="dcterms:W3CDTF">2021-08-25T08:16:00Z</dcterms:modified>
</cp:coreProperties>
</file>