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4D" w:rsidRPr="006A7E4D" w:rsidRDefault="006A7E4D" w:rsidP="006A7E4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7E4D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жители муниципального образования поселок Нижний Ингаш Нижнеингашского района Красноярского края!</w:t>
      </w:r>
    </w:p>
    <w:p w:rsidR="006A7E4D" w:rsidRPr="006A7E4D" w:rsidRDefault="006A7E4D" w:rsidP="006A7E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E4D" w:rsidRPr="006A7E4D" w:rsidRDefault="006A7E4D" w:rsidP="006A7E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E4D" w:rsidRPr="006A7E4D" w:rsidRDefault="006A7E4D" w:rsidP="006A7E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E4D">
        <w:rPr>
          <w:rFonts w:ascii="Times New Roman" w:hAnsi="Times New Roman" w:cs="Times New Roman"/>
          <w:sz w:val="28"/>
          <w:szCs w:val="28"/>
          <w:lang w:eastAsia="ru-RU"/>
        </w:rPr>
        <w:t xml:space="preserve">В последнее время участились жалобы на агрессивное поведение и нападение собак на граждан. </w:t>
      </w:r>
    </w:p>
    <w:p w:rsidR="006A7E4D" w:rsidRPr="006A7E4D" w:rsidRDefault="006A7E4D" w:rsidP="006A7E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E4D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практика по отлову собак на территории Нижнеингашского района показала, что практически половина из них имеют владельцев. Так, при последнем отлове собак в п. Нижний Ингаш в 2021 году забрано 14 животных, а 10 собак скрылись в оградах  своих владельцев, по этой причине отлов их стал невозможным. </w:t>
      </w:r>
    </w:p>
    <w:p w:rsidR="006A7E4D" w:rsidRPr="006A7E4D" w:rsidRDefault="006A7E4D" w:rsidP="006A7E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E4D">
        <w:rPr>
          <w:rFonts w:ascii="Times New Roman" w:hAnsi="Times New Roman" w:cs="Times New Roman"/>
          <w:sz w:val="28"/>
          <w:szCs w:val="28"/>
          <w:lang w:eastAsia="ru-RU"/>
        </w:rPr>
        <w:t>Вместе с тем, собаки, имеющие владельцев,  и ведущие бродячий образ жизни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A7E4D">
        <w:rPr>
          <w:rFonts w:ascii="Times New Roman" w:hAnsi="Times New Roman" w:cs="Times New Roman"/>
          <w:sz w:val="28"/>
          <w:szCs w:val="28"/>
          <w:lang w:eastAsia="ru-RU"/>
        </w:rPr>
        <w:t xml:space="preserve"> также представляют опасность.</w:t>
      </w:r>
    </w:p>
    <w:p w:rsidR="003D5A79" w:rsidRPr="006A7E4D" w:rsidRDefault="006A7E4D" w:rsidP="006A7E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связи с этим у</w:t>
      </w:r>
      <w:r w:rsidRPr="006A7E4D">
        <w:rPr>
          <w:rFonts w:ascii="Times New Roman" w:hAnsi="Times New Roman" w:cs="Times New Roman"/>
          <w:sz w:val="28"/>
          <w:szCs w:val="28"/>
          <w:lang w:eastAsia="ru-RU"/>
        </w:rPr>
        <w:t>бедительно просим ознакомиться и соблюдать т</w:t>
      </w:r>
      <w:r w:rsidR="000D6D7C" w:rsidRPr="006A7E4D">
        <w:rPr>
          <w:rFonts w:ascii="Times New Roman" w:hAnsi="Times New Roman" w:cs="Times New Roman"/>
          <w:sz w:val="28"/>
          <w:szCs w:val="28"/>
          <w:lang w:eastAsia="ru-RU"/>
        </w:rPr>
        <w:t>ребования к содержанию домашних животных</w:t>
      </w:r>
      <w:r w:rsidRPr="006A7E4D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отражены </w:t>
      </w:r>
      <w:r w:rsidR="000D6D7C" w:rsidRPr="006A7E4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92511" w:rsidRPr="006A7E4D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3D5A79" w:rsidRPr="006A7E4D">
        <w:rPr>
          <w:rFonts w:ascii="Times New Roman" w:hAnsi="Times New Roman" w:cs="Times New Roman"/>
          <w:sz w:val="28"/>
          <w:szCs w:val="28"/>
          <w:lang w:eastAsia="ru-RU"/>
        </w:rPr>
        <w:t>тать</w:t>
      </w:r>
      <w:r w:rsidR="000D6D7C" w:rsidRPr="006A7E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D5A79" w:rsidRPr="006A7E4D">
        <w:rPr>
          <w:rFonts w:ascii="Times New Roman" w:hAnsi="Times New Roman" w:cs="Times New Roman"/>
          <w:sz w:val="28"/>
          <w:szCs w:val="28"/>
          <w:lang w:eastAsia="ru-RU"/>
        </w:rPr>
        <w:t xml:space="preserve"> 13</w:t>
      </w:r>
      <w:r w:rsidR="00092511" w:rsidRPr="006A7E4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27.12.2018 года № 498-ФЗ </w:t>
      </w:r>
      <w:r w:rsidR="000D6D7C" w:rsidRPr="006A7E4D">
        <w:rPr>
          <w:rFonts w:ascii="Times New Roman" w:hAnsi="Times New Roman" w:cs="Times New Roman"/>
          <w:sz w:val="28"/>
          <w:szCs w:val="28"/>
          <w:lang w:eastAsia="ru-RU"/>
        </w:rPr>
        <w:t xml:space="preserve">(ред. </w:t>
      </w:r>
      <w:r w:rsidR="00177FA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D6D7C" w:rsidRPr="006A7E4D">
        <w:rPr>
          <w:rFonts w:ascii="Times New Roman" w:hAnsi="Times New Roman" w:cs="Times New Roman"/>
          <w:sz w:val="28"/>
          <w:szCs w:val="28"/>
          <w:lang w:eastAsia="ru-RU"/>
        </w:rPr>
        <w:t xml:space="preserve">т 11.06.2021) </w:t>
      </w:r>
      <w:r w:rsidR="00092511" w:rsidRPr="006A7E4D">
        <w:rPr>
          <w:rFonts w:ascii="Times New Roman" w:hAnsi="Times New Roman" w:cs="Times New Roman"/>
          <w:sz w:val="28"/>
          <w:szCs w:val="28"/>
          <w:lang w:eastAsia="ru-RU"/>
        </w:rPr>
        <w:t xml:space="preserve">«Об ответственном обращении с животными и внесении изменений </w:t>
      </w:r>
      <w:r w:rsidR="000D6D7C" w:rsidRPr="006A7E4D">
        <w:rPr>
          <w:rFonts w:ascii="Times New Roman" w:hAnsi="Times New Roman" w:cs="Times New Roman"/>
          <w:sz w:val="28"/>
          <w:szCs w:val="28"/>
          <w:lang w:eastAsia="ru-RU"/>
        </w:rPr>
        <w:t>в отдельные законодательные акты Российской Федерации»:</w:t>
      </w:r>
      <w:r w:rsidR="003D5A79" w:rsidRPr="006A7E4D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</w:p>
    <w:p w:rsidR="003D5A79" w:rsidRPr="006A7E4D" w:rsidRDefault="003D5A79" w:rsidP="006A7E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E4D">
        <w:rPr>
          <w:rFonts w:ascii="Times New Roman" w:hAnsi="Times New Roman" w:cs="Times New Roman"/>
          <w:sz w:val="28"/>
          <w:szCs w:val="28"/>
          <w:lang w:eastAsia="ru-RU"/>
        </w:rP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3D5A79" w:rsidRPr="006A7E4D" w:rsidRDefault="003D5A79" w:rsidP="006A7E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E4D">
        <w:rPr>
          <w:rFonts w:ascii="Times New Roman" w:hAnsi="Times New Roman" w:cs="Times New Roman"/>
          <w:sz w:val="28"/>
          <w:szCs w:val="28"/>
          <w:lang w:eastAsia="ru-RU"/>
        </w:rPr>
        <w:t xml:space="preserve">2. Не допускается использование домашних животных в предпринимательской деятельности, за исключением </w:t>
      </w:r>
      <w:hyperlink r:id="rId5" w:history="1">
        <w:r w:rsidRPr="006A7E4D">
          <w:rPr>
            <w:rFonts w:ascii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случаев</w:t>
        </w:r>
      </w:hyperlink>
      <w:r w:rsidRPr="006A7E4D">
        <w:rPr>
          <w:rFonts w:ascii="Times New Roman" w:hAnsi="Times New Roman" w:cs="Times New Roman"/>
          <w:sz w:val="28"/>
          <w:szCs w:val="28"/>
          <w:lang w:eastAsia="ru-RU"/>
        </w:rPr>
        <w:t>, установленных Правительством Российской Федерации.</w:t>
      </w:r>
    </w:p>
    <w:p w:rsidR="003D5A79" w:rsidRPr="006A7E4D" w:rsidRDefault="003D5A79" w:rsidP="006A7E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E4D">
        <w:rPr>
          <w:rFonts w:ascii="Times New Roman" w:hAnsi="Times New Roman" w:cs="Times New Roman"/>
          <w:sz w:val="28"/>
          <w:szCs w:val="28"/>
          <w:lang w:eastAsia="ru-RU"/>
        </w:rPr>
        <w:t xml:space="preserve">3. Предельное количество домашних животных в местах содержания животных определяется </w:t>
      </w:r>
      <w:proofErr w:type="gramStart"/>
      <w:r w:rsidRPr="006A7E4D">
        <w:rPr>
          <w:rFonts w:ascii="Times New Roman" w:hAnsi="Times New Roman" w:cs="Times New Roman"/>
          <w:sz w:val="28"/>
          <w:szCs w:val="28"/>
          <w:lang w:eastAsia="ru-RU"/>
        </w:rPr>
        <w:t>исходя из возможности владельца обеспечивать</w:t>
      </w:r>
      <w:proofErr w:type="gramEnd"/>
      <w:r w:rsidRPr="006A7E4D"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3D5A79" w:rsidRPr="006A7E4D" w:rsidRDefault="003D5A79" w:rsidP="006A7E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E4D">
        <w:rPr>
          <w:rFonts w:ascii="Times New Roman" w:hAnsi="Times New Roman" w:cs="Times New Roman"/>
          <w:sz w:val="28"/>
          <w:szCs w:val="28"/>
          <w:lang w:eastAsia="ru-RU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3D5A79" w:rsidRPr="006A7E4D" w:rsidRDefault="003D5A79" w:rsidP="006A7E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E4D">
        <w:rPr>
          <w:rFonts w:ascii="Times New Roman" w:hAnsi="Times New Roman" w:cs="Times New Roman"/>
          <w:sz w:val="28"/>
          <w:szCs w:val="28"/>
          <w:lang w:eastAsia="ru-RU"/>
        </w:rPr>
        <w:t>5. При выгуле домашнего животного необходимо соблюдать следующие требования:</w:t>
      </w:r>
    </w:p>
    <w:p w:rsidR="003D5A79" w:rsidRPr="006A7E4D" w:rsidRDefault="003D5A79" w:rsidP="006A7E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E4D">
        <w:rPr>
          <w:rFonts w:ascii="Times New Roman" w:hAnsi="Times New Roman" w:cs="Times New Roman"/>
          <w:sz w:val="28"/>
          <w:szCs w:val="28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3D5A79" w:rsidRPr="006A7E4D" w:rsidRDefault="003D5A79" w:rsidP="00177F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E4D">
        <w:rPr>
          <w:rFonts w:ascii="Times New Roman" w:hAnsi="Times New Roman" w:cs="Times New Roman"/>
          <w:sz w:val="28"/>
          <w:szCs w:val="28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3D5A79" w:rsidRPr="006A7E4D" w:rsidRDefault="003D5A79" w:rsidP="00177F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E4D">
        <w:rPr>
          <w:rFonts w:ascii="Times New Roman" w:hAnsi="Times New Roman" w:cs="Times New Roman"/>
          <w:sz w:val="28"/>
          <w:szCs w:val="28"/>
          <w:lang w:eastAsia="ru-RU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3D5A79" w:rsidRPr="006A7E4D" w:rsidRDefault="003D5A79" w:rsidP="00177F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E4D">
        <w:rPr>
          <w:rFonts w:ascii="Times New Roman" w:hAnsi="Times New Roman" w:cs="Times New Roman"/>
          <w:sz w:val="28"/>
          <w:szCs w:val="28"/>
          <w:lang w:eastAsia="ru-RU"/>
        </w:rPr>
        <w:t xml:space="preserve">6. Выгул потенциально опасной собаки без намордника и поводка независимо от места выгула запрещается, за исключением случаев, если </w:t>
      </w:r>
      <w:r w:rsidRPr="006A7E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3D5A79" w:rsidRPr="006A7E4D" w:rsidRDefault="003D5A79" w:rsidP="00177F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E4D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hyperlink r:id="rId6" w:history="1">
        <w:r w:rsidRPr="006A7E4D">
          <w:rPr>
            <w:rFonts w:ascii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Перечень</w:t>
        </w:r>
      </w:hyperlink>
      <w:r w:rsidRPr="006A7E4D">
        <w:rPr>
          <w:rFonts w:ascii="Times New Roman" w:hAnsi="Times New Roman" w:cs="Times New Roman"/>
          <w:sz w:val="28"/>
          <w:szCs w:val="28"/>
          <w:lang w:eastAsia="ru-RU"/>
        </w:rPr>
        <w:t xml:space="preserve"> потенциально опасных собак утверждается Правительством Российской Федерации.</w:t>
      </w:r>
    </w:p>
    <w:p w:rsidR="00F656E1" w:rsidRPr="006A7E4D" w:rsidRDefault="00F656E1" w:rsidP="006A7E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6E1" w:rsidRPr="00177FAB" w:rsidRDefault="00F656E1" w:rsidP="00177FAB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77F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Как вести себя с собакой на улице:</w:t>
      </w:r>
    </w:p>
    <w:p w:rsidR="00F656E1" w:rsidRPr="006A7E4D" w:rsidRDefault="00177FAB" w:rsidP="006A7E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F656E1" w:rsidRPr="006A7E4D">
        <w:rPr>
          <w:rFonts w:ascii="Times New Roman" w:hAnsi="Times New Roman" w:cs="Times New Roman"/>
          <w:sz w:val="28"/>
          <w:szCs w:val="28"/>
          <w:lang w:eastAsia="ru-RU"/>
        </w:rPr>
        <w:t>обака должна быть всегда на поводке и в ошейнике.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56E1" w:rsidRPr="006A7E4D">
        <w:rPr>
          <w:rFonts w:ascii="Times New Roman" w:hAnsi="Times New Roman" w:cs="Times New Roman"/>
          <w:sz w:val="28"/>
          <w:szCs w:val="28"/>
          <w:lang w:eastAsia="ru-RU"/>
        </w:rPr>
        <w:t>Не допускать свободный выгул собаки в общественном месте, без намордников они могут гулять только на закрытых территориях, которые принадлежат их хозяевам.</w:t>
      </w:r>
    </w:p>
    <w:p w:rsidR="00F656E1" w:rsidRPr="006A7E4D" w:rsidRDefault="00177FAB" w:rsidP="006A7E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="00F656E1" w:rsidRPr="006A7E4D">
        <w:rPr>
          <w:rFonts w:ascii="Times New Roman" w:hAnsi="Times New Roman" w:cs="Times New Roman"/>
          <w:sz w:val="28"/>
          <w:szCs w:val="28"/>
          <w:lang w:eastAsia="ru-RU"/>
        </w:rPr>
        <w:t>е стоит угощать лакомством чужую собаку, трогать и  подходить к ней без разрешения, тем более не позволяйте делать это детям. Всегда спрашивайте разрешения у хозяина.</w:t>
      </w:r>
    </w:p>
    <w:p w:rsidR="00F656E1" w:rsidRPr="006A7E4D" w:rsidRDefault="00F656E1" w:rsidP="006A7E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6E1" w:rsidRDefault="00F656E1" w:rsidP="00177F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E4D">
        <w:rPr>
          <w:rFonts w:ascii="Times New Roman" w:hAnsi="Times New Roman" w:cs="Times New Roman"/>
          <w:sz w:val="28"/>
          <w:szCs w:val="28"/>
          <w:lang w:eastAsia="ru-RU"/>
        </w:rPr>
        <w:t xml:space="preserve">Каждый ответственный  владелец должен со своей стороны  уважать окружающих и заботиться об их комфорте. </w:t>
      </w:r>
    </w:p>
    <w:p w:rsidR="00330A24" w:rsidRPr="006A7E4D" w:rsidRDefault="00330A24" w:rsidP="00177F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9B7" w:rsidRDefault="002B29B7" w:rsidP="00330A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E4D">
        <w:rPr>
          <w:rFonts w:ascii="Times New Roman" w:hAnsi="Times New Roman" w:cs="Times New Roman"/>
          <w:sz w:val="28"/>
          <w:szCs w:val="28"/>
        </w:rPr>
        <w:t>Министерство сельского хозяйства в ближайшее время внесет поправки в закон об обязательной маркировке и учете домашних животных. С маркировкой питомца проще будет найти в случае, если он потеряется.  Учет также позволит привлечь к ответственности людей, которые берут кошек или собак  на короткий срок – «</w:t>
      </w:r>
      <w:proofErr w:type="spellStart"/>
      <w:r w:rsidRPr="006A7E4D">
        <w:rPr>
          <w:rFonts w:ascii="Times New Roman" w:hAnsi="Times New Roman" w:cs="Times New Roman"/>
          <w:sz w:val="28"/>
          <w:szCs w:val="28"/>
        </w:rPr>
        <w:t>поиграться</w:t>
      </w:r>
      <w:proofErr w:type="spellEnd"/>
      <w:r w:rsidRPr="006A7E4D">
        <w:rPr>
          <w:rFonts w:ascii="Times New Roman" w:hAnsi="Times New Roman" w:cs="Times New Roman"/>
          <w:sz w:val="28"/>
          <w:szCs w:val="28"/>
        </w:rPr>
        <w:t xml:space="preserve">» и выбросить. </w:t>
      </w:r>
    </w:p>
    <w:p w:rsidR="00330A24" w:rsidRDefault="00330A24" w:rsidP="00330A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A24" w:rsidRDefault="00330A24" w:rsidP="00330A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A24" w:rsidRDefault="00330A24" w:rsidP="00330A2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A24">
        <w:rPr>
          <w:rFonts w:ascii="Times New Roman" w:hAnsi="Times New Roman" w:cs="Times New Roman"/>
          <w:b/>
          <w:sz w:val="28"/>
          <w:szCs w:val="28"/>
        </w:rPr>
        <w:t>С уважением!</w:t>
      </w:r>
    </w:p>
    <w:p w:rsidR="00330A24" w:rsidRPr="00330A24" w:rsidRDefault="00330A24" w:rsidP="00330A2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A24" w:rsidRPr="00330A24" w:rsidRDefault="00330A24" w:rsidP="00330A2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A24">
        <w:rPr>
          <w:rFonts w:ascii="Times New Roman" w:hAnsi="Times New Roman" w:cs="Times New Roman"/>
          <w:b/>
          <w:sz w:val="28"/>
          <w:szCs w:val="28"/>
        </w:rPr>
        <w:t>Администрация поселка Нижний Ингаш</w:t>
      </w:r>
    </w:p>
    <w:p w:rsidR="002B29B7" w:rsidRPr="006A7E4D" w:rsidRDefault="002B29B7" w:rsidP="006A7E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2B29B7" w:rsidRPr="006A7E4D" w:rsidSect="00F7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142D6"/>
    <w:multiLevelType w:val="hybridMultilevel"/>
    <w:tmpl w:val="74E4AF5E"/>
    <w:lvl w:ilvl="0" w:tplc="326A9C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A79"/>
    <w:rsid w:val="00092511"/>
    <w:rsid w:val="000D6D7C"/>
    <w:rsid w:val="00177FAB"/>
    <w:rsid w:val="002B29B7"/>
    <w:rsid w:val="00330A24"/>
    <w:rsid w:val="003D5A79"/>
    <w:rsid w:val="005F4778"/>
    <w:rsid w:val="006A7E4D"/>
    <w:rsid w:val="00716B33"/>
    <w:rsid w:val="00936EC9"/>
    <w:rsid w:val="00F656E1"/>
    <w:rsid w:val="00F7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A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56E1"/>
    <w:pPr>
      <w:ind w:left="720"/>
      <w:contextualSpacing/>
    </w:pPr>
  </w:style>
  <w:style w:type="paragraph" w:styleId="a5">
    <w:name w:val="No Spacing"/>
    <w:uiPriority w:val="1"/>
    <w:qFormat/>
    <w:rsid w:val="006A7E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15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196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30206&amp;dst=100008&amp;field=134&amp;date=25.01.2022" TargetMode="External"/><Relationship Id="rId5" Type="http://schemas.openxmlformats.org/officeDocument/2006/relationships/hyperlink" Target="https://login.consultant.ru/link/?req=doc&amp;base=LAW&amp;n=330513&amp;dst=100008&amp;field=134&amp;date=25.01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cp:lastPrinted>2022-01-25T07:00:00Z</cp:lastPrinted>
  <dcterms:created xsi:type="dcterms:W3CDTF">2022-01-25T04:31:00Z</dcterms:created>
  <dcterms:modified xsi:type="dcterms:W3CDTF">2022-01-25T07:44:00Z</dcterms:modified>
</cp:coreProperties>
</file>