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05EDC" w:rsidP="00B52060">
      <w:pPr>
        <w:autoSpaceDE w:val="0"/>
        <w:autoSpaceDN w:val="0"/>
        <w:adjustRightInd w:val="0"/>
        <w:spacing w:after="0" w:line="240" w:lineRule="auto"/>
        <w:outlineLvl w:val="0"/>
        <w:rPr>
          <w:rFonts w:ascii="Times New Roman" w:hAnsi="Times New Roman"/>
          <w:sz w:val="20"/>
          <w:szCs w:val="20"/>
          <w:lang w:eastAsia="ru-RU"/>
        </w:rPr>
      </w:pPr>
      <w:r w:rsidRPr="00505EDC">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E15807" w:rsidRPr="007B7231" w:rsidRDefault="008240F1"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№54</w:t>
                  </w:r>
                </w:p>
                <w:p w:rsidR="00E15807" w:rsidRPr="006227DA" w:rsidRDefault="00FA7607" w:rsidP="00433479">
                  <w:pPr>
                    <w:pStyle w:val="aff1"/>
                    <w:jc w:val="center"/>
                    <w:rPr>
                      <w:b/>
                      <w:i/>
                    </w:rPr>
                  </w:pPr>
                  <w:r>
                    <w:rPr>
                      <w:b/>
                      <w:i/>
                    </w:rPr>
                    <w:t>2</w:t>
                  </w:r>
                  <w:r w:rsidR="008240F1">
                    <w:rPr>
                      <w:b/>
                      <w:i/>
                    </w:rPr>
                    <w:t>9</w:t>
                  </w:r>
                  <w:r w:rsidR="00E15807">
                    <w:rPr>
                      <w:b/>
                      <w:i/>
                    </w:rPr>
                    <w:t xml:space="preserve"> декабря</w:t>
                  </w:r>
                </w:p>
                <w:p w:rsidR="00E15807" w:rsidRPr="00433479" w:rsidRDefault="00E1580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7074"/>
        <w:gridCol w:w="1580"/>
      </w:tblGrid>
      <w:tr w:rsidR="00F67DBD" w:rsidTr="008240F1">
        <w:trPr>
          <w:trHeight w:val="666"/>
        </w:trPr>
        <w:tc>
          <w:tcPr>
            <w:tcW w:w="910" w:type="dxa"/>
          </w:tcPr>
          <w:p w:rsidR="00F67DBD" w:rsidRPr="00EB568D" w:rsidRDefault="0080173D" w:rsidP="00EB568D">
            <w:pPr>
              <w:pStyle w:val="aff1"/>
              <w:rPr>
                <w:i/>
                <w:noProof/>
                <w:sz w:val="16"/>
                <w:szCs w:val="16"/>
              </w:rPr>
            </w:pPr>
            <w:r w:rsidRPr="00EB568D">
              <w:rPr>
                <w:i/>
                <w:noProof/>
                <w:sz w:val="16"/>
                <w:szCs w:val="16"/>
              </w:rPr>
              <w:t>1</w:t>
            </w:r>
          </w:p>
        </w:tc>
        <w:tc>
          <w:tcPr>
            <w:tcW w:w="7074" w:type="dxa"/>
          </w:tcPr>
          <w:p w:rsidR="00F67DBD" w:rsidRPr="00583B3F" w:rsidRDefault="008240F1" w:rsidP="008240F1">
            <w:pPr>
              <w:pStyle w:val="aff1"/>
              <w:rPr>
                <w:i/>
                <w:sz w:val="16"/>
                <w:szCs w:val="16"/>
              </w:rPr>
            </w:pPr>
            <w:r w:rsidRPr="00583B3F">
              <w:rPr>
                <w:i/>
                <w:sz w:val="16"/>
                <w:szCs w:val="16"/>
              </w:rPr>
              <w:t>Постановление №237 от 29</w:t>
            </w:r>
            <w:r w:rsidR="00456BAE" w:rsidRPr="00583B3F">
              <w:rPr>
                <w:i/>
                <w:sz w:val="16"/>
                <w:szCs w:val="16"/>
              </w:rPr>
              <w:t>.12.2022 «</w:t>
            </w:r>
            <w:r w:rsidR="00822FF1" w:rsidRPr="00583B3F">
              <w:rPr>
                <w:i/>
                <w:sz w:val="16"/>
                <w:szCs w:val="16"/>
              </w:rPr>
              <w:t>Об утверждении положения о порядке и размерах возмещения расходов, связанных со служебными командировками работников администрации поселка Нижний Ингаш Нижнеингашского района Красноярского края.</w:t>
            </w:r>
          </w:p>
        </w:tc>
        <w:tc>
          <w:tcPr>
            <w:tcW w:w="1580" w:type="dxa"/>
          </w:tcPr>
          <w:p w:rsidR="00F67DBD" w:rsidRPr="00924849" w:rsidRDefault="008240F1" w:rsidP="00924849">
            <w:pPr>
              <w:rPr>
                <w:rFonts w:ascii="Times New Roman" w:hAnsi="Times New Roman"/>
                <w:i/>
                <w:sz w:val="16"/>
                <w:szCs w:val="16"/>
              </w:rPr>
            </w:pPr>
            <w:r>
              <w:rPr>
                <w:rFonts w:ascii="Times New Roman" w:hAnsi="Times New Roman"/>
                <w:i/>
                <w:sz w:val="16"/>
                <w:szCs w:val="16"/>
              </w:rPr>
              <w:t>1-6</w:t>
            </w:r>
            <w:r w:rsidR="00456BAE">
              <w:rPr>
                <w:rFonts w:ascii="Times New Roman" w:hAnsi="Times New Roman"/>
                <w:i/>
                <w:sz w:val="16"/>
                <w:szCs w:val="16"/>
              </w:rPr>
              <w:t xml:space="preserve"> стр.</w:t>
            </w:r>
          </w:p>
        </w:tc>
      </w:tr>
    </w:tbl>
    <w:p w:rsidR="00102297" w:rsidRDefault="008240F1" w:rsidP="00102297">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2923540</wp:posOffset>
            </wp:positionH>
            <wp:positionV relativeFrom="paragraph">
              <wp:posOffset>233045</wp:posOffset>
            </wp:positionV>
            <wp:extent cx="501650" cy="61595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1650" cy="615950"/>
                    </a:xfrm>
                    <a:prstGeom prst="rect">
                      <a:avLst/>
                    </a:prstGeom>
                    <a:noFill/>
                  </pic:spPr>
                </pic:pic>
              </a:graphicData>
            </a:graphic>
          </wp:anchor>
        </w:drawing>
      </w:r>
    </w:p>
    <w:p w:rsidR="00483682" w:rsidRPr="00483682" w:rsidRDefault="00483682" w:rsidP="00483682">
      <w:pPr>
        <w:autoSpaceDE w:val="0"/>
        <w:autoSpaceDN w:val="0"/>
        <w:adjustRightInd w:val="0"/>
        <w:spacing w:after="0" w:line="240" w:lineRule="auto"/>
        <w:jc w:val="center"/>
        <w:outlineLvl w:val="0"/>
        <w:rPr>
          <w:rFonts w:ascii="Times New Roman" w:hAnsi="Times New Roman"/>
          <w:sz w:val="24"/>
          <w:szCs w:val="24"/>
        </w:rPr>
      </w:pPr>
      <w:r>
        <w:rPr>
          <w:sz w:val="20"/>
          <w:szCs w:val="20"/>
        </w:rPr>
        <w:br w:type="textWrapping" w:clear="all"/>
      </w:r>
    </w:p>
    <w:p w:rsidR="00483682" w:rsidRPr="00483682" w:rsidRDefault="00483682" w:rsidP="00483682">
      <w:pPr>
        <w:spacing w:after="0" w:line="240" w:lineRule="auto"/>
        <w:jc w:val="center"/>
        <w:rPr>
          <w:rFonts w:ascii="Times New Roman" w:hAnsi="Times New Roman"/>
          <w:sz w:val="24"/>
          <w:szCs w:val="24"/>
        </w:rPr>
      </w:pPr>
      <w:r w:rsidRPr="00483682">
        <w:rPr>
          <w:rFonts w:ascii="Times New Roman" w:hAnsi="Times New Roman"/>
          <w:sz w:val="24"/>
          <w:szCs w:val="24"/>
        </w:rPr>
        <w:t xml:space="preserve">АДМИНИСТРАЦИЯ ПОСЕЛКА </w:t>
      </w:r>
    </w:p>
    <w:p w:rsidR="00483682" w:rsidRPr="00483682" w:rsidRDefault="00483682" w:rsidP="00483682">
      <w:pPr>
        <w:spacing w:after="0" w:line="240" w:lineRule="auto"/>
        <w:jc w:val="center"/>
        <w:rPr>
          <w:rFonts w:ascii="Times New Roman" w:hAnsi="Times New Roman"/>
          <w:sz w:val="24"/>
          <w:szCs w:val="24"/>
        </w:rPr>
      </w:pPr>
      <w:r w:rsidRPr="00483682">
        <w:rPr>
          <w:rFonts w:ascii="Times New Roman" w:hAnsi="Times New Roman"/>
          <w:sz w:val="24"/>
          <w:szCs w:val="24"/>
        </w:rPr>
        <w:t>НИЖНИЙ ИНГАШ</w:t>
      </w:r>
    </w:p>
    <w:p w:rsidR="00483682" w:rsidRPr="00483682" w:rsidRDefault="00483682" w:rsidP="00483682">
      <w:pPr>
        <w:spacing w:after="0" w:line="240" w:lineRule="auto"/>
        <w:jc w:val="center"/>
        <w:rPr>
          <w:rFonts w:ascii="Times New Roman" w:hAnsi="Times New Roman"/>
          <w:sz w:val="24"/>
          <w:szCs w:val="24"/>
        </w:rPr>
      </w:pPr>
      <w:r w:rsidRPr="00483682">
        <w:rPr>
          <w:rFonts w:ascii="Times New Roman" w:hAnsi="Times New Roman"/>
          <w:sz w:val="24"/>
          <w:szCs w:val="24"/>
        </w:rPr>
        <w:t xml:space="preserve">НИЖНЕИНГАШСКОГО РАЙОНА </w:t>
      </w:r>
    </w:p>
    <w:p w:rsidR="00483682" w:rsidRPr="00483682" w:rsidRDefault="00483682" w:rsidP="00483682">
      <w:pPr>
        <w:spacing w:after="0" w:line="240" w:lineRule="auto"/>
        <w:jc w:val="center"/>
        <w:rPr>
          <w:rFonts w:ascii="Times New Roman" w:hAnsi="Times New Roman"/>
          <w:sz w:val="24"/>
          <w:szCs w:val="24"/>
        </w:rPr>
      </w:pPr>
      <w:r w:rsidRPr="00483682">
        <w:rPr>
          <w:rFonts w:ascii="Times New Roman" w:hAnsi="Times New Roman"/>
          <w:sz w:val="24"/>
          <w:szCs w:val="24"/>
        </w:rPr>
        <w:t>КРАСНОЯРСКОГО КРАЯ</w:t>
      </w:r>
    </w:p>
    <w:p w:rsidR="00483682" w:rsidRPr="00483682" w:rsidRDefault="00483682" w:rsidP="00483682">
      <w:pPr>
        <w:pStyle w:val="ConsPlusTitle"/>
        <w:widowControl/>
        <w:rPr>
          <w:rFonts w:ascii="Times New Roman" w:hAnsi="Times New Roman" w:cs="Times New Roman"/>
          <w:sz w:val="24"/>
          <w:szCs w:val="24"/>
        </w:rPr>
      </w:pPr>
    </w:p>
    <w:p w:rsidR="00483682" w:rsidRPr="00483682" w:rsidRDefault="00483682" w:rsidP="00483682">
      <w:pPr>
        <w:pStyle w:val="ConsPlusTitle"/>
        <w:widowControl/>
        <w:jc w:val="center"/>
        <w:rPr>
          <w:rFonts w:ascii="Times New Roman" w:hAnsi="Times New Roman" w:cs="Times New Roman"/>
          <w:b w:val="0"/>
          <w:sz w:val="24"/>
          <w:szCs w:val="24"/>
        </w:rPr>
      </w:pPr>
      <w:r w:rsidRPr="00483682">
        <w:rPr>
          <w:rFonts w:ascii="Times New Roman" w:hAnsi="Times New Roman" w:cs="Times New Roman"/>
          <w:b w:val="0"/>
          <w:sz w:val="24"/>
          <w:szCs w:val="24"/>
        </w:rPr>
        <w:t xml:space="preserve">    ПОСТАНОВЛЕНИЕ</w:t>
      </w:r>
    </w:p>
    <w:p w:rsidR="00483682" w:rsidRPr="00483682" w:rsidRDefault="00483682" w:rsidP="00483682">
      <w:pPr>
        <w:pStyle w:val="ConsPlusTitle"/>
        <w:widowControl/>
        <w:jc w:val="center"/>
        <w:rPr>
          <w:rFonts w:ascii="Times New Roman" w:hAnsi="Times New Roman" w:cs="Times New Roman"/>
          <w:b w:val="0"/>
          <w:sz w:val="24"/>
          <w:szCs w:val="24"/>
        </w:rPr>
      </w:pPr>
    </w:p>
    <w:p w:rsidR="00483682" w:rsidRPr="00483682" w:rsidRDefault="00483682" w:rsidP="00483682">
      <w:pPr>
        <w:spacing w:after="0"/>
        <w:jc w:val="center"/>
        <w:rPr>
          <w:rFonts w:ascii="Times New Roman" w:hAnsi="Times New Roman"/>
          <w:sz w:val="24"/>
          <w:szCs w:val="24"/>
        </w:rPr>
      </w:pPr>
      <w:r w:rsidRPr="00483682">
        <w:rPr>
          <w:rFonts w:ascii="Times New Roman" w:hAnsi="Times New Roman"/>
          <w:sz w:val="24"/>
          <w:szCs w:val="24"/>
        </w:rPr>
        <w:tab/>
        <w:t xml:space="preserve">    </w:t>
      </w:r>
    </w:p>
    <w:p w:rsidR="00483682" w:rsidRPr="00483682" w:rsidRDefault="00483682" w:rsidP="00483682">
      <w:pPr>
        <w:spacing w:after="120"/>
        <w:ind w:left="-709" w:firstLine="1418"/>
        <w:rPr>
          <w:rFonts w:ascii="Times New Roman" w:hAnsi="Times New Roman"/>
          <w:sz w:val="24"/>
          <w:szCs w:val="24"/>
        </w:rPr>
      </w:pPr>
      <w:r w:rsidRPr="00483682">
        <w:rPr>
          <w:rFonts w:ascii="Times New Roman" w:hAnsi="Times New Roman"/>
          <w:sz w:val="24"/>
          <w:szCs w:val="24"/>
        </w:rPr>
        <w:t xml:space="preserve">29.12.2022                            пгт. Нижний Ингаш                                           №  237                                       </w:t>
      </w:r>
    </w:p>
    <w:p w:rsidR="00483682" w:rsidRPr="00483682" w:rsidRDefault="00483682" w:rsidP="00483682">
      <w:pPr>
        <w:spacing w:after="0" w:line="240" w:lineRule="auto"/>
        <w:ind w:left="709" w:firstLine="709"/>
        <w:jc w:val="both"/>
        <w:rPr>
          <w:rFonts w:ascii="Times New Roman" w:hAnsi="Times New Roman"/>
          <w:sz w:val="24"/>
          <w:szCs w:val="24"/>
        </w:rPr>
      </w:pPr>
    </w:p>
    <w:p w:rsidR="00483682" w:rsidRPr="00483682" w:rsidRDefault="00483682" w:rsidP="00483682">
      <w:pPr>
        <w:spacing w:after="0" w:line="240" w:lineRule="auto"/>
        <w:ind w:left="709" w:firstLine="709"/>
        <w:jc w:val="both"/>
        <w:rPr>
          <w:rFonts w:ascii="Times New Roman" w:hAnsi="Times New Roman"/>
          <w:sz w:val="24"/>
          <w:szCs w:val="24"/>
        </w:rPr>
      </w:pPr>
      <w:r w:rsidRPr="00483682">
        <w:rPr>
          <w:rFonts w:ascii="Times New Roman" w:hAnsi="Times New Roman"/>
          <w:sz w:val="24"/>
          <w:szCs w:val="24"/>
        </w:rPr>
        <w:t xml:space="preserve">        Об утверждении положения о порядке и размерах возмещения расходов, связанных со служебными командировками работников администрации поселка Нижний Ингаш Нижнеингашского района Красноярского края.</w:t>
      </w:r>
    </w:p>
    <w:p w:rsidR="00483682" w:rsidRPr="00483682" w:rsidRDefault="00483682" w:rsidP="00483682">
      <w:pPr>
        <w:spacing w:after="0" w:line="240" w:lineRule="auto"/>
        <w:ind w:left="709"/>
        <w:jc w:val="both"/>
        <w:rPr>
          <w:rFonts w:ascii="Times New Roman" w:hAnsi="Times New Roman"/>
          <w:sz w:val="24"/>
          <w:szCs w:val="24"/>
        </w:rPr>
      </w:pPr>
    </w:p>
    <w:p w:rsidR="00483682" w:rsidRPr="00483682" w:rsidRDefault="00483682" w:rsidP="00483682">
      <w:pPr>
        <w:spacing w:after="0"/>
        <w:ind w:left="567" w:firstLine="567"/>
        <w:jc w:val="both"/>
        <w:rPr>
          <w:rFonts w:ascii="Times New Roman" w:hAnsi="Times New Roman"/>
          <w:sz w:val="24"/>
          <w:szCs w:val="24"/>
        </w:rPr>
      </w:pPr>
      <w:r w:rsidRPr="00483682">
        <w:rPr>
          <w:rFonts w:ascii="Times New Roman" w:hAnsi="Times New Roman"/>
          <w:sz w:val="24"/>
          <w:szCs w:val="24"/>
        </w:rPr>
        <w:t xml:space="preserve">              В соответствии со ст. 166 Трудового Кодекса Российской Федерации, руководствуясь Постановлением Правительства РФ от 13.10.2008 № 749 «Об особенностях направления работников в служебные командировки», пунктом  4 Указа Президента РФ от 17.10.2022 №752, ст.16 Устава муниципального образования  поселка Нижний Ингаш Нижнеингашского района Красноярского края:</w:t>
      </w:r>
    </w:p>
    <w:p w:rsidR="00483682" w:rsidRPr="00483682" w:rsidRDefault="00483682" w:rsidP="00483682">
      <w:pPr>
        <w:spacing w:after="0"/>
        <w:ind w:left="720"/>
        <w:jc w:val="both"/>
        <w:rPr>
          <w:rFonts w:ascii="Times New Roman" w:hAnsi="Times New Roman"/>
          <w:sz w:val="24"/>
          <w:szCs w:val="24"/>
        </w:rPr>
      </w:pPr>
      <w:r w:rsidRPr="00483682">
        <w:rPr>
          <w:rFonts w:ascii="Times New Roman" w:hAnsi="Times New Roman"/>
          <w:sz w:val="24"/>
          <w:szCs w:val="24"/>
        </w:rPr>
        <w:t xml:space="preserve">  ПОСТАНОВЛЯЮ:</w:t>
      </w:r>
    </w:p>
    <w:p w:rsidR="00483682" w:rsidRPr="00483682" w:rsidRDefault="00483682" w:rsidP="00483682">
      <w:pPr>
        <w:spacing w:after="0" w:line="240" w:lineRule="auto"/>
        <w:ind w:left="720"/>
        <w:jc w:val="both"/>
        <w:rPr>
          <w:rFonts w:ascii="Times New Roman" w:hAnsi="Times New Roman"/>
          <w:sz w:val="24"/>
          <w:szCs w:val="24"/>
        </w:rPr>
      </w:pPr>
      <w:r w:rsidRPr="00483682">
        <w:rPr>
          <w:rFonts w:ascii="Times New Roman" w:hAnsi="Times New Roman"/>
          <w:sz w:val="24"/>
          <w:szCs w:val="24"/>
        </w:rPr>
        <w:t xml:space="preserve">            1.Утвердить прилагаемое Положение об особенностях направления работников администрации поселка Нижний Ингаш Нижнеингашского района Красноярского края в служебные командировки.</w:t>
      </w:r>
    </w:p>
    <w:p w:rsidR="00483682" w:rsidRPr="00483682" w:rsidRDefault="00483682" w:rsidP="00483682">
      <w:pPr>
        <w:spacing w:after="0" w:line="240" w:lineRule="auto"/>
        <w:ind w:left="720"/>
        <w:jc w:val="both"/>
        <w:rPr>
          <w:rFonts w:ascii="Times New Roman" w:hAnsi="Times New Roman"/>
          <w:sz w:val="24"/>
          <w:szCs w:val="24"/>
        </w:rPr>
      </w:pPr>
      <w:r w:rsidRPr="00483682">
        <w:rPr>
          <w:rFonts w:ascii="Times New Roman" w:hAnsi="Times New Roman"/>
          <w:sz w:val="24"/>
          <w:szCs w:val="24"/>
        </w:rPr>
        <w:t xml:space="preserve">             2. Признать утратившим силу постановление администрации поселка Нижний Ингаш Нижнеингашского района Красноярского края от 14.06.2016 №179 «Об утверждении порядка и размеров возмещения расходов, связанных со служебными командировками, лицам, замещающие муниципальные должности, а так же лицам , </w:t>
      </w:r>
      <w:r w:rsidRPr="00483682">
        <w:rPr>
          <w:rFonts w:ascii="Times New Roman" w:hAnsi="Times New Roman"/>
          <w:sz w:val="24"/>
          <w:szCs w:val="24"/>
        </w:rPr>
        <w:lastRenderedPageBreak/>
        <w:t>работающим в Администрации поселка Нижний Ингаш, Нижнеингашского района, Красноярского края, работникам муниципальных учреждений.</w:t>
      </w:r>
    </w:p>
    <w:p w:rsidR="00483682" w:rsidRPr="00483682" w:rsidRDefault="00483682" w:rsidP="00483682">
      <w:pPr>
        <w:spacing w:after="0" w:line="240" w:lineRule="auto"/>
        <w:ind w:left="720"/>
        <w:jc w:val="both"/>
        <w:rPr>
          <w:rFonts w:ascii="Times New Roman" w:hAnsi="Times New Roman"/>
          <w:sz w:val="24"/>
          <w:szCs w:val="24"/>
        </w:rPr>
      </w:pPr>
      <w:r w:rsidRPr="00483682">
        <w:rPr>
          <w:rFonts w:ascii="Times New Roman" w:hAnsi="Times New Roman"/>
          <w:sz w:val="24"/>
          <w:szCs w:val="24"/>
        </w:rPr>
        <w:t xml:space="preserve">           3.Главному специалисту Штельма Т.А. ознакомить работников администрации поселка Нижний Ингаш Нижнеингашского района Красноярского края с настоящим постановлением.</w:t>
      </w:r>
    </w:p>
    <w:p w:rsidR="00483682" w:rsidRPr="00483682" w:rsidRDefault="00483682" w:rsidP="00483682">
      <w:pPr>
        <w:pStyle w:val="aff"/>
        <w:spacing w:after="0"/>
        <w:ind w:left="360"/>
        <w:jc w:val="both"/>
        <w:rPr>
          <w:rFonts w:ascii="Times New Roman" w:hAnsi="Times New Roman"/>
          <w:sz w:val="24"/>
          <w:szCs w:val="24"/>
        </w:rPr>
      </w:pPr>
      <w:r w:rsidRPr="00483682">
        <w:rPr>
          <w:rFonts w:ascii="Times New Roman" w:hAnsi="Times New Roman"/>
          <w:sz w:val="24"/>
          <w:szCs w:val="24"/>
        </w:rPr>
        <w:t xml:space="preserve">                4.Контроль  за исполнением настоящего постановления  возложить  на  начальника отдела  учета и отчетности Деветярикову Юлию Владимировну.</w:t>
      </w:r>
    </w:p>
    <w:p w:rsidR="00483682" w:rsidRPr="00483682" w:rsidRDefault="00483682" w:rsidP="00483682">
      <w:pPr>
        <w:pStyle w:val="aff"/>
        <w:spacing w:after="0"/>
        <w:jc w:val="both"/>
        <w:rPr>
          <w:rFonts w:ascii="Times New Roman" w:hAnsi="Times New Roman"/>
          <w:sz w:val="24"/>
          <w:szCs w:val="24"/>
        </w:rPr>
      </w:pPr>
      <w:r w:rsidRPr="00483682">
        <w:rPr>
          <w:rFonts w:ascii="Times New Roman" w:hAnsi="Times New Roman"/>
          <w:sz w:val="24"/>
          <w:szCs w:val="24"/>
        </w:rPr>
        <w:t xml:space="preserve">          5.Постановление вступает в силу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83682" w:rsidRPr="00483682" w:rsidRDefault="00483682" w:rsidP="00483682">
      <w:pPr>
        <w:pStyle w:val="aff"/>
        <w:spacing w:after="0"/>
        <w:ind w:left="709" w:hanging="709"/>
        <w:jc w:val="both"/>
        <w:rPr>
          <w:rFonts w:ascii="Times New Roman" w:hAnsi="Times New Roman"/>
          <w:sz w:val="24"/>
          <w:szCs w:val="24"/>
        </w:rPr>
      </w:pPr>
      <w:r w:rsidRPr="00483682">
        <w:rPr>
          <w:rFonts w:ascii="Times New Roman" w:hAnsi="Times New Roman"/>
          <w:sz w:val="24"/>
          <w:szCs w:val="24"/>
        </w:rPr>
        <w:t xml:space="preserve">                  6.Разместить настоящее Постановление на официальном сайте       администрации поселка Нижний Ингаш (https://nizhny-ingash.ru/).</w:t>
      </w:r>
    </w:p>
    <w:p w:rsidR="00483682" w:rsidRPr="00483682" w:rsidRDefault="00483682" w:rsidP="00483682">
      <w:pPr>
        <w:pStyle w:val="aff"/>
        <w:rPr>
          <w:rFonts w:ascii="Times New Roman" w:hAnsi="Times New Roman"/>
          <w:sz w:val="24"/>
          <w:szCs w:val="24"/>
        </w:rPr>
      </w:pPr>
    </w:p>
    <w:p w:rsidR="00483682" w:rsidRPr="00483682" w:rsidRDefault="00483682" w:rsidP="00483682">
      <w:pPr>
        <w:pStyle w:val="aff"/>
        <w:ind w:left="0"/>
        <w:jc w:val="both"/>
        <w:rPr>
          <w:rFonts w:ascii="Times New Roman" w:hAnsi="Times New Roman"/>
          <w:sz w:val="24"/>
          <w:szCs w:val="24"/>
        </w:rPr>
      </w:pPr>
    </w:p>
    <w:p w:rsidR="00483682" w:rsidRPr="00483682" w:rsidRDefault="00483682" w:rsidP="00483682">
      <w:pPr>
        <w:pStyle w:val="aff"/>
        <w:ind w:left="0"/>
        <w:jc w:val="both"/>
        <w:rPr>
          <w:rFonts w:ascii="Times New Roman" w:hAnsi="Times New Roman"/>
          <w:sz w:val="24"/>
          <w:szCs w:val="24"/>
        </w:rPr>
      </w:pPr>
    </w:p>
    <w:p w:rsidR="00483682" w:rsidRPr="00483682" w:rsidRDefault="00483682" w:rsidP="00483682">
      <w:pPr>
        <w:pStyle w:val="aff"/>
        <w:ind w:left="0"/>
        <w:jc w:val="both"/>
        <w:rPr>
          <w:rFonts w:ascii="Times New Roman" w:hAnsi="Times New Roman"/>
          <w:sz w:val="24"/>
          <w:szCs w:val="24"/>
        </w:rPr>
      </w:pPr>
      <w:r w:rsidRPr="00483682">
        <w:rPr>
          <w:rFonts w:ascii="Times New Roman" w:hAnsi="Times New Roman"/>
          <w:sz w:val="24"/>
          <w:szCs w:val="24"/>
        </w:rPr>
        <w:t xml:space="preserve">    Глава поселка Нижний Ингаш                                                             Б.И. Гузей</w:t>
      </w:r>
    </w:p>
    <w:p w:rsidR="00483682" w:rsidRPr="00483682" w:rsidRDefault="00483682" w:rsidP="00483682">
      <w:pPr>
        <w:pStyle w:val="aff"/>
        <w:ind w:left="0"/>
        <w:jc w:val="both"/>
        <w:rPr>
          <w:rFonts w:ascii="Times New Roman" w:hAnsi="Times New Roman"/>
          <w:sz w:val="24"/>
          <w:szCs w:val="24"/>
        </w:rPr>
      </w:pPr>
    </w:p>
    <w:p w:rsidR="00483682" w:rsidRPr="00483682" w:rsidRDefault="00483682" w:rsidP="00483682">
      <w:pPr>
        <w:pStyle w:val="aff"/>
        <w:ind w:left="0"/>
        <w:jc w:val="both"/>
        <w:rPr>
          <w:rFonts w:ascii="Times New Roman" w:hAnsi="Times New Roman"/>
          <w:sz w:val="24"/>
          <w:szCs w:val="24"/>
        </w:rPr>
      </w:pPr>
    </w:p>
    <w:p w:rsidR="00483682" w:rsidRPr="00483682" w:rsidRDefault="00483682" w:rsidP="00483682">
      <w:pPr>
        <w:pStyle w:val="aff"/>
        <w:ind w:left="0"/>
        <w:jc w:val="both"/>
        <w:rPr>
          <w:rFonts w:ascii="Times New Roman" w:hAnsi="Times New Roman"/>
          <w:sz w:val="24"/>
          <w:szCs w:val="24"/>
        </w:rPr>
      </w:pPr>
    </w:p>
    <w:p w:rsidR="00483682" w:rsidRPr="008240F1" w:rsidRDefault="00483682" w:rsidP="008240F1">
      <w:pPr>
        <w:widowControl w:val="0"/>
        <w:snapToGrid w:val="0"/>
        <w:spacing w:after="0"/>
        <w:jc w:val="right"/>
        <w:rPr>
          <w:rFonts w:ascii="Times New Roman" w:hAnsi="Times New Roman"/>
          <w:sz w:val="16"/>
          <w:szCs w:val="16"/>
        </w:rPr>
      </w:pPr>
      <w:r w:rsidRPr="00483682">
        <w:rPr>
          <w:rFonts w:ascii="Times New Roman" w:hAnsi="Times New Roman"/>
          <w:sz w:val="24"/>
          <w:szCs w:val="24"/>
        </w:rPr>
        <w:t xml:space="preserve">            </w:t>
      </w:r>
      <w:r w:rsidRPr="008240F1">
        <w:rPr>
          <w:rFonts w:ascii="Times New Roman" w:hAnsi="Times New Roman"/>
          <w:sz w:val="16"/>
          <w:szCs w:val="16"/>
        </w:rPr>
        <w:t>Приложение   к  постановлению</w:t>
      </w:r>
    </w:p>
    <w:p w:rsidR="00483682" w:rsidRPr="008240F1" w:rsidRDefault="00483682" w:rsidP="008240F1">
      <w:pPr>
        <w:spacing w:after="0" w:line="240" w:lineRule="auto"/>
        <w:jc w:val="right"/>
        <w:rPr>
          <w:rFonts w:ascii="Times New Roman" w:hAnsi="Times New Roman"/>
          <w:sz w:val="16"/>
          <w:szCs w:val="16"/>
        </w:rPr>
      </w:pPr>
      <w:r w:rsidRPr="008240F1">
        <w:rPr>
          <w:rFonts w:ascii="Times New Roman" w:hAnsi="Times New Roman"/>
          <w:sz w:val="16"/>
          <w:szCs w:val="16"/>
        </w:rPr>
        <w:t xml:space="preserve">                                                                                                     администрации поселка Нижний Ингаш</w:t>
      </w:r>
    </w:p>
    <w:p w:rsidR="00483682" w:rsidRPr="00483682" w:rsidRDefault="00483682" w:rsidP="008240F1">
      <w:pPr>
        <w:spacing w:after="0" w:line="240" w:lineRule="auto"/>
        <w:jc w:val="right"/>
        <w:rPr>
          <w:rFonts w:ascii="Times New Roman" w:hAnsi="Times New Roman"/>
          <w:b/>
          <w:sz w:val="24"/>
          <w:szCs w:val="24"/>
        </w:rPr>
      </w:pPr>
      <w:r w:rsidRPr="008240F1">
        <w:rPr>
          <w:rFonts w:ascii="Times New Roman" w:hAnsi="Times New Roman"/>
          <w:sz w:val="16"/>
          <w:szCs w:val="16"/>
        </w:rPr>
        <w:t>от «29» декабря  2022   №237</w:t>
      </w:r>
    </w:p>
    <w:p w:rsidR="00483682" w:rsidRPr="00483682" w:rsidRDefault="00483682" w:rsidP="00483682">
      <w:pPr>
        <w:widowControl w:val="0"/>
        <w:snapToGrid w:val="0"/>
        <w:spacing w:after="0"/>
        <w:ind w:firstLine="567"/>
        <w:jc w:val="right"/>
        <w:rPr>
          <w:rFonts w:ascii="Times New Roman" w:hAnsi="Times New Roman"/>
          <w:sz w:val="24"/>
          <w:szCs w:val="24"/>
        </w:rPr>
      </w:pPr>
    </w:p>
    <w:p w:rsidR="00483682" w:rsidRPr="00483682" w:rsidRDefault="00483682" w:rsidP="00483682">
      <w:pPr>
        <w:widowControl w:val="0"/>
        <w:snapToGrid w:val="0"/>
        <w:spacing w:after="0"/>
        <w:ind w:firstLine="567"/>
        <w:rPr>
          <w:rFonts w:ascii="Times New Roman" w:hAnsi="Times New Roman"/>
          <w:sz w:val="24"/>
          <w:szCs w:val="24"/>
        </w:rPr>
      </w:pPr>
    </w:p>
    <w:p w:rsidR="00483682" w:rsidRPr="00483682" w:rsidRDefault="00483682" w:rsidP="00483682">
      <w:pPr>
        <w:widowControl w:val="0"/>
        <w:snapToGrid w:val="0"/>
        <w:spacing w:after="0"/>
        <w:ind w:firstLine="567"/>
        <w:jc w:val="center"/>
        <w:rPr>
          <w:rFonts w:ascii="Times New Roman" w:hAnsi="Times New Roman"/>
          <w:bCs/>
          <w:color w:val="1A171B"/>
          <w:sz w:val="24"/>
          <w:szCs w:val="24"/>
        </w:rPr>
      </w:pPr>
      <w:r w:rsidRPr="00483682">
        <w:rPr>
          <w:rFonts w:ascii="Times New Roman" w:hAnsi="Times New Roman"/>
          <w:bCs/>
          <w:color w:val="1A171B"/>
          <w:sz w:val="24"/>
          <w:szCs w:val="24"/>
        </w:rPr>
        <w:t>ПОЛОЖЕНИЕ</w:t>
      </w:r>
    </w:p>
    <w:p w:rsidR="00483682" w:rsidRPr="00483682" w:rsidRDefault="00483682" w:rsidP="00483682">
      <w:pPr>
        <w:widowControl w:val="0"/>
        <w:snapToGrid w:val="0"/>
        <w:spacing w:after="0"/>
        <w:ind w:firstLine="567"/>
        <w:jc w:val="center"/>
        <w:rPr>
          <w:rFonts w:ascii="Times New Roman" w:hAnsi="Times New Roman"/>
          <w:bCs/>
          <w:color w:val="1A171B"/>
          <w:sz w:val="24"/>
          <w:szCs w:val="24"/>
        </w:rPr>
      </w:pPr>
      <w:r w:rsidRPr="00483682">
        <w:rPr>
          <w:rFonts w:ascii="Times New Roman" w:hAnsi="Times New Roman"/>
          <w:bCs/>
          <w:color w:val="1A171B"/>
          <w:sz w:val="24"/>
          <w:szCs w:val="24"/>
        </w:rPr>
        <w:t>ОБ ОСОБЕННОСТЯХ НАПРАВЛЕНИЯ РАБОТНИКОВ</w:t>
      </w:r>
    </w:p>
    <w:p w:rsidR="00483682" w:rsidRPr="00483682" w:rsidRDefault="00483682" w:rsidP="00483682">
      <w:pPr>
        <w:widowControl w:val="0"/>
        <w:snapToGrid w:val="0"/>
        <w:spacing w:after="0"/>
        <w:ind w:firstLine="567"/>
        <w:jc w:val="center"/>
        <w:rPr>
          <w:rFonts w:ascii="Times New Roman" w:hAnsi="Times New Roman"/>
          <w:color w:val="1A171B"/>
          <w:sz w:val="24"/>
          <w:szCs w:val="24"/>
        </w:rPr>
      </w:pPr>
      <w:r w:rsidRPr="00483682">
        <w:rPr>
          <w:rFonts w:ascii="Times New Roman" w:hAnsi="Times New Roman"/>
          <w:bCs/>
          <w:color w:val="1A171B"/>
          <w:sz w:val="24"/>
          <w:szCs w:val="24"/>
        </w:rPr>
        <w:t>АДМИНИСТРАЦИИ ПОСЕЛКА НИЖНИЙ ИНГАШ НИЖНЕИНГАШСКОГО РАЙОНА КРАСНОЯРСКОГО КРАЯ В СЛУЖЕБНЫЕ КОМАНДИРОВКИ</w:t>
      </w:r>
    </w:p>
    <w:p w:rsidR="00483682" w:rsidRPr="00483682" w:rsidRDefault="00483682" w:rsidP="00483682">
      <w:pPr>
        <w:numPr>
          <w:ilvl w:val="0"/>
          <w:numId w:val="17"/>
        </w:numPr>
        <w:shd w:val="clear" w:color="auto" w:fill="FFFFFF"/>
        <w:spacing w:before="100" w:beforeAutospacing="1" w:after="0" w:line="360" w:lineRule="auto"/>
        <w:ind w:left="0" w:firstLine="567"/>
        <w:jc w:val="center"/>
        <w:textAlignment w:val="baseline"/>
        <w:rPr>
          <w:rFonts w:ascii="Times New Roman" w:hAnsi="Times New Roman"/>
          <w:color w:val="1A171B"/>
          <w:sz w:val="24"/>
          <w:szCs w:val="24"/>
        </w:rPr>
      </w:pPr>
      <w:r w:rsidRPr="00483682">
        <w:rPr>
          <w:rFonts w:ascii="Times New Roman" w:hAnsi="Times New Roman"/>
          <w:color w:val="1A171B"/>
          <w:sz w:val="24"/>
          <w:szCs w:val="24"/>
        </w:rPr>
        <w:t>ОБЩИЕ ПОЛОЖЕНИЯ</w:t>
      </w:r>
    </w:p>
    <w:p w:rsidR="00483682" w:rsidRPr="00483682" w:rsidRDefault="00483682" w:rsidP="00483682">
      <w:pPr>
        <w:numPr>
          <w:ilvl w:val="1"/>
          <w:numId w:val="17"/>
        </w:numPr>
        <w:shd w:val="clear" w:color="auto" w:fill="FFFFFF"/>
        <w:spacing w:before="100" w:beforeAutospacing="1" w:after="0"/>
        <w:ind w:left="0"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 xml:space="preserve">Настоящее  Положение определяет особенности порядка направления работников администрации поселка Нижний Ингаш Нижнеингашского района Красноярского края в служебные командировки. </w:t>
      </w:r>
    </w:p>
    <w:p w:rsidR="00483682" w:rsidRPr="00483682" w:rsidRDefault="00483682" w:rsidP="00483682">
      <w:pPr>
        <w:numPr>
          <w:ilvl w:val="1"/>
          <w:numId w:val="17"/>
        </w:numPr>
        <w:shd w:val="clear" w:color="auto" w:fill="FFFFFF"/>
        <w:spacing w:before="100" w:beforeAutospacing="1" w:after="0"/>
        <w:ind w:left="0"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Служебная командировка (далее - командировка) – поездка работника на основании распоряжения Главы поселка на определенный срок для выполнения служебного поручения вне места постоянной работы.</w:t>
      </w:r>
    </w:p>
    <w:p w:rsidR="00483682" w:rsidRPr="00483682" w:rsidRDefault="00483682" w:rsidP="00483682">
      <w:pPr>
        <w:numPr>
          <w:ilvl w:val="1"/>
          <w:numId w:val="17"/>
        </w:numPr>
        <w:shd w:val="clear" w:color="auto" w:fill="FFFFFF"/>
        <w:spacing w:before="100" w:beforeAutospacing="1" w:after="0"/>
        <w:ind w:left="0"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Срок командировки и вид транспорта определяется Главой поселка с учетом объема, сложности и других особенностей служебного поручения.</w:t>
      </w:r>
      <w:bookmarkStart w:id="0" w:name="_GoBack"/>
      <w:bookmarkEnd w:id="0"/>
    </w:p>
    <w:p w:rsidR="00483682" w:rsidRPr="00483682" w:rsidRDefault="00483682" w:rsidP="00483682">
      <w:pPr>
        <w:numPr>
          <w:ilvl w:val="1"/>
          <w:numId w:val="17"/>
        </w:numPr>
        <w:shd w:val="clear" w:color="auto" w:fill="FFFFFF"/>
        <w:spacing w:before="100" w:beforeAutospacing="1" w:after="0"/>
        <w:ind w:left="0" w:firstLine="567"/>
        <w:jc w:val="both"/>
        <w:textAlignment w:val="baseline"/>
        <w:rPr>
          <w:rFonts w:ascii="Times New Roman" w:hAnsi="Times New Roman"/>
          <w:sz w:val="24"/>
          <w:szCs w:val="24"/>
        </w:rPr>
      </w:pPr>
      <w:r w:rsidRPr="00483682">
        <w:rPr>
          <w:rFonts w:ascii="Times New Roman" w:hAnsi="Times New Roman"/>
          <w:sz w:val="24"/>
          <w:szCs w:val="24"/>
        </w:rPr>
        <w:t xml:space="preserve">При оформлении командировки используются унифицированные формы, утвержденные постановлением Госкомстата России от 05.01.2004 г. № 1 «Об утверждении унифицированных форм первичной учетной документации по учету труда и его оплаты» и Постановлением Госкомстата Российской Федерации от 01.08.2001 г. № 55 «Об утверждении унифицированной формы первичной учетной документации </w:t>
      </w:r>
      <w:r w:rsidRPr="00483682">
        <w:rPr>
          <w:rFonts w:ascii="Times New Roman" w:hAnsi="Times New Roman"/>
          <w:sz w:val="24"/>
          <w:szCs w:val="24"/>
          <w:lang w:val="en-US"/>
        </w:rPr>
        <w:t>N</w:t>
      </w:r>
      <w:r w:rsidRPr="00483682">
        <w:rPr>
          <w:rFonts w:ascii="Times New Roman" w:hAnsi="Times New Roman"/>
          <w:sz w:val="24"/>
          <w:szCs w:val="24"/>
        </w:rPr>
        <w:t xml:space="preserve"> </w:t>
      </w:r>
      <w:r w:rsidRPr="00483682">
        <w:rPr>
          <w:rFonts w:ascii="Times New Roman" w:hAnsi="Times New Roman"/>
          <w:sz w:val="24"/>
          <w:szCs w:val="24"/>
          <w:lang w:val="en-US"/>
        </w:rPr>
        <w:t>AO</w:t>
      </w:r>
      <w:r w:rsidRPr="00483682">
        <w:rPr>
          <w:rFonts w:ascii="Times New Roman" w:hAnsi="Times New Roman"/>
          <w:sz w:val="24"/>
          <w:szCs w:val="24"/>
        </w:rPr>
        <w:t xml:space="preserve">-1 «Авансовый отчет». </w:t>
      </w:r>
    </w:p>
    <w:p w:rsidR="00483682" w:rsidRPr="00483682" w:rsidRDefault="00483682" w:rsidP="00483682">
      <w:pPr>
        <w:shd w:val="clear" w:color="auto" w:fill="FFFFFF"/>
        <w:spacing w:before="100" w:beforeAutospacing="1" w:after="0"/>
        <w:ind w:firstLine="567"/>
        <w:jc w:val="center"/>
        <w:textAlignment w:val="baseline"/>
        <w:rPr>
          <w:rFonts w:ascii="Times New Roman" w:hAnsi="Times New Roman"/>
          <w:color w:val="1A171B"/>
          <w:sz w:val="24"/>
          <w:szCs w:val="24"/>
        </w:rPr>
      </w:pPr>
      <w:r w:rsidRPr="00483682">
        <w:rPr>
          <w:rFonts w:ascii="Times New Roman" w:hAnsi="Times New Roman"/>
          <w:color w:val="1A171B"/>
          <w:sz w:val="24"/>
          <w:szCs w:val="24"/>
        </w:rPr>
        <w:t>2. ПОРЯДОК ОФОРМЛЕНИЯ КОМАНДИРОВОК</w:t>
      </w:r>
    </w:p>
    <w:p w:rsidR="00483682" w:rsidRPr="00483682" w:rsidRDefault="00483682" w:rsidP="00483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83682">
        <w:rPr>
          <w:color w:val="1A171B"/>
        </w:rPr>
        <w:t xml:space="preserve">2.1. </w:t>
      </w:r>
      <w:r w:rsidRPr="00483682">
        <w:t xml:space="preserve">Основанием для направления работника в командировку является письменное распоряжение Главы поселка на основании заявления о служебной командировке (произвольная форма). </w:t>
      </w:r>
    </w:p>
    <w:p w:rsidR="00483682" w:rsidRPr="00483682" w:rsidRDefault="00483682" w:rsidP="00483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83682">
        <w:t>В заявлении должна быть отражена следующая информация:</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состав командирующихся лиц (фамилия, инициалы);</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место назначения: населенный пункт, район, в случае выезда в другой регион или страну – область, страна;</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 наименование организации, в которую направляется работник;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цель командирования;</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срок командировки с учетом дороги.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К  заявлению прилагаются следующие документы, при их наличии:</w:t>
      </w:r>
    </w:p>
    <w:p w:rsidR="00483682" w:rsidRPr="00483682" w:rsidRDefault="00483682" w:rsidP="00483682">
      <w:pPr>
        <w:spacing w:after="0"/>
        <w:ind w:firstLine="567"/>
        <w:jc w:val="both"/>
        <w:rPr>
          <w:rFonts w:ascii="Times New Roman" w:hAnsi="Times New Roman"/>
          <w:b/>
          <w:sz w:val="24"/>
          <w:szCs w:val="24"/>
        </w:rPr>
      </w:pPr>
      <w:r w:rsidRPr="00483682">
        <w:rPr>
          <w:rFonts w:ascii="Times New Roman" w:hAnsi="Times New Roman"/>
          <w:sz w:val="24"/>
          <w:szCs w:val="24"/>
        </w:rPr>
        <w:t xml:space="preserve"> - письма, приглашения, иные документы, устанавливающие необходимость командирования, или другое обоснование необходимости предстоящей поездки (сдача отчета, и т.д.</w:t>
      </w:r>
      <w:r w:rsidRPr="00483682">
        <w:rPr>
          <w:rFonts w:ascii="Times New Roman" w:hAnsi="Times New Roman"/>
          <w:b/>
          <w:sz w:val="24"/>
          <w:szCs w:val="24"/>
        </w:rPr>
        <w:t>)</w:t>
      </w:r>
      <w:r w:rsidRPr="00483682">
        <w:rPr>
          <w:rFonts w:ascii="Times New Roman" w:hAnsi="Times New Roman"/>
          <w:sz w:val="24"/>
          <w:szCs w:val="24"/>
        </w:rPr>
        <w:t>.</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2.2. Заявление о служебной командировке должно быть утверждено Главой поселка</w:t>
      </w:r>
      <w:r w:rsidRPr="00483682">
        <w:rPr>
          <w:rFonts w:ascii="Times New Roman" w:hAnsi="Times New Roman"/>
          <w:color w:val="1A171B"/>
          <w:sz w:val="24"/>
          <w:szCs w:val="24"/>
        </w:rPr>
        <w:t xml:space="preserve"> </w:t>
      </w:r>
      <w:r w:rsidRPr="00483682">
        <w:rPr>
          <w:rFonts w:ascii="Times New Roman" w:hAnsi="Times New Roman"/>
          <w:sz w:val="24"/>
          <w:szCs w:val="24"/>
        </w:rPr>
        <w:t xml:space="preserve">и представлено главному специалисту, для издания распоряжения о командировании. Распоряжение  о направлении работника в командировку регистрируется главным специалистом. Копия распоряжения передается в отдел учета и отчетности администрации поселка Нижний Ингаш (далее – бухгалтерия) для начисления денежного аванса на оплату расходов по проезду и найму жилого помещения и дополнительных расходов, связанных с проживанием вне места постоянного жительства.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2.3. По желанию сотрудника главный специалист оформляет командировочное удостоверение вместе с командировочным заданием на основании распоряжения о командировании.</w:t>
      </w:r>
    </w:p>
    <w:p w:rsidR="00483682" w:rsidRPr="00483682" w:rsidRDefault="00483682" w:rsidP="004836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83682">
        <w:t xml:space="preserve">2.4. Информация о командировании работника вносится в журнал учета командировочных удостоверений.     </w:t>
      </w:r>
    </w:p>
    <w:p w:rsidR="00483682" w:rsidRPr="00483682" w:rsidRDefault="00483682" w:rsidP="00483682">
      <w:pPr>
        <w:numPr>
          <w:ilvl w:val="0"/>
          <w:numId w:val="18"/>
        </w:numPr>
        <w:shd w:val="clear" w:color="auto" w:fill="FFFFFF"/>
        <w:spacing w:before="100" w:beforeAutospacing="1" w:after="0"/>
        <w:ind w:left="0" w:firstLine="567"/>
        <w:jc w:val="center"/>
        <w:textAlignment w:val="baseline"/>
        <w:rPr>
          <w:rFonts w:ascii="Times New Roman" w:hAnsi="Times New Roman"/>
          <w:color w:val="1A171B"/>
          <w:sz w:val="24"/>
          <w:szCs w:val="24"/>
        </w:rPr>
      </w:pPr>
      <w:r w:rsidRPr="00483682">
        <w:rPr>
          <w:rFonts w:ascii="Times New Roman" w:hAnsi="Times New Roman"/>
          <w:color w:val="1A171B"/>
          <w:sz w:val="24"/>
          <w:szCs w:val="24"/>
        </w:rPr>
        <w:t>СРОКИ СЛУЖЕБНОЙ КОМАНДИРОВКИ</w:t>
      </w:r>
    </w:p>
    <w:p w:rsidR="00483682" w:rsidRPr="00483682" w:rsidRDefault="00483682" w:rsidP="00483682">
      <w:pPr>
        <w:shd w:val="clear" w:color="auto" w:fill="FFFFFF"/>
        <w:spacing w:after="0"/>
        <w:ind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3.1.  Сроки командировки работников устанавливаются распоряжением Главы поселка с учетом ориентировочного времени, необходимого для выполнения служебного поручения, продолжительности проведения мероприятия, объема, сложности и других особенностей служебного поручения.</w:t>
      </w:r>
    </w:p>
    <w:p w:rsidR="00483682" w:rsidRPr="00483682" w:rsidRDefault="00483682" w:rsidP="00483682">
      <w:pPr>
        <w:shd w:val="clear" w:color="auto" w:fill="FFFFFF"/>
        <w:spacing w:after="0"/>
        <w:ind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3.2.        Днем выезда в командировку считается дата отправления автобуса, поезда или другого транспортного средства от места постоянной работы командированного, а днем приезда  - дата прибытия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483682" w:rsidRPr="00483682" w:rsidRDefault="00483682" w:rsidP="00483682">
      <w:pPr>
        <w:shd w:val="clear" w:color="auto" w:fill="FFFFFF"/>
        <w:spacing w:after="0"/>
        <w:ind w:firstLine="567"/>
        <w:jc w:val="both"/>
        <w:textAlignment w:val="baseline"/>
        <w:rPr>
          <w:rFonts w:ascii="Times New Roman" w:hAnsi="Times New Roman"/>
          <w:color w:val="1A171B"/>
          <w:sz w:val="24"/>
          <w:szCs w:val="24"/>
        </w:rPr>
      </w:pPr>
      <w:r w:rsidRPr="00483682">
        <w:rPr>
          <w:rFonts w:ascii="Times New Roman" w:hAnsi="Times New Roman"/>
          <w:color w:val="1A171B"/>
          <w:sz w:val="24"/>
          <w:szCs w:val="24"/>
        </w:rPr>
        <w:t>Аналогично определяется день приезда работника в место постоянной работы.</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3.3.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Если у работника отсутствуют проездные документы, срок пребывания в командировке определяется по документам,  подтверждающим расходы по найму жилья.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Если работник на период командировки проживал в гостинице, подтверждающими документами являются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РФ, утвержденными Постановлением Правительства РФ от 25.04.1997 № 490.</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Если работник отправился в командировку на служебном транспорте, фактический срок командировки подтверждают следующие документы: </w:t>
      </w:r>
      <w:r w:rsidRPr="00483682">
        <w:rPr>
          <w:rFonts w:ascii="Times New Roman" w:hAnsi="Times New Roman"/>
          <w:color w:val="1A171B"/>
          <w:sz w:val="24"/>
          <w:szCs w:val="24"/>
        </w:rPr>
        <w:t>распоряжение Главы поселка</w:t>
      </w:r>
      <w:r w:rsidRPr="00483682">
        <w:rPr>
          <w:rFonts w:ascii="Times New Roman" w:hAnsi="Times New Roman"/>
          <w:sz w:val="24"/>
          <w:szCs w:val="24"/>
        </w:rPr>
        <w:t xml:space="preserve"> о направлении работника в командировку на служебном транспорте, путевой лист, маршрутный лист, иные документы определяющие маршрут следования служебного транспорта.</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Если работник отправился в командировку на личном транспорте, по согласованию с Главой поселка, фактический срок командировки подтверждают следующие документы: Распоряжение Главы поселка о направлении работника в командировку на личном транспорте, служебная записка работника о фактическом сроке пребывания в месте командирования, документы подтверждающие использование личного транспорта (путевой лист, маршрутный лист, иные документы определяющие маршрут, а также кассовые чеки, квитанции и т.п., подтверждающие произведенные  по маршруту следования расходы).</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В ситуации, когда вышеперечисленных документов работник не представляет, работник представляет работодателю служебную записку о фактическом сроке пребывания в командировке.</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3.4. Работник в день приезда из командировки обязан приступить к выполнению своих трудовых обязанностей, обусловленных трудовым договором, исходя из установленного для данного работника режима работы, если вопрос о явке не был решен иначе по договоренности с работодателем.</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В случае, когда работник возвращается из командировки в срок несогласованный сторонами, он представляет главе поселка оправдательный документ (справку и т.д.). В случае, если такого документа работником не представлено, данный срок не входит в срок командировки,  и за этот период не производятся выплаты,  предусмотренные Разделом 4 настоящего Положения. В таком случае за работодателем сохраняется право привлечения работника к дисциплинарной ответственности в порядке, установленном законодательством.</w:t>
      </w:r>
    </w:p>
    <w:p w:rsidR="00483682" w:rsidRPr="00483682" w:rsidRDefault="00483682" w:rsidP="00483682">
      <w:pPr>
        <w:spacing w:after="0"/>
        <w:ind w:firstLine="567"/>
        <w:jc w:val="both"/>
        <w:rPr>
          <w:rFonts w:ascii="Times New Roman" w:hAnsi="Times New Roman"/>
          <w:sz w:val="24"/>
          <w:szCs w:val="24"/>
        </w:rPr>
      </w:pPr>
    </w:p>
    <w:p w:rsidR="00483682" w:rsidRPr="00483682" w:rsidRDefault="00483682" w:rsidP="00483682">
      <w:pPr>
        <w:numPr>
          <w:ilvl w:val="0"/>
          <w:numId w:val="18"/>
        </w:numPr>
        <w:shd w:val="clear" w:color="auto" w:fill="FFFFFF"/>
        <w:spacing w:before="100" w:beforeAutospacing="1" w:after="0"/>
        <w:ind w:left="0" w:firstLine="567"/>
        <w:jc w:val="center"/>
        <w:textAlignment w:val="baseline"/>
        <w:rPr>
          <w:rFonts w:ascii="Times New Roman" w:hAnsi="Times New Roman"/>
          <w:color w:val="1A171B"/>
          <w:sz w:val="24"/>
          <w:szCs w:val="24"/>
        </w:rPr>
      </w:pPr>
      <w:r w:rsidRPr="00483682">
        <w:rPr>
          <w:rFonts w:ascii="Times New Roman" w:hAnsi="Times New Roman"/>
          <w:color w:val="1A171B"/>
          <w:sz w:val="24"/>
          <w:szCs w:val="24"/>
        </w:rPr>
        <w:t>ПОРЯДОК И РАЗМЕР КОМПЕНСАЦИИ РАСХОДОВ СВЯЗАННЫХ С КОМАНДИРОВКОЙ</w:t>
      </w:r>
    </w:p>
    <w:p w:rsidR="00483682" w:rsidRPr="00483682" w:rsidRDefault="00483682" w:rsidP="00483682">
      <w:pPr>
        <w:numPr>
          <w:ilvl w:val="1"/>
          <w:numId w:val="16"/>
        </w:numPr>
        <w:spacing w:after="0"/>
        <w:ind w:left="0" w:firstLine="567"/>
        <w:jc w:val="both"/>
        <w:rPr>
          <w:rFonts w:ascii="Times New Roman" w:hAnsi="Times New Roman"/>
          <w:sz w:val="24"/>
          <w:szCs w:val="24"/>
        </w:rPr>
      </w:pPr>
      <w:r w:rsidRPr="00483682">
        <w:rPr>
          <w:rFonts w:ascii="Times New Roman" w:hAnsi="Times New Roman"/>
          <w:sz w:val="24"/>
          <w:szCs w:val="24"/>
        </w:rPr>
        <w:t>При направлении в служебную командировку работнику возмещаются:</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1) расходы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 бельем, расходы на проезд до места отправления, на провоз багажа, кроме такси) в размере фактических расходов, подтвержденных соответствующими документами;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2) расходы по бронированию и найму жилого помещения, в размере фактических расходов, подтвержденных соответствующими документами, но не более стоимости однокомнатного (одноместного) номера ;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3) дополнительные расходы, связанные с проживанием вне места постоянного жительства (далее - суточные), за каждый день нахождения в командировке выплачиваются в размере:</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- 350 (триста пятьдесят) руб. за каждый день нахождения в командировке на территории Красноярского края;</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- 500 (пятьсот) руб. за каждый день нахождения в командировке в городах Москва и Санкт-Петербург, краевых (кроме Красноярского края), областных центрах, районах Крайнего Севера (в том числе Красноярского края), территориях других субъектов Российской Федерации.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Суточные выплачиваются должностному лицу за каждый день нахождения в командировке, включая выходные и праздничные дни, а также дни нахождения в пути, включая вынужденную остановку</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4) иные расходы, произведенные работником с разрешения работодателя, в размере фактических расходов, подтвержденных соответствующими документами.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 xml:space="preserve">4.2.    При командировках в местность, откуда работник, исходя из условий транспортного сообщения и характера выполняемой работы, имеет возможность ежедневно возвращаться к месту постоянного жительства, суточные не выплачиваются.  </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Вопрос о целесообразности ежедневного возвращения работника к месту постоянно жительства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условий для отдыха.</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4.3.   Работнику в случае его временной нетрудоспособности выплачивается пособие по временной нетрудоспособности в соответствии с законодательством,  возмещаются расходы по найму жилого помещения (кроме случаев, когда работник находится на стационарном лечении), выплачиваются суточные в течение всего времени, пока работник не имеет возможности вернуться к месту постоянного жительства, по состоянию здоровья.</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4.4.   Работник после возвращения из командировки в течение 3-х рабочих дней обязан представить в бухгалтерию: авансовый отчет; документы, подтверждающие произведенные расходы; командировочное удостоверение, при его наличии.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При наличии соответствующих расходов к авансовому отчету прилагаются оправдательные документы в оригинале,  подтверждающие размер произведенных расходов, с указанием формы их оплаты (наличными, чеком, кредитной картой, безналичным перечислением).</w:t>
      </w:r>
    </w:p>
    <w:p w:rsidR="00483682" w:rsidRPr="00483682" w:rsidRDefault="00483682" w:rsidP="00483682">
      <w:pPr>
        <w:spacing w:after="0"/>
        <w:ind w:firstLine="567"/>
        <w:jc w:val="both"/>
        <w:rPr>
          <w:rFonts w:ascii="Times New Roman" w:hAnsi="Times New Roman"/>
          <w:color w:val="FF0000"/>
          <w:sz w:val="24"/>
          <w:szCs w:val="24"/>
        </w:rPr>
      </w:pPr>
      <w:r w:rsidRPr="00483682">
        <w:rPr>
          <w:rFonts w:ascii="Times New Roman" w:hAnsi="Times New Roman"/>
          <w:sz w:val="24"/>
          <w:szCs w:val="24"/>
        </w:rPr>
        <w:t>4.5.    При отсутствии подтверждающих документов расходы по найму жилого помещения возмещаются в размере 30 % установленной нормы суточных за каждый день нахождения в служебной командировке.</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4.6.  Остаток неиспользованных денежных средств от суммы, выданной на командировочные расходы, подлежит возмещению работником в бухгалтерию не позднее 3-х рабочих дней после возвращения из командировки.</w:t>
      </w:r>
    </w:p>
    <w:p w:rsidR="00483682" w:rsidRPr="00483682" w:rsidRDefault="00483682" w:rsidP="00483682">
      <w:pPr>
        <w:spacing w:after="0"/>
        <w:ind w:firstLine="567"/>
        <w:jc w:val="both"/>
        <w:rPr>
          <w:rFonts w:ascii="Times New Roman" w:hAnsi="Times New Roman"/>
          <w:sz w:val="24"/>
          <w:szCs w:val="24"/>
        </w:rPr>
      </w:pPr>
      <w:r w:rsidRPr="00483682">
        <w:rPr>
          <w:rFonts w:ascii="Times New Roman" w:hAnsi="Times New Roman"/>
          <w:sz w:val="24"/>
          <w:szCs w:val="24"/>
        </w:rPr>
        <w:t>В случае невозвращения работником остатка денежных средств в бухгалтерию соответствующая сумма удерживается в порядке, установленном законодательством Российской Федерации.</w:t>
      </w:r>
    </w:p>
    <w:p w:rsidR="00483682" w:rsidRPr="00483682" w:rsidRDefault="00483682" w:rsidP="00483682">
      <w:pPr>
        <w:widowControl w:val="0"/>
        <w:autoSpaceDE w:val="0"/>
        <w:autoSpaceDN w:val="0"/>
        <w:spacing w:after="0"/>
        <w:ind w:firstLine="540"/>
        <w:jc w:val="center"/>
        <w:rPr>
          <w:rFonts w:ascii="Times New Roman" w:hAnsi="Times New Roman"/>
          <w:sz w:val="24"/>
          <w:szCs w:val="24"/>
        </w:rPr>
      </w:pPr>
    </w:p>
    <w:p w:rsidR="00483682" w:rsidRPr="00483682" w:rsidRDefault="00483682" w:rsidP="00483682">
      <w:pPr>
        <w:widowControl w:val="0"/>
        <w:autoSpaceDE w:val="0"/>
        <w:autoSpaceDN w:val="0"/>
        <w:spacing w:after="0"/>
        <w:ind w:firstLine="540"/>
        <w:jc w:val="center"/>
        <w:rPr>
          <w:rFonts w:ascii="Times New Roman" w:hAnsi="Times New Roman"/>
          <w:sz w:val="24"/>
          <w:szCs w:val="24"/>
        </w:rPr>
      </w:pPr>
      <w:r w:rsidRPr="00483682">
        <w:rPr>
          <w:rFonts w:ascii="Times New Roman" w:hAnsi="Times New Roman"/>
          <w:sz w:val="24"/>
          <w:szCs w:val="24"/>
        </w:rPr>
        <w:t xml:space="preserve">5. РАЗМЕРЫ ВОЗМЕЩЕНИЯ РАСХОДОВ В ПЕРИОД ИХ НАХОЖДЕНИЯХ В СЛУЖЕБНЫХ КОМАНДИРОВКАХ </w:t>
      </w:r>
      <w:r w:rsidRPr="00483682">
        <w:rPr>
          <w:rFonts w:ascii="Times New Roman" w:eastAsia="Calibri" w:hAnsi="Times New Roman"/>
          <w:sz w:val="24"/>
          <w:szCs w:val="24"/>
        </w:rPr>
        <w:t xml:space="preserve"> НА ТЕРРИТОРИИ ДОНЕЦКОЙ НАРОДНОЙ РЕСПУБЛИКИ, ЛУГАНСКОЙ НАРОДНОЙ РЕСПУБЛИКИ, ЗАПОРОЖСКОЙ ОБЛАСТИ И ХЕРСОНСКОЙ ОБЛАСТИ</w:t>
      </w:r>
    </w:p>
    <w:p w:rsidR="00483682" w:rsidRPr="00483682" w:rsidRDefault="00483682" w:rsidP="00483682">
      <w:pPr>
        <w:autoSpaceDE w:val="0"/>
        <w:autoSpaceDN w:val="0"/>
        <w:adjustRightInd w:val="0"/>
        <w:jc w:val="both"/>
        <w:rPr>
          <w:rFonts w:ascii="Times New Roman" w:eastAsia="Calibri" w:hAnsi="Times New Roman"/>
          <w:sz w:val="24"/>
          <w:szCs w:val="24"/>
        </w:rPr>
      </w:pPr>
      <w:r w:rsidRPr="00483682">
        <w:rPr>
          <w:rFonts w:ascii="Times New Roman" w:hAnsi="Times New Roman"/>
          <w:sz w:val="24"/>
          <w:szCs w:val="24"/>
        </w:rPr>
        <w:tab/>
        <w:t>5.1. Установить, что м</w:t>
      </w:r>
      <w:r w:rsidRPr="00483682">
        <w:rPr>
          <w:rFonts w:ascii="Times New Roman" w:eastAsia="Calibri" w:hAnsi="Times New Roman"/>
          <w:sz w:val="24"/>
          <w:szCs w:val="24"/>
        </w:rPr>
        <w:t>униципальным служащим  и работникам администрации поселка Нижний Ингаш  Нижнеингашского района Красноярского края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483682" w:rsidRPr="00483682" w:rsidRDefault="00483682" w:rsidP="00483682">
      <w:pPr>
        <w:autoSpaceDE w:val="0"/>
        <w:autoSpaceDN w:val="0"/>
        <w:adjustRightInd w:val="0"/>
        <w:spacing w:after="0"/>
        <w:ind w:firstLine="540"/>
        <w:jc w:val="both"/>
        <w:rPr>
          <w:rFonts w:ascii="Times New Roman" w:eastAsia="Calibri" w:hAnsi="Times New Roman"/>
          <w:sz w:val="24"/>
          <w:szCs w:val="24"/>
        </w:rPr>
      </w:pPr>
      <w:r w:rsidRPr="00483682">
        <w:rPr>
          <w:rFonts w:ascii="Times New Roman" w:eastAsia="Calibri" w:hAnsi="Times New Roman"/>
          <w:sz w:val="24"/>
          <w:szCs w:val="24"/>
        </w:rPr>
        <w:t>а) денежное вознаграждение (денежное содержание) выплачивается в двойном размере;</w:t>
      </w:r>
    </w:p>
    <w:p w:rsidR="00483682" w:rsidRPr="00483682" w:rsidRDefault="00483682" w:rsidP="00483682">
      <w:pPr>
        <w:autoSpaceDE w:val="0"/>
        <w:autoSpaceDN w:val="0"/>
        <w:adjustRightInd w:val="0"/>
        <w:spacing w:after="0"/>
        <w:ind w:firstLine="540"/>
        <w:jc w:val="both"/>
        <w:rPr>
          <w:rFonts w:ascii="Times New Roman" w:eastAsia="Calibri" w:hAnsi="Times New Roman"/>
          <w:sz w:val="24"/>
          <w:szCs w:val="24"/>
        </w:rPr>
      </w:pPr>
      <w:r w:rsidRPr="00483682">
        <w:rPr>
          <w:rFonts w:ascii="Times New Roman" w:eastAsia="Calibri" w:hAnsi="Times New Roman"/>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483682" w:rsidRPr="00483682" w:rsidRDefault="00483682" w:rsidP="00483682">
      <w:pPr>
        <w:widowControl w:val="0"/>
        <w:autoSpaceDE w:val="0"/>
        <w:autoSpaceDN w:val="0"/>
        <w:spacing w:after="0"/>
        <w:ind w:firstLine="540"/>
        <w:jc w:val="both"/>
        <w:rPr>
          <w:rFonts w:ascii="Times New Roman" w:eastAsia="Calibri" w:hAnsi="Times New Roman"/>
          <w:sz w:val="24"/>
          <w:szCs w:val="24"/>
        </w:rPr>
      </w:pPr>
      <w:r w:rsidRPr="00483682">
        <w:rPr>
          <w:rFonts w:ascii="Times New Roman" w:eastAsia="Calibri" w:hAnsi="Times New Roman"/>
          <w:sz w:val="24"/>
          <w:szCs w:val="24"/>
        </w:rPr>
        <w:t>в) выплачиваются иные безотчетные суммы в целях возмещения дополнительных расходов, связанных с такими командировками».</w:t>
      </w:r>
    </w:p>
    <w:p w:rsidR="00483682" w:rsidRPr="00483682" w:rsidRDefault="00483682" w:rsidP="00483682">
      <w:pPr>
        <w:widowControl w:val="0"/>
        <w:autoSpaceDE w:val="0"/>
        <w:autoSpaceDN w:val="0"/>
        <w:spacing w:after="0"/>
        <w:ind w:firstLine="540"/>
        <w:jc w:val="both"/>
        <w:rPr>
          <w:rFonts w:ascii="Times New Roman" w:eastAsia="Calibri" w:hAnsi="Times New Roman"/>
          <w:sz w:val="24"/>
          <w:szCs w:val="24"/>
        </w:rPr>
      </w:pPr>
      <w:r w:rsidRPr="00483682">
        <w:rPr>
          <w:rFonts w:ascii="Times New Roman" w:hAnsi="Times New Roman"/>
          <w:iCs/>
          <w:sz w:val="24"/>
          <w:szCs w:val="24"/>
          <w:lang w:eastAsia="zh-CN"/>
        </w:rPr>
        <w:t>Финансирование расходов, связанных со служебными командировками на территориях Донецкой Народной Республики, Луганской Народной Республики, Запорожской области и Херсонской области, осуществляется за счет средств, предусмотренных в бюджете администрации поселка Нижний Ингаш Нижнеингашского района Красноярского края</w:t>
      </w:r>
      <w:r w:rsidRPr="00483682">
        <w:rPr>
          <w:rFonts w:ascii="Times New Roman" w:hAnsi="Times New Roman"/>
          <w:i/>
          <w:iCs/>
          <w:sz w:val="24"/>
          <w:szCs w:val="24"/>
          <w:lang w:eastAsia="zh-CN"/>
        </w:rPr>
        <w:t xml:space="preserve">. </w:t>
      </w: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483682">
      <w:pPr>
        <w:pStyle w:val="aff"/>
        <w:ind w:left="0"/>
        <w:jc w:val="both"/>
        <w:rPr>
          <w:rFonts w:ascii="Times New Roman" w:hAnsi="Times New Roman"/>
          <w:sz w:val="28"/>
          <w:szCs w:val="28"/>
        </w:rPr>
      </w:pPr>
    </w:p>
    <w:p w:rsidR="00483682" w:rsidRDefault="00483682" w:rsidP="00102297">
      <w:pPr>
        <w:rPr>
          <w:rFonts w:ascii="Times New Roman" w:hAnsi="Times New Roman"/>
          <w:sz w:val="24"/>
          <w:szCs w:val="24"/>
        </w:rPr>
      </w:pPr>
    </w:p>
    <w:p w:rsidR="00102297" w:rsidRDefault="00102297" w:rsidP="00456BAE">
      <w:pPr>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A7607">
      <w:headerReference w:type="default" r:id="rId10"/>
      <w:footerReference w:type="even" r:id="rId11"/>
      <w:footerReference w:type="default" r:id="rId12"/>
      <w:footerReference w:type="first" r:id="rId13"/>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3A" w:rsidRDefault="00C0413A">
      <w:r>
        <w:separator/>
      </w:r>
    </w:p>
  </w:endnote>
  <w:endnote w:type="continuationSeparator" w:id="1">
    <w:p w:rsidR="00C0413A" w:rsidRDefault="00C0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Default="00505EDC" w:rsidP="00CC524F">
    <w:pPr>
      <w:pStyle w:val="ac"/>
      <w:framePr w:wrap="around" w:vAnchor="text" w:hAnchor="margin" w:xAlign="right" w:y="1"/>
      <w:rPr>
        <w:rStyle w:val="aff3"/>
      </w:rPr>
    </w:pPr>
    <w:r>
      <w:rPr>
        <w:rStyle w:val="aff3"/>
      </w:rPr>
      <w:fldChar w:fldCharType="begin"/>
    </w:r>
    <w:r w:rsidR="00E15807">
      <w:rPr>
        <w:rStyle w:val="aff3"/>
      </w:rPr>
      <w:instrText xml:space="preserve">PAGE  </w:instrText>
    </w:r>
    <w:r>
      <w:rPr>
        <w:rStyle w:val="aff3"/>
      </w:rPr>
      <w:fldChar w:fldCharType="separate"/>
    </w:r>
    <w:r w:rsidR="00E15807">
      <w:rPr>
        <w:rStyle w:val="aff3"/>
        <w:noProof/>
      </w:rPr>
      <w:t>2</w:t>
    </w:r>
    <w:r>
      <w:rPr>
        <w:rStyle w:val="aff3"/>
      </w:rPr>
      <w:fldChar w:fldCharType="end"/>
    </w:r>
  </w:p>
  <w:p w:rsidR="00E15807" w:rsidRDefault="00E15807"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274DAA" w:rsidRDefault="00E15807"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15807" w:rsidRDefault="00E1580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0413A" w:rsidRPr="00C0413A">
            <w:rPr>
              <w:rFonts w:asciiTheme="majorHAnsi" w:hAnsiTheme="majorHAnsi"/>
              <w:noProof/>
            </w:rPr>
            <w:t>1</w:t>
          </w:r>
        </w:fldSimple>
        <w:r w:rsidRPr="00225AB8">
          <w:rPr>
            <w:rFonts w:asciiTheme="majorHAnsi" w:hAnsiTheme="majorHAnsi"/>
          </w:rPr>
          <w:t xml:space="preserve"> ~</w:t>
        </w:r>
      </w:p>
    </w:sdtContent>
  </w:sdt>
  <w:p w:rsidR="00E15807" w:rsidRDefault="00E158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3A" w:rsidRDefault="00C0413A">
      <w:r>
        <w:separator/>
      </w:r>
    </w:p>
  </w:footnote>
  <w:footnote w:type="continuationSeparator" w:id="1">
    <w:p w:rsidR="00C0413A" w:rsidRDefault="00C0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B100EF" w:rsidRDefault="008240F1" w:rsidP="00B100EF">
    <w:pPr>
      <w:pBdr>
        <w:bottom w:val="single" w:sz="12" w:space="2" w:color="auto"/>
      </w:pBdr>
      <w:ind w:right="-5"/>
      <w:rPr>
        <w:rFonts w:ascii="Times New Roman" w:hAnsi="Times New Roman"/>
        <w:sz w:val="24"/>
        <w:szCs w:val="24"/>
      </w:rPr>
    </w:pPr>
    <w:r>
      <w:rPr>
        <w:rFonts w:ascii="Times New Roman" w:hAnsi="Times New Roman"/>
        <w:b/>
        <w:sz w:val="24"/>
        <w:szCs w:val="24"/>
      </w:rPr>
      <w:t>29</w:t>
    </w:r>
    <w:r w:rsidR="00E15807">
      <w:rPr>
        <w:rFonts w:ascii="Times New Roman" w:hAnsi="Times New Roman"/>
        <w:b/>
        <w:sz w:val="24"/>
        <w:szCs w:val="24"/>
      </w:rPr>
      <w:t xml:space="preserve"> декабря 2022</w:t>
    </w:r>
    <w:r w:rsidR="00E15807" w:rsidRPr="00B100EF">
      <w:rPr>
        <w:rFonts w:ascii="Times New Roman" w:hAnsi="Times New Roman"/>
        <w:b/>
        <w:sz w:val="24"/>
        <w:szCs w:val="24"/>
      </w:rPr>
      <w:t xml:space="preserve"> года</w:t>
    </w:r>
    <w:r w:rsidR="00E15807" w:rsidRPr="00B100EF">
      <w:rPr>
        <w:rFonts w:ascii="Times New Roman" w:hAnsi="Times New Roman"/>
        <w:sz w:val="24"/>
        <w:szCs w:val="24"/>
      </w:rPr>
      <w:t xml:space="preserve">                                                                                         </w:t>
    </w:r>
    <w:r w:rsidR="00E15807" w:rsidRPr="00663B73">
      <w:rPr>
        <w:rFonts w:ascii="Times New Roman" w:hAnsi="Times New Roman"/>
        <w:b/>
        <w:sz w:val="24"/>
        <w:szCs w:val="24"/>
      </w:rPr>
      <w:t>ВЕСТНИК №</w:t>
    </w:r>
    <w:r w:rsidR="00FA7607">
      <w:rPr>
        <w:rFonts w:ascii="Times New Roman" w:hAnsi="Times New Roman"/>
        <w:b/>
        <w:sz w:val="24"/>
        <w:szCs w:val="24"/>
      </w:rPr>
      <w:t>5</w:t>
    </w:r>
    <w:r>
      <w:rPr>
        <w:rFonts w:ascii="Times New Roman" w:hAnsi="Times New Roman"/>
        <w:b/>
        <w:sz w:val="24"/>
        <w:szCs w:val="24"/>
      </w:rPr>
      <w:t>4</w:t>
    </w:r>
    <w:r w:rsidR="00E15807" w:rsidRPr="00B100EF">
      <w:rPr>
        <w:rFonts w:ascii="Times New Roman" w:hAnsi="Times New Roman"/>
        <w:b/>
        <w:bCs/>
        <w:sz w:val="24"/>
        <w:szCs w:val="24"/>
      </w:rPr>
      <w:t xml:space="preserve">                                       </w:t>
    </w:r>
  </w:p>
  <w:p w:rsidR="00E15807" w:rsidRDefault="00E158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916DD"/>
    <w:multiLevelType w:val="multilevel"/>
    <w:tmpl w:val="44E6B7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28280C"/>
    <w:multiLevelType w:val="hybridMultilevel"/>
    <w:tmpl w:val="9C10B04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1ED62DDE"/>
    <w:multiLevelType w:val="multilevel"/>
    <w:tmpl w:val="87625506"/>
    <w:lvl w:ilvl="0">
      <w:start w:val="1"/>
      <w:numFmt w:val="decimal"/>
      <w:lvlText w:val="%1."/>
      <w:lvlJc w:val="left"/>
      <w:pPr>
        <w:ind w:left="72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15"/>
  </w:num>
  <w:num w:numId="11">
    <w:abstractNumId w:val="3"/>
  </w:num>
  <w:num w:numId="12">
    <w:abstractNumId w:val="18"/>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savePreviewPicture/>
  <w:hdrShapeDefaults>
    <o:shapedefaults v:ext="edit" spidmax="405506"/>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27912"/>
    <w:rsid w:val="00031513"/>
    <w:rsid w:val="00031C28"/>
    <w:rsid w:val="00033346"/>
    <w:rsid w:val="00033A9D"/>
    <w:rsid w:val="000477B3"/>
    <w:rsid w:val="00047C33"/>
    <w:rsid w:val="00057A05"/>
    <w:rsid w:val="00061D28"/>
    <w:rsid w:val="00072705"/>
    <w:rsid w:val="0007288E"/>
    <w:rsid w:val="000756CC"/>
    <w:rsid w:val="00075C49"/>
    <w:rsid w:val="00085F63"/>
    <w:rsid w:val="00091D86"/>
    <w:rsid w:val="00092019"/>
    <w:rsid w:val="00093D25"/>
    <w:rsid w:val="0009425B"/>
    <w:rsid w:val="00096C96"/>
    <w:rsid w:val="000A6A59"/>
    <w:rsid w:val="000B143E"/>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2297"/>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64F7E"/>
    <w:rsid w:val="00270838"/>
    <w:rsid w:val="00272641"/>
    <w:rsid w:val="00274DAA"/>
    <w:rsid w:val="002775EB"/>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BFD"/>
    <w:rsid w:val="00321DB2"/>
    <w:rsid w:val="00324CAD"/>
    <w:rsid w:val="0033184D"/>
    <w:rsid w:val="00331FA0"/>
    <w:rsid w:val="00335316"/>
    <w:rsid w:val="003406D5"/>
    <w:rsid w:val="0034676D"/>
    <w:rsid w:val="00346CB4"/>
    <w:rsid w:val="003471C5"/>
    <w:rsid w:val="00352234"/>
    <w:rsid w:val="003539B9"/>
    <w:rsid w:val="00362CCC"/>
    <w:rsid w:val="00375E04"/>
    <w:rsid w:val="003760F5"/>
    <w:rsid w:val="00377E32"/>
    <w:rsid w:val="00380C3D"/>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01FA"/>
    <w:rsid w:val="004329CE"/>
    <w:rsid w:val="00433479"/>
    <w:rsid w:val="00434E39"/>
    <w:rsid w:val="00437200"/>
    <w:rsid w:val="0044035B"/>
    <w:rsid w:val="00441D56"/>
    <w:rsid w:val="0044229F"/>
    <w:rsid w:val="0045089D"/>
    <w:rsid w:val="004541A7"/>
    <w:rsid w:val="00455A41"/>
    <w:rsid w:val="00456BAE"/>
    <w:rsid w:val="00465A58"/>
    <w:rsid w:val="00467C83"/>
    <w:rsid w:val="0047042B"/>
    <w:rsid w:val="004713C6"/>
    <w:rsid w:val="00471552"/>
    <w:rsid w:val="00473F99"/>
    <w:rsid w:val="00481467"/>
    <w:rsid w:val="00483682"/>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05EDC"/>
    <w:rsid w:val="005135C2"/>
    <w:rsid w:val="00517B08"/>
    <w:rsid w:val="00520803"/>
    <w:rsid w:val="00527585"/>
    <w:rsid w:val="00527F6A"/>
    <w:rsid w:val="0053302C"/>
    <w:rsid w:val="005356B8"/>
    <w:rsid w:val="00540C75"/>
    <w:rsid w:val="00540CA3"/>
    <w:rsid w:val="00541BBB"/>
    <w:rsid w:val="0054337F"/>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3B3F"/>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A753A"/>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E78"/>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D59F8"/>
    <w:rsid w:val="007E3812"/>
    <w:rsid w:val="007E5326"/>
    <w:rsid w:val="007E6C5C"/>
    <w:rsid w:val="007F05E2"/>
    <w:rsid w:val="007F5DF0"/>
    <w:rsid w:val="00800419"/>
    <w:rsid w:val="0080173D"/>
    <w:rsid w:val="00812E57"/>
    <w:rsid w:val="00813EB7"/>
    <w:rsid w:val="008178FF"/>
    <w:rsid w:val="00817DD8"/>
    <w:rsid w:val="008205E9"/>
    <w:rsid w:val="008207EE"/>
    <w:rsid w:val="00821903"/>
    <w:rsid w:val="00822FF1"/>
    <w:rsid w:val="00823679"/>
    <w:rsid w:val="00823858"/>
    <w:rsid w:val="008240F1"/>
    <w:rsid w:val="00824422"/>
    <w:rsid w:val="0082575B"/>
    <w:rsid w:val="00831736"/>
    <w:rsid w:val="00836BB9"/>
    <w:rsid w:val="0084077A"/>
    <w:rsid w:val="00841FCC"/>
    <w:rsid w:val="00842D1E"/>
    <w:rsid w:val="00844EBC"/>
    <w:rsid w:val="008475D7"/>
    <w:rsid w:val="00847735"/>
    <w:rsid w:val="0085005B"/>
    <w:rsid w:val="0085576E"/>
    <w:rsid w:val="008558A9"/>
    <w:rsid w:val="00860733"/>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092B"/>
    <w:rsid w:val="009224E0"/>
    <w:rsid w:val="00922F0E"/>
    <w:rsid w:val="00924849"/>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5B02"/>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2C84"/>
    <w:rsid w:val="009D4116"/>
    <w:rsid w:val="009D598B"/>
    <w:rsid w:val="009E0438"/>
    <w:rsid w:val="009E1AE3"/>
    <w:rsid w:val="009E3A36"/>
    <w:rsid w:val="009F6D30"/>
    <w:rsid w:val="009F7094"/>
    <w:rsid w:val="009F7C3E"/>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616"/>
    <w:rsid w:val="00A55BCD"/>
    <w:rsid w:val="00A60055"/>
    <w:rsid w:val="00A60EBA"/>
    <w:rsid w:val="00A62AF4"/>
    <w:rsid w:val="00A64BB1"/>
    <w:rsid w:val="00A67B41"/>
    <w:rsid w:val="00A67D8E"/>
    <w:rsid w:val="00A74B15"/>
    <w:rsid w:val="00A7576F"/>
    <w:rsid w:val="00A77944"/>
    <w:rsid w:val="00A80547"/>
    <w:rsid w:val="00A83060"/>
    <w:rsid w:val="00A83BC9"/>
    <w:rsid w:val="00A847CD"/>
    <w:rsid w:val="00A86625"/>
    <w:rsid w:val="00A86CCA"/>
    <w:rsid w:val="00A87F26"/>
    <w:rsid w:val="00A90DF2"/>
    <w:rsid w:val="00A94912"/>
    <w:rsid w:val="00A95592"/>
    <w:rsid w:val="00A95B5B"/>
    <w:rsid w:val="00A968DB"/>
    <w:rsid w:val="00AA10E8"/>
    <w:rsid w:val="00AA519C"/>
    <w:rsid w:val="00AA55CA"/>
    <w:rsid w:val="00AB0603"/>
    <w:rsid w:val="00AB6821"/>
    <w:rsid w:val="00AC4287"/>
    <w:rsid w:val="00AD2B9C"/>
    <w:rsid w:val="00AD5460"/>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76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4AC"/>
    <w:rsid w:val="00BB7C0A"/>
    <w:rsid w:val="00BC7896"/>
    <w:rsid w:val="00BD35F0"/>
    <w:rsid w:val="00BD3E53"/>
    <w:rsid w:val="00BE0793"/>
    <w:rsid w:val="00BE0941"/>
    <w:rsid w:val="00BE3076"/>
    <w:rsid w:val="00BE4A51"/>
    <w:rsid w:val="00BE664F"/>
    <w:rsid w:val="00BF2964"/>
    <w:rsid w:val="00BF3BF6"/>
    <w:rsid w:val="00BF521D"/>
    <w:rsid w:val="00BF7DAF"/>
    <w:rsid w:val="00C0413A"/>
    <w:rsid w:val="00C049D6"/>
    <w:rsid w:val="00C0668A"/>
    <w:rsid w:val="00C067DB"/>
    <w:rsid w:val="00C17F4E"/>
    <w:rsid w:val="00C20D7F"/>
    <w:rsid w:val="00C2187C"/>
    <w:rsid w:val="00C318B0"/>
    <w:rsid w:val="00C34630"/>
    <w:rsid w:val="00C422E4"/>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0290"/>
    <w:rsid w:val="00D61F07"/>
    <w:rsid w:val="00D62EDA"/>
    <w:rsid w:val="00D6394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421D"/>
    <w:rsid w:val="00DD5B9B"/>
    <w:rsid w:val="00DD6E4D"/>
    <w:rsid w:val="00DE7E53"/>
    <w:rsid w:val="00DF2CAA"/>
    <w:rsid w:val="00DF47BC"/>
    <w:rsid w:val="00DF69D4"/>
    <w:rsid w:val="00DF6BCC"/>
    <w:rsid w:val="00DF6C75"/>
    <w:rsid w:val="00E06684"/>
    <w:rsid w:val="00E12CCC"/>
    <w:rsid w:val="00E14EA1"/>
    <w:rsid w:val="00E15205"/>
    <w:rsid w:val="00E15807"/>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5CE0"/>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4856"/>
    <w:rsid w:val="00EC7B9E"/>
    <w:rsid w:val="00ED4187"/>
    <w:rsid w:val="00ED7A76"/>
    <w:rsid w:val="00EE0D8B"/>
    <w:rsid w:val="00EF00D1"/>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607"/>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4Exact">
    <w:name w:val="Основной текст (4) Exact"/>
    <w:basedOn w:val="a0"/>
    <w:rsid w:val="009D2C84"/>
    <w:rPr>
      <w:rFonts w:ascii="Courier New" w:eastAsia="Courier New" w:hAnsi="Courier New" w:cs="Courier New"/>
      <w:b w:val="0"/>
      <w:bCs w:val="0"/>
      <w:i w:val="0"/>
      <w:iCs w:val="0"/>
      <w:smallCaps w:val="0"/>
      <w:strike w:val="0"/>
      <w:sz w:val="19"/>
      <w:szCs w:val="19"/>
      <w:u w:val="none"/>
    </w:rPr>
  </w:style>
  <w:style w:type="character" w:customStyle="1" w:styleId="affff4">
    <w:name w:val="Колонтитул"/>
    <w:basedOn w:val="a0"/>
    <w:rsid w:val="009D2C84"/>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49">
    <w:name w:val="Основной текст (4)_"/>
    <w:basedOn w:val="a0"/>
    <w:link w:val="4a"/>
    <w:rsid w:val="009D2C84"/>
    <w:rPr>
      <w:rFonts w:ascii="Courier New" w:eastAsia="Courier New" w:hAnsi="Courier New" w:cs="Courier New"/>
      <w:sz w:val="19"/>
      <w:szCs w:val="19"/>
      <w:shd w:val="clear" w:color="auto" w:fill="FFFFFF"/>
    </w:rPr>
  </w:style>
  <w:style w:type="character" w:customStyle="1" w:styleId="2Exact">
    <w:name w:val="Заголовок №2 Exact"/>
    <w:basedOn w:val="a0"/>
    <w:rsid w:val="009D2C84"/>
    <w:rPr>
      <w:rFonts w:ascii="Times New Roman" w:eastAsia="Times New Roman" w:hAnsi="Times New Roman" w:cs="Times New Roman"/>
      <w:b w:val="0"/>
      <w:bCs w:val="0"/>
      <w:i w:val="0"/>
      <w:iCs w:val="0"/>
      <w:smallCaps w:val="0"/>
      <w:strike w:val="0"/>
      <w:u w:val="none"/>
    </w:rPr>
  </w:style>
  <w:style w:type="character" w:customStyle="1" w:styleId="2f">
    <w:name w:val="Заголовок №2_"/>
    <w:basedOn w:val="a0"/>
    <w:link w:val="2f0"/>
    <w:rsid w:val="009D2C84"/>
    <w:rPr>
      <w:rFonts w:ascii="Times New Roman" w:eastAsia="Times New Roman" w:hAnsi="Times New Roman"/>
      <w:shd w:val="clear" w:color="auto" w:fill="FFFFFF"/>
    </w:rPr>
  </w:style>
  <w:style w:type="character" w:customStyle="1" w:styleId="110pt">
    <w:name w:val="Заголовок №1 + 10 pt;Не полужирный;Не курсив"/>
    <w:basedOn w:val="16"/>
    <w:rsid w:val="009D2C84"/>
    <w:rPr>
      <w:rFonts w:ascii="Times New Roman" w:eastAsia="Times New Roman" w:hAnsi="Times New Roman" w:cs="Times New Roman"/>
      <w:i/>
      <w:iCs/>
      <w:color w:val="000000"/>
      <w:spacing w:val="0"/>
      <w:w w:val="100"/>
      <w:position w:val="0"/>
      <w:sz w:val="20"/>
      <w:szCs w:val="20"/>
    </w:rPr>
  </w:style>
  <w:style w:type="paragraph" w:customStyle="1" w:styleId="4a">
    <w:name w:val="Основной текст (4)"/>
    <w:basedOn w:val="a"/>
    <w:link w:val="49"/>
    <w:rsid w:val="009D2C84"/>
    <w:pPr>
      <w:widowControl w:val="0"/>
      <w:shd w:val="clear" w:color="auto" w:fill="FFFFFF"/>
      <w:spacing w:before="300" w:after="0" w:line="226" w:lineRule="exact"/>
      <w:ind w:hanging="2120"/>
      <w:jc w:val="right"/>
    </w:pPr>
    <w:rPr>
      <w:rFonts w:ascii="Courier New" w:eastAsia="Courier New" w:hAnsi="Courier New" w:cs="Courier New"/>
      <w:sz w:val="19"/>
      <w:szCs w:val="19"/>
      <w:lang w:eastAsia="ru-RU"/>
    </w:rPr>
  </w:style>
  <w:style w:type="paragraph" w:customStyle="1" w:styleId="2f0">
    <w:name w:val="Заголовок №2"/>
    <w:basedOn w:val="a"/>
    <w:link w:val="2f"/>
    <w:rsid w:val="009D2C84"/>
    <w:pPr>
      <w:widowControl w:val="0"/>
      <w:shd w:val="clear" w:color="auto" w:fill="FFFFFF"/>
      <w:spacing w:after="0" w:line="274" w:lineRule="exact"/>
      <w:jc w:val="right"/>
      <w:outlineLvl w:val="1"/>
    </w:pPr>
    <w:rPr>
      <w:rFonts w:ascii="Times New Roman" w:hAnsi="Times New Roman"/>
      <w:sz w:val="20"/>
      <w:szCs w:val="20"/>
      <w:lang w:eastAsia="ru-RU"/>
    </w:rPr>
  </w:style>
  <w:style w:type="character" w:customStyle="1" w:styleId="1CourierNew95pt">
    <w:name w:val="Заголовок №1 + Courier New;9;5 pt;Полужирный"/>
    <w:basedOn w:val="16"/>
    <w:rsid w:val="009D2C84"/>
    <w:rPr>
      <w:rFonts w:ascii="Courier New" w:eastAsia="Courier New" w:hAnsi="Courier New" w:cs="Courier New"/>
      <w:i w:val="0"/>
      <w:iCs w:val="0"/>
      <w:smallCaps w:val="0"/>
      <w:strike w:val="0"/>
      <w:color w:val="000000"/>
      <w:spacing w:val="0"/>
      <w:w w:val="100"/>
      <w:position w:val="0"/>
      <w:sz w:val="19"/>
      <w:szCs w:val="19"/>
      <w:u w:val="none"/>
      <w:lang w:val="ru-RU" w:eastAsia="ru-RU" w:bidi="ru-RU"/>
    </w:rPr>
  </w:style>
  <w:style w:type="paragraph" w:styleId="1f5">
    <w:name w:val="toc 1"/>
    <w:autoRedefine/>
    <w:unhideWhenUsed/>
    <w:locked/>
    <w:rsid w:val="0092092B"/>
    <w:pPr>
      <w:spacing w:after="160" w:line="256" w:lineRule="auto"/>
      <w:ind w:left="15" w:right="15"/>
    </w:pPr>
    <w:rPr>
      <w:rFonts w:cs="Calibri"/>
      <w:color w:val="000000"/>
      <w:sz w:val="22"/>
      <w:szCs w:val="22"/>
      <w:lang w:val="en-US" w:eastAsia="en-US"/>
    </w:rPr>
  </w:style>
  <w:style w:type="character" w:customStyle="1" w:styleId="2Candara115pt">
    <w:name w:val="Основной текст (2) + Candara;11;5 pt"/>
    <w:basedOn w:val="24"/>
    <w:rsid w:val="0092484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445126368">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29074222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EEAF-ED8F-4728-8109-7BF2A3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2156</Words>
  <Characters>12294</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 №2</vt:lpstr>
      <vt:lpstr>/</vt:lpstr>
      <vt:lpstr>/ </vt:lpstr>
    </vt:vector>
  </TitlesOfParts>
  <Company>SPecialiST RePack</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2022-12-29T07:43:00Z</dcterms:created>
  <dcterms:modified xsi:type="dcterms:W3CDTF">2022-12-29T07:43:00Z</dcterms:modified>
</cp:coreProperties>
</file>