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1D4A7C" w:rsidP="00C54C23">
      <w:pPr>
        <w:autoSpaceDE w:val="0"/>
        <w:autoSpaceDN w:val="0"/>
        <w:adjustRightInd w:val="0"/>
        <w:outlineLvl w:val="0"/>
        <w:rPr>
          <w:sz w:val="20"/>
          <w:szCs w:val="20"/>
        </w:rPr>
      </w:pPr>
      <w:r w:rsidRPr="00476C15">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390.15pt;margin-top:67.25pt;width:69.5pt;height:51.95pt;z-index:251661312" strokecolor="white">
            <v:textbox style="mso-next-textbox:#_x0000_s2050">
              <w:txbxContent>
                <w:p w:rsidR="00AB70FA" w:rsidRPr="00246BC5" w:rsidRDefault="00AB70FA" w:rsidP="00C54C23">
                  <w:pPr>
                    <w:pStyle w:val="a9"/>
                    <w:jc w:val="center"/>
                    <w:rPr>
                      <w:rFonts w:asciiTheme="minorHAnsi" w:hAnsiTheme="minorHAnsi" w:cstheme="minorHAnsi"/>
                      <w:b/>
                      <w:sz w:val="36"/>
                      <w:szCs w:val="36"/>
                    </w:rPr>
                  </w:pPr>
                  <w:r>
                    <w:rPr>
                      <w:rFonts w:asciiTheme="minorHAnsi" w:hAnsiTheme="minorHAnsi" w:cstheme="minorHAnsi"/>
                      <w:b/>
                      <w:sz w:val="36"/>
                      <w:szCs w:val="36"/>
                    </w:rPr>
                    <w:t>№23</w:t>
                  </w:r>
                </w:p>
                <w:p w:rsidR="00AB70FA" w:rsidRPr="006227DA" w:rsidRDefault="00AB70FA" w:rsidP="00C54C23">
                  <w:pPr>
                    <w:pStyle w:val="a9"/>
                    <w:jc w:val="center"/>
                    <w:rPr>
                      <w:b/>
                      <w:i/>
                    </w:rPr>
                  </w:pPr>
                  <w:r>
                    <w:rPr>
                      <w:b/>
                      <w:i/>
                    </w:rPr>
                    <w:t xml:space="preserve">  26 апреля</w:t>
                  </w:r>
                </w:p>
                <w:p w:rsidR="00AB70FA" w:rsidRPr="00433479" w:rsidRDefault="00AB70FA" w:rsidP="00C54C23">
                  <w:pPr>
                    <w:pStyle w:val="a9"/>
                    <w:jc w:val="center"/>
                    <w:rPr>
                      <w:b/>
                      <w:i/>
                      <w:sz w:val="28"/>
                      <w:szCs w:val="28"/>
                    </w:rPr>
                  </w:pPr>
                  <w:r>
                    <w:rPr>
                      <w:b/>
                      <w:i/>
                    </w:rPr>
                    <w:t>2023</w:t>
                  </w:r>
                  <w:r w:rsidRPr="00433479">
                    <w:rPr>
                      <w:b/>
                      <w:i/>
                    </w:rPr>
                    <w:t xml:space="preserve"> год</w:t>
                  </w:r>
                  <w:r>
                    <w:rPr>
                      <w:b/>
                      <w:i/>
                    </w:rPr>
                    <w:t>а</w:t>
                  </w:r>
                </w:p>
              </w:txbxContent>
            </v:textbox>
          </v:shape>
        </w:pict>
      </w:r>
      <w:r>
        <w:rPr>
          <w:rFonts w:ascii="Calibri" w:hAnsi="Calibri"/>
          <w:noProof/>
        </w:rPr>
        <w:drawing>
          <wp:anchor distT="0" distB="0" distL="114300" distR="114300" simplePos="0" relativeHeight="251660288" behindDoc="1" locked="0" layoutInCell="1" allowOverlap="1">
            <wp:simplePos x="0" y="0"/>
            <wp:positionH relativeFrom="column">
              <wp:posOffset>-473075</wp:posOffset>
            </wp:positionH>
            <wp:positionV relativeFrom="paragraph">
              <wp:posOffset>224790</wp:posOffset>
            </wp:positionV>
            <wp:extent cx="6683375" cy="1685290"/>
            <wp:effectExtent l="19050" t="0" r="3175" b="0"/>
            <wp:wrapTight wrapText="bothSides">
              <wp:wrapPolygon edited="0">
                <wp:start x="-62" y="0"/>
                <wp:lineTo x="-62" y="21242"/>
                <wp:lineTo x="21610" y="21242"/>
                <wp:lineTo x="21610" y="0"/>
                <wp:lineTo x="-62"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68337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7080"/>
        <w:gridCol w:w="1580"/>
      </w:tblGrid>
      <w:tr w:rsidR="00C54C23" w:rsidRPr="006F4824" w:rsidTr="00AB70FA">
        <w:trPr>
          <w:trHeight w:val="301"/>
        </w:trPr>
        <w:tc>
          <w:tcPr>
            <w:tcW w:w="927" w:type="dxa"/>
          </w:tcPr>
          <w:p w:rsidR="00C54C23" w:rsidRPr="006F4824" w:rsidRDefault="00C54C23" w:rsidP="00AB70FA">
            <w:pPr>
              <w:pStyle w:val="a9"/>
              <w:rPr>
                <w:sz w:val="16"/>
                <w:szCs w:val="16"/>
              </w:rPr>
            </w:pPr>
            <w:r w:rsidRPr="006F4824">
              <w:rPr>
                <w:sz w:val="16"/>
                <w:szCs w:val="16"/>
              </w:rPr>
              <w:t>1</w:t>
            </w:r>
          </w:p>
        </w:tc>
        <w:tc>
          <w:tcPr>
            <w:tcW w:w="7223" w:type="dxa"/>
          </w:tcPr>
          <w:p w:rsidR="00E009A0" w:rsidRPr="00747718" w:rsidRDefault="00EB09A8" w:rsidP="00613412">
            <w:pPr>
              <w:ind w:right="57"/>
              <w:jc w:val="both"/>
              <w:rPr>
                <w:i/>
                <w:sz w:val="20"/>
                <w:szCs w:val="20"/>
              </w:rPr>
            </w:pPr>
            <w:r w:rsidRPr="00747718">
              <w:rPr>
                <w:i/>
                <w:sz w:val="20"/>
                <w:szCs w:val="20"/>
              </w:rPr>
              <w:t>Постановление № 107 от 25.04.2023г. «О порядке предоставления коммунальных услуг гражданам»</w:t>
            </w:r>
          </w:p>
        </w:tc>
        <w:tc>
          <w:tcPr>
            <w:tcW w:w="1609" w:type="dxa"/>
          </w:tcPr>
          <w:p w:rsidR="00C54C23" w:rsidRPr="006C2413" w:rsidRDefault="00C54C23" w:rsidP="00AB70FA">
            <w:pPr>
              <w:pStyle w:val="a9"/>
              <w:rPr>
                <w:i/>
                <w:sz w:val="16"/>
                <w:szCs w:val="16"/>
              </w:rPr>
            </w:pPr>
            <w:r>
              <w:rPr>
                <w:i/>
                <w:sz w:val="16"/>
                <w:szCs w:val="16"/>
              </w:rPr>
              <w:t xml:space="preserve">стр. </w:t>
            </w:r>
            <w:r w:rsidR="00FD701F">
              <w:rPr>
                <w:i/>
                <w:sz w:val="16"/>
                <w:szCs w:val="16"/>
              </w:rPr>
              <w:t>1</w:t>
            </w:r>
            <w:r w:rsidR="00EB09A8">
              <w:rPr>
                <w:i/>
                <w:sz w:val="16"/>
                <w:szCs w:val="16"/>
              </w:rPr>
              <w:t>-2</w:t>
            </w:r>
          </w:p>
        </w:tc>
      </w:tr>
      <w:tr w:rsidR="00EB09A8" w:rsidRPr="006F4824" w:rsidTr="00AB70FA">
        <w:trPr>
          <w:trHeight w:val="301"/>
        </w:trPr>
        <w:tc>
          <w:tcPr>
            <w:tcW w:w="927" w:type="dxa"/>
          </w:tcPr>
          <w:p w:rsidR="00EB09A8" w:rsidRPr="006F4824" w:rsidRDefault="00EB09A8" w:rsidP="00AB70FA">
            <w:pPr>
              <w:pStyle w:val="a9"/>
              <w:rPr>
                <w:sz w:val="16"/>
                <w:szCs w:val="16"/>
              </w:rPr>
            </w:pPr>
            <w:r>
              <w:rPr>
                <w:sz w:val="16"/>
                <w:szCs w:val="16"/>
              </w:rPr>
              <w:t>2</w:t>
            </w:r>
          </w:p>
        </w:tc>
        <w:tc>
          <w:tcPr>
            <w:tcW w:w="7223" w:type="dxa"/>
          </w:tcPr>
          <w:p w:rsidR="00EB09A8" w:rsidRPr="00747718" w:rsidRDefault="00EB09A8" w:rsidP="00EB09A8">
            <w:pPr>
              <w:jc w:val="both"/>
              <w:rPr>
                <w:i/>
                <w:sz w:val="20"/>
                <w:szCs w:val="20"/>
              </w:rPr>
            </w:pPr>
            <w:r w:rsidRPr="00747718">
              <w:rPr>
                <w:i/>
                <w:sz w:val="20"/>
                <w:szCs w:val="20"/>
              </w:rPr>
              <w:t>Постановление № 109 от 25.04.2023г. «Об утверждении порядка ведения реестра парковок общего пользования на автомобильных дорогах общего пользования местного значения на территории муниципального образования поселок Нижний Ингаш Нижнеингашского района Красноярского края»</w:t>
            </w:r>
          </w:p>
        </w:tc>
        <w:tc>
          <w:tcPr>
            <w:tcW w:w="1609" w:type="dxa"/>
          </w:tcPr>
          <w:p w:rsidR="00EB09A8" w:rsidRDefault="00EB09A8" w:rsidP="00AB70FA">
            <w:pPr>
              <w:pStyle w:val="a9"/>
              <w:rPr>
                <w:i/>
                <w:sz w:val="16"/>
                <w:szCs w:val="16"/>
              </w:rPr>
            </w:pPr>
            <w:r>
              <w:rPr>
                <w:i/>
                <w:sz w:val="16"/>
                <w:szCs w:val="16"/>
              </w:rPr>
              <w:t>стр. 3-</w:t>
            </w:r>
            <w:r w:rsidR="001D4A7C">
              <w:rPr>
                <w:i/>
                <w:sz w:val="16"/>
                <w:szCs w:val="16"/>
              </w:rPr>
              <w:t>10</w:t>
            </w:r>
          </w:p>
        </w:tc>
      </w:tr>
      <w:tr w:rsidR="00EB09A8" w:rsidRPr="006F4824" w:rsidTr="00AB70FA">
        <w:trPr>
          <w:trHeight w:val="301"/>
        </w:trPr>
        <w:tc>
          <w:tcPr>
            <w:tcW w:w="927" w:type="dxa"/>
          </w:tcPr>
          <w:p w:rsidR="00EB09A8" w:rsidRPr="006F4824" w:rsidRDefault="00EB09A8" w:rsidP="00AB70FA">
            <w:pPr>
              <w:pStyle w:val="a9"/>
              <w:rPr>
                <w:sz w:val="16"/>
                <w:szCs w:val="16"/>
              </w:rPr>
            </w:pPr>
            <w:r>
              <w:rPr>
                <w:sz w:val="16"/>
                <w:szCs w:val="16"/>
              </w:rPr>
              <w:t>3</w:t>
            </w:r>
          </w:p>
        </w:tc>
        <w:tc>
          <w:tcPr>
            <w:tcW w:w="7223" w:type="dxa"/>
          </w:tcPr>
          <w:p w:rsidR="00EB09A8" w:rsidRPr="00747718" w:rsidRDefault="00EB09A8" w:rsidP="00613412">
            <w:pPr>
              <w:ind w:right="57"/>
              <w:jc w:val="both"/>
              <w:rPr>
                <w:i/>
                <w:sz w:val="20"/>
                <w:szCs w:val="20"/>
              </w:rPr>
            </w:pPr>
            <w:r w:rsidRPr="00747718">
              <w:rPr>
                <w:i/>
                <w:sz w:val="20"/>
                <w:szCs w:val="20"/>
              </w:rPr>
              <w:t>Постановление № 111 от 25.04.2023г. «О внесении изменений и дополнений в постановление администрации поселка Нижний Ингаш Нижнеингашского района Красноярского края от 14.06.2012 года № 224А (ред. от 30.01.2023г. № 26) «О создании поселковой жилищной комиссии, в администрации поселка Нижний Ингаш»</w:t>
            </w:r>
          </w:p>
        </w:tc>
        <w:tc>
          <w:tcPr>
            <w:tcW w:w="1609" w:type="dxa"/>
          </w:tcPr>
          <w:p w:rsidR="00EB09A8" w:rsidRDefault="001D4A7C" w:rsidP="00AB70FA">
            <w:pPr>
              <w:pStyle w:val="a9"/>
              <w:rPr>
                <w:i/>
                <w:sz w:val="16"/>
                <w:szCs w:val="16"/>
              </w:rPr>
            </w:pPr>
            <w:r>
              <w:rPr>
                <w:i/>
                <w:sz w:val="16"/>
                <w:szCs w:val="16"/>
              </w:rPr>
              <w:t>стр. 11-12</w:t>
            </w:r>
          </w:p>
        </w:tc>
      </w:tr>
      <w:tr w:rsidR="00EB09A8" w:rsidRPr="006F4824" w:rsidTr="00AB70FA">
        <w:trPr>
          <w:trHeight w:val="301"/>
        </w:trPr>
        <w:tc>
          <w:tcPr>
            <w:tcW w:w="927" w:type="dxa"/>
          </w:tcPr>
          <w:p w:rsidR="00EB09A8" w:rsidRPr="006F4824" w:rsidRDefault="00EB09A8" w:rsidP="00AB70FA">
            <w:pPr>
              <w:pStyle w:val="a9"/>
              <w:rPr>
                <w:sz w:val="16"/>
                <w:szCs w:val="16"/>
              </w:rPr>
            </w:pPr>
            <w:r>
              <w:rPr>
                <w:sz w:val="16"/>
                <w:szCs w:val="16"/>
              </w:rPr>
              <w:t>4</w:t>
            </w:r>
          </w:p>
        </w:tc>
        <w:tc>
          <w:tcPr>
            <w:tcW w:w="7223" w:type="dxa"/>
          </w:tcPr>
          <w:p w:rsidR="00EB09A8" w:rsidRPr="00747718" w:rsidRDefault="00EB09A8" w:rsidP="00613412">
            <w:pPr>
              <w:ind w:right="57"/>
              <w:jc w:val="both"/>
              <w:rPr>
                <w:i/>
                <w:sz w:val="20"/>
                <w:szCs w:val="20"/>
              </w:rPr>
            </w:pPr>
            <w:r w:rsidRPr="00747718">
              <w:rPr>
                <w:i/>
                <w:sz w:val="20"/>
                <w:szCs w:val="20"/>
              </w:rPr>
              <w:t>Извещение о проведении электронного аукциона</w:t>
            </w:r>
            <w:r w:rsidR="00747718" w:rsidRPr="00747718">
              <w:rPr>
                <w:i/>
                <w:sz w:val="20"/>
                <w:szCs w:val="20"/>
              </w:rPr>
              <w:t xml:space="preserve"> на право заключения договора аренды земельных участков, государственная собственность на которые не разграничена</w:t>
            </w:r>
          </w:p>
        </w:tc>
        <w:tc>
          <w:tcPr>
            <w:tcW w:w="1609" w:type="dxa"/>
          </w:tcPr>
          <w:p w:rsidR="00EB09A8" w:rsidRDefault="001D4A7C" w:rsidP="00AB70FA">
            <w:pPr>
              <w:pStyle w:val="a9"/>
              <w:rPr>
                <w:i/>
                <w:sz w:val="16"/>
                <w:szCs w:val="16"/>
              </w:rPr>
            </w:pPr>
            <w:r>
              <w:rPr>
                <w:i/>
                <w:sz w:val="16"/>
                <w:szCs w:val="16"/>
              </w:rPr>
              <w:t>стр. 13-24</w:t>
            </w:r>
          </w:p>
        </w:tc>
      </w:tr>
    </w:tbl>
    <w:p w:rsidR="00613412" w:rsidRDefault="00613412" w:rsidP="00613412">
      <w:pPr>
        <w:tabs>
          <w:tab w:val="left" w:pos="6946"/>
        </w:tabs>
        <w:rPr>
          <w:noProof/>
          <w:sz w:val="28"/>
          <w:szCs w:val="28"/>
        </w:rPr>
      </w:pPr>
      <w:r>
        <w:rPr>
          <w:sz w:val="28"/>
          <w:szCs w:val="28"/>
        </w:rPr>
        <w:t xml:space="preserve">                  </w:t>
      </w:r>
      <w:r>
        <w:rPr>
          <w:noProof/>
          <w:sz w:val="28"/>
          <w:szCs w:val="28"/>
        </w:rPr>
        <w:t xml:space="preserve">                                                                                                                                                                                                         </w:t>
      </w:r>
    </w:p>
    <w:p w:rsidR="00EB09A8" w:rsidRDefault="00EB09A8" w:rsidP="00EB09A8">
      <w:pPr>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EB09A8" w:rsidRDefault="00EB09A8" w:rsidP="00EB09A8">
      <w:pPr>
        <w:pStyle w:val="21"/>
        <w:shd w:val="clear" w:color="auto" w:fill="auto"/>
        <w:spacing w:after="281"/>
        <w:ind w:left="2500" w:right="2440"/>
        <w:jc w:val="center"/>
      </w:pPr>
      <w:r>
        <w:t xml:space="preserve">АДМИНИСТРАЦИЯ     </w:t>
      </w:r>
      <w:r>
        <w:br/>
        <w:t>ПОСЁЛКА НИЖНИЙ ИНГАШ НИЖНЕИНГАШСКОГО РАЙОНА КРАСНОЯРСКОГО КРАЯ</w:t>
      </w:r>
    </w:p>
    <w:p w:rsidR="00EB09A8" w:rsidRDefault="00EB09A8" w:rsidP="00EB09A8">
      <w:pPr>
        <w:pStyle w:val="21"/>
        <w:shd w:val="clear" w:color="auto" w:fill="auto"/>
        <w:spacing w:after="342" w:line="270" w:lineRule="exact"/>
        <w:ind w:left="3420"/>
      </w:pPr>
      <w:r>
        <w:t xml:space="preserve">  ПОСТАНОВЛЕНИЕ</w:t>
      </w:r>
    </w:p>
    <w:p w:rsidR="00EB09A8" w:rsidRPr="005E45CA" w:rsidRDefault="00EB09A8" w:rsidP="00EB09A8">
      <w:pPr>
        <w:pStyle w:val="af"/>
        <w:shd w:val="clear" w:color="auto" w:fill="auto"/>
        <w:tabs>
          <w:tab w:val="left" w:pos="3379"/>
          <w:tab w:val="left" w:pos="8424"/>
        </w:tabs>
        <w:spacing w:before="0" w:after="605" w:line="270" w:lineRule="exact"/>
        <w:ind w:firstLine="0"/>
      </w:pPr>
      <w:r>
        <w:t>25.04.2023г</w:t>
      </w:r>
      <w:r w:rsidRPr="005E45CA">
        <w:t>.</w:t>
      </w:r>
      <w:r w:rsidRPr="005E45CA">
        <w:tab/>
      </w:r>
      <w:r>
        <w:t xml:space="preserve">   </w:t>
      </w:r>
      <w:r w:rsidRPr="005E45CA">
        <w:t>пгт. Нижний</w:t>
      </w:r>
      <w:r>
        <w:t xml:space="preserve"> Ингаш                                      №</w:t>
      </w:r>
      <w:r w:rsidRPr="005E45CA">
        <w:t xml:space="preserve">  </w:t>
      </w:r>
      <w:r>
        <w:t xml:space="preserve">107 </w:t>
      </w:r>
      <w:r w:rsidRPr="005E45CA">
        <w:t xml:space="preserve">                </w:t>
      </w:r>
    </w:p>
    <w:p w:rsidR="00EB09A8" w:rsidRDefault="00EB09A8" w:rsidP="00EB09A8">
      <w:pPr>
        <w:pStyle w:val="af"/>
        <w:shd w:val="clear" w:color="auto" w:fill="auto"/>
        <w:spacing w:before="0" w:after="0" w:line="317" w:lineRule="exact"/>
        <w:ind w:right="40" w:firstLine="0"/>
        <w:jc w:val="both"/>
      </w:pPr>
      <w:r w:rsidRPr="00EA43D5">
        <w:t>На основании Постановле</w:t>
      </w:r>
      <w:r>
        <w:t>ния РФ от 23.05.2006 г. № 307 «</w:t>
      </w:r>
      <w:r w:rsidRPr="00EA43D5">
        <w:t>О порядке предоставления коммунальных услуг гражданам» и в связи с окончанием отопительного сезона 20</w:t>
      </w:r>
      <w:r>
        <w:t>22</w:t>
      </w:r>
      <w:r w:rsidRPr="00EA43D5">
        <w:t>-20</w:t>
      </w:r>
      <w:r>
        <w:t xml:space="preserve">23 гг,  постановляю: </w:t>
      </w:r>
    </w:p>
    <w:p w:rsidR="00EB09A8" w:rsidRPr="00EA43D5" w:rsidRDefault="00EB09A8" w:rsidP="00EB09A8">
      <w:pPr>
        <w:pStyle w:val="af"/>
        <w:shd w:val="clear" w:color="auto" w:fill="auto"/>
        <w:spacing w:before="0" w:after="0" w:line="317" w:lineRule="exact"/>
        <w:ind w:left="760" w:right="40" w:firstLine="140"/>
        <w:jc w:val="both"/>
      </w:pPr>
    </w:p>
    <w:p w:rsidR="00EB09A8" w:rsidRPr="00897ABA" w:rsidRDefault="00EB09A8" w:rsidP="00EB09A8">
      <w:pPr>
        <w:pStyle w:val="af"/>
        <w:shd w:val="clear" w:color="auto" w:fill="auto"/>
        <w:tabs>
          <w:tab w:val="left" w:pos="1216"/>
        </w:tabs>
        <w:spacing w:before="0" w:after="0" w:line="317" w:lineRule="exact"/>
        <w:ind w:right="40" w:firstLine="0"/>
        <w:jc w:val="both"/>
      </w:pPr>
      <w:r>
        <w:t xml:space="preserve">  1. Руководителям ООО «Сфера и К»,  ООО «Теплоэнергетик»</w:t>
      </w:r>
      <w:r w:rsidRPr="00EA43D5">
        <w:t>, МУП «Альянс»,</w:t>
      </w:r>
      <w:r>
        <w:t xml:space="preserve"> прекратить отопительный период </w:t>
      </w:r>
      <w:r w:rsidRPr="00EA43D5">
        <w:t>20</w:t>
      </w:r>
      <w:r>
        <w:t>22</w:t>
      </w:r>
      <w:r w:rsidRPr="00EA43D5">
        <w:t xml:space="preserve"> - 202</w:t>
      </w:r>
      <w:r>
        <w:t>3</w:t>
      </w:r>
      <w:r w:rsidRPr="00EA43D5">
        <w:t>гг.</w:t>
      </w:r>
      <w:r>
        <w:t xml:space="preserve">, </w:t>
      </w:r>
      <w:r w:rsidRPr="00EA43D5">
        <w:t xml:space="preserve"> при среднесуточной температуре наружного во</w:t>
      </w:r>
      <w:r>
        <w:t>здуха выше + 8</w:t>
      </w:r>
      <w:r>
        <w:rPr>
          <w:vertAlign w:val="superscript"/>
        </w:rPr>
        <w:t>0</w:t>
      </w:r>
      <w:r>
        <w:t>С в течение</w:t>
      </w:r>
      <w:r w:rsidRPr="00EA43D5">
        <w:t xml:space="preserve"> 5 суток </w:t>
      </w:r>
      <w:r w:rsidRPr="00EA43D5">
        <w:lastRenderedPageBreak/>
        <w:t xml:space="preserve">подряд. </w:t>
      </w:r>
      <w:r>
        <w:t xml:space="preserve"> </w:t>
      </w:r>
      <w:r w:rsidRPr="00EA43D5">
        <w:t xml:space="preserve">Отопительный период должен заканчиваться со дня, следующего за последним днём указанного периода, но не ранее </w:t>
      </w:r>
      <w:r>
        <w:t>15</w:t>
      </w:r>
      <w:r w:rsidRPr="00EA43D5">
        <w:t xml:space="preserve"> мая 202</w:t>
      </w:r>
      <w:r>
        <w:t>3</w:t>
      </w:r>
      <w:r w:rsidRPr="00EA43D5">
        <w:t xml:space="preserve"> года.</w:t>
      </w:r>
    </w:p>
    <w:p w:rsidR="00EB09A8" w:rsidRPr="00EA43D5" w:rsidRDefault="00EB09A8" w:rsidP="00EB09A8">
      <w:pPr>
        <w:pStyle w:val="af"/>
        <w:shd w:val="clear" w:color="auto" w:fill="auto"/>
        <w:tabs>
          <w:tab w:val="left" w:pos="1216"/>
        </w:tabs>
        <w:spacing w:before="0" w:after="0" w:line="317" w:lineRule="exact"/>
        <w:ind w:left="1180" w:right="40" w:firstLine="0"/>
        <w:jc w:val="both"/>
      </w:pPr>
    </w:p>
    <w:p w:rsidR="00EB09A8" w:rsidRPr="00EA43D5" w:rsidRDefault="00EB09A8" w:rsidP="00EB09A8">
      <w:pPr>
        <w:pStyle w:val="af"/>
        <w:shd w:val="clear" w:color="auto" w:fill="auto"/>
        <w:tabs>
          <w:tab w:val="left" w:pos="1240"/>
        </w:tabs>
        <w:spacing w:before="0" w:after="0" w:line="317" w:lineRule="exact"/>
        <w:ind w:right="40" w:firstLine="0"/>
        <w:jc w:val="both"/>
      </w:pPr>
      <w:r>
        <w:t xml:space="preserve">2. </w:t>
      </w:r>
      <w:r w:rsidRPr="00EA43D5">
        <w:t xml:space="preserve">Приступить к подготовительным работам для начала ремонтно-восстановительных мероприятий на котельных и трассах </w:t>
      </w:r>
      <w:r>
        <w:t xml:space="preserve"> </w:t>
      </w:r>
      <w:r w:rsidRPr="00EA43D5">
        <w:t>тепловодоснабжения в пос.Нижний Ингаш к предстоящему отопительному сезону 202</w:t>
      </w:r>
      <w:r>
        <w:t>3</w:t>
      </w:r>
      <w:r w:rsidRPr="00EA43D5">
        <w:t>-202</w:t>
      </w:r>
      <w:r>
        <w:t>4</w:t>
      </w:r>
      <w:r w:rsidRPr="00EA43D5">
        <w:t xml:space="preserve"> гг.</w:t>
      </w:r>
    </w:p>
    <w:p w:rsidR="00EB09A8" w:rsidRPr="00EA43D5" w:rsidRDefault="00EB09A8" w:rsidP="00EB09A8">
      <w:pPr>
        <w:pStyle w:val="af"/>
        <w:shd w:val="clear" w:color="auto" w:fill="auto"/>
        <w:tabs>
          <w:tab w:val="left" w:pos="1240"/>
        </w:tabs>
        <w:spacing w:before="0" w:after="0" w:line="317" w:lineRule="exact"/>
        <w:ind w:left="1180" w:right="40" w:firstLine="0"/>
        <w:jc w:val="both"/>
      </w:pPr>
    </w:p>
    <w:p w:rsidR="00EB09A8" w:rsidRPr="00EA43D5" w:rsidRDefault="00EB09A8" w:rsidP="00EB09A8">
      <w:pPr>
        <w:pStyle w:val="af"/>
        <w:shd w:val="clear" w:color="auto" w:fill="auto"/>
        <w:tabs>
          <w:tab w:val="left" w:pos="0"/>
        </w:tabs>
        <w:spacing w:before="0" w:after="0" w:line="317" w:lineRule="exact"/>
        <w:ind w:firstLine="0"/>
        <w:jc w:val="both"/>
      </w:pPr>
      <w:r>
        <w:t xml:space="preserve">3.  Постановление </w:t>
      </w:r>
      <w:r w:rsidRPr="00EA43D5">
        <w:t xml:space="preserve"> подлежит</w:t>
      </w:r>
      <w:r>
        <w:t xml:space="preserve">  официальному </w:t>
      </w:r>
      <w:r w:rsidRPr="00EA43D5">
        <w:t xml:space="preserve"> опубликованию </w:t>
      </w:r>
      <w:r>
        <w:t xml:space="preserve">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  и  подлежит   размещению на  официальном  сайте администрации  поселка  Нижний  Ингаш: </w:t>
      </w:r>
      <w:r>
        <w:rPr>
          <w:u w:val="single"/>
          <w:lang w:val="en-US"/>
        </w:rPr>
        <w:t>http</w:t>
      </w:r>
      <w:r w:rsidRPr="00897ABA">
        <w:rPr>
          <w:u w:val="single"/>
        </w:rPr>
        <w:t>://</w:t>
      </w:r>
      <w:r>
        <w:rPr>
          <w:u w:val="single"/>
          <w:lang w:val="en-US"/>
        </w:rPr>
        <w:t>nizhny</w:t>
      </w:r>
      <w:r w:rsidRPr="00897ABA">
        <w:rPr>
          <w:u w:val="single"/>
        </w:rPr>
        <w:t>-</w:t>
      </w:r>
      <w:r>
        <w:rPr>
          <w:u w:val="single"/>
          <w:lang w:val="en-US"/>
        </w:rPr>
        <w:t>ingash</w:t>
      </w:r>
      <w:r w:rsidRPr="00897ABA">
        <w:rPr>
          <w:u w:val="single"/>
        </w:rPr>
        <w:t>.</w:t>
      </w:r>
      <w:r>
        <w:rPr>
          <w:u w:val="single"/>
          <w:lang w:val="en-US"/>
        </w:rPr>
        <w:t>ru</w:t>
      </w:r>
      <w:r w:rsidRPr="00897ABA">
        <w:rPr>
          <w:u w:val="single"/>
        </w:rPr>
        <w:t>.</w:t>
      </w:r>
    </w:p>
    <w:p w:rsidR="00EB09A8" w:rsidRPr="00EA43D5" w:rsidRDefault="00EB09A8" w:rsidP="00EB09A8">
      <w:pPr>
        <w:pStyle w:val="af"/>
        <w:shd w:val="clear" w:color="auto" w:fill="auto"/>
        <w:tabs>
          <w:tab w:val="left" w:pos="1235"/>
        </w:tabs>
        <w:spacing w:before="0" w:after="0" w:line="317" w:lineRule="exact"/>
        <w:ind w:left="1180" w:firstLine="0"/>
        <w:jc w:val="both"/>
      </w:pPr>
    </w:p>
    <w:p w:rsidR="00EB09A8" w:rsidRPr="00EA43D5" w:rsidRDefault="00EB09A8" w:rsidP="00EB09A8">
      <w:pPr>
        <w:pStyle w:val="af"/>
        <w:shd w:val="clear" w:color="auto" w:fill="auto"/>
        <w:tabs>
          <w:tab w:val="left" w:pos="1226"/>
        </w:tabs>
        <w:spacing w:before="0" w:after="0" w:line="317" w:lineRule="exact"/>
        <w:ind w:firstLine="0"/>
        <w:jc w:val="both"/>
      </w:pPr>
      <w:r>
        <w:t xml:space="preserve">4. </w:t>
      </w:r>
      <w:r w:rsidRPr="00EA43D5">
        <w:t xml:space="preserve">Контроль за исполнением данного </w:t>
      </w:r>
      <w:r>
        <w:t>постановления</w:t>
      </w:r>
      <w:r w:rsidRPr="00EA43D5">
        <w:t xml:space="preserve"> оставляю за</w:t>
      </w:r>
      <w:r>
        <w:t xml:space="preserve"> </w:t>
      </w:r>
      <w:r w:rsidRPr="00EA43D5">
        <w:t>собой.</w:t>
      </w:r>
    </w:p>
    <w:p w:rsidR="00EB09A8" w:rsidRDefault="00EB09A8" w:rsidP="00EB09A8">
      <w:pPr>
        <w:jc w:val="both"/>
      </w:pPr>
    </w:p>
    <w:p w:rsidR="00EB09A8" w:rsidRDefault="00EB09A8" w:rsidP="00EB09A8">
      <w:pPr>
        <w:jc w:val="both"/>
      </w:pPr>
    </w:p>
    <w:p w:rsidR="00EB09A8" w:rsidRDefault="00EB09A8" w:rsidP="00EB09A8"/>
    <w:p w:rsidR="00EB09A8" w:rsidRDefault="00EB09A8" w:rsidP="00EB09A8"/>
    <w:p w:rsidR="00EB09A8" w:rsidRDefault="00EB09A8" w:rsidP="00EB09A8">
      <w:r w:rsidRPr="0049187F">
        <w:t>Глава  поселка Нижний Ингаш                                                                             Б.И.</w:t>
      </w:r>
      <w:r>
        <w:t xml:space="preserve"> </w:t>
      </w:r>
      <w:r w:rsidRPr="0049187F">
        <w:t>Гузей</w:t>
      </w:r>
    </w:p>
    <w:p w:rsidR="00EB09A8" w:rsidRDefault="00EB09A8" w:rsidP="00EB09A8"/>
    <w:p w:rsidR="00EB09A8" w:rsidRDefault="00EB09A8" w:rsidP="00EB09A8"/>
    <w:p w:rsidR="00EB09A8" w:rsidRDefault="00EB09A8" w:rsidP="00EB09A8"/>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jc w:val="center"/>
        <w:rPr>
          <w:sz w:val="28"/>
          <w:szCs w:val="28"/>
        </w:rPr>
      </w:pPr>
    </w:p>
    <w:p w:rsidR="00EB09A8" w:rsidRDefault="00EB09A8" w:rsidP="00EB09A8">
      <w:pPr>
        <w:rPr>
          <w:sz w:val="28"/>
          <w:szCs w:val="28"/>
        </w:rPr>
      </w:pPr>
    </w:p>
    <w:p w:rsidR="00EB09A8" w:rsidRDefault="00EB09A8" w:rsidP="00EB09A8">
      <w:pPr>
        <w:jc w:val="center"/>
        <w:rPr>
          <w:sz w:val="28"/>
          <w:szCs w:val="28"/>
        </w:rPr>
      </w:pPr>
    </w:p>
    <w:p w:rsidR="00EB09A8" w:rsidRDefault="00EB09A8" w:rsidP="00EB09A8">
      <w:pPr>
        <w:jc w:val="center"/>
        <w:rPr>
          <w:sz w:val="28"/>
          <w:szCs w:val="28"/>
        </w:rPr>
      </w:pPr>
      <w:r>
        <w:rPr>
          <w:noProof/>
          <w:sz w:val="28"/>
          <w:szCs w:val="28"/>
        </w:rPr>
        <w:drawing>
          <wp:inline distT="0" distB="0" distL="0" distR="0">
            <wp:extent cx="542925" cy="666750"/>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EB09A8" w:rsidRPr="00E55AD2" w:rsidRDefault="00EB09A8" w:rsidP="00EB09A8">
      <w:pPr>
        <w:jc w:val="center"/>
        <w:rPr>
          <w:sz w:val="28"/>
          <w:szCs w:val="28"/>
        </w:rPr>
      </w:pPr>
      <w:r w:rsidRPr="00E55AD2">
        <w:rPr>
          <w:sz w:val="28"/>
          <w:szCs w:val="28"/>
        </w:rPr>
        <w:t>АДМИНИСТРАЦИЯ ПОСЕЛКА НИЖНИЙ ИНГАШ</w:t>
      </w:r>
    </w:p>
    <w:p w:rsidR="00EB09A8" w:rsidRPr="00E55AD2" w:rsidRDefault="00EB09A8" w:rsidP="00EB09A8">
      <w:pPr>
        <w:jc w:val="center"/>
        <w:rPr>
          <w:sz w:val="28"/>
          <w:szCs w:val="28"/>
        </w:rPr>
      </w:pPr>
      <w:r w:rsidRPr="00E55AD2">
        <w:rPr>
          <w:sz w:val="28"/>
          <w:szCs w:val="28"/>
        </w:rPr>
        <w:t xml:space="preserve">НИЖНЕИНГАШСКОГО РАЙОНА </w:t>
      </w:r>
    </w:p>
    <w:p w:rsidR="00EB09A8" w:rsidRPr="00E55AD2" w:rsidRDefault="00EB09A8" w:rsidP="00EB09A8">
      <w:pPr>
        <w:jc w:val="center"/>
        <w:rPr>
          <w:sz w:val="28"/>
          <w:szCs w:val="28"/>
        </w:rPr>
      </w:pPr>
      <w:r w:rsidRPr="00E55AD2">
        <w:rPr>
          <w:sz w:val="28"/>
          <w:szCs w:val="28"/>
        </w:rPr>
        <w:t>КРАСНОЯРСКОГО КРАЯ</w:t>
      </w:r>
    </w:p>
    <w:p w:rsidR="00EB09A8" w:rsidRDefault="00EB09A8" w:rsidP="00EB09A8">
      <w:pPr>
        <w:jc w:val="center"/>
        <w:rPr>
          <w:b/>
          <w:sz w:val="28"/>
          <w:szCs w:val="28"/>
        </w:rPr>
      </w:pPr>
      <w:r w:rsidRPr="00E55AD2">
        <w:rPr>
          <w:b/>
          <w:sz w:val="28"/>
          <w:szCs w:val="28"/>
        </w:rPr>
        <w:t>ПОСТАНОВЛЕНИЕ</w:t>
      </w:r>
    </w:p>
    <w:p w:rsidR="00EB09A8" w:rsidRPr="00E55AD2" w:rsidRDefault="00EB09A8" w:rsidP="00EB09A8">
      <w:pPr>
        <w:jc w:val="center"/>
        <w:rPr>
          <w:b/>
          <w:sz w:val="28"/>
          <w:szCs w:val="28"/>
        </w:rPr>
      </w:pPr>
    </w:p>
    <w:p w:rsidR="00EB09A8" w:rsidRPr="00147805" w:rsidRDefault="00EB09A8" w:rsidP="00EB09A8">
      <w:pPr>
        <w:jc w:val="both"/>
        <w:rPr>
          <w:sz w:val="27"/>
          <w:szCs w:val="27"/>
        </w:rPr>
      </w:pPr>
      <w:r>
        <w:rPr>
          <w:sz w:val="27"/>
          <w:szCs w:val="27"/>
        </w:rPr>
        <w:t>25</w:t>
      </w:r>
      <w:r w:rsidRPr="00147805">
        <w:rPr>
          <w:sz w:val="27"/>
          <w:szCs w:val="27"/>
        </w:rPr>
        <w:t xml:space="preserve">.04.2023                          </w:t>
      </w:r>
      <w:r>
        <w:rPr>
          <w:sz w:val="27"/>
          <w:szCs w:val="27"/>
        </w:rPr>
        <w:t xml:space="preserve">  </w:t>
      </w:r>
      <w:r w:rsidRPr="00147805">
        <w:rPr>
          <w:sz w:val="27"/>
          <w:szCs w:val="27"/>
        </w:rPr>
        <w:t xml:space="preserve">      пгт Нижний Ингаш                                    № </w:t>
      </w:r>
      <w:r>
        <w:rPr>
          <w:sz w:val="27"/>
          <w:szCs w:val="27"/>
        </w:rPr>
        <w:t>109</w:t>
      </w:r>
      <w:r w:rsidRPr="00147805">
        <w:rPr>
          <w:sz w:val="27"/>
          <w:szCs w:val="27"/>
        </w:rPr>
        <w:t xml:space="preserve"> </w:t>
      </w:r>
    </w:p>
    <w:p w:rsidR="00EB09A8" w:rsidRDefault="00EB09A8" w:rsidP="00EB09A8">
      <w:pPr>
        <w:jc w:val="both"/>
        <w:rPr>
          <w:sz w:val="27"/>
          <w:szCs w:val="27"/>
        </w:rPr>
      </w:pPr>
    </w:p>
    <w:p w:rsidR="00EB09A8" w:rsidRPr="00147805" w:rsidRDefault="00EB09A8" w:rsidP="00EB09A8">
      <w:pPr>
        <w:jc w:val="both"/>
        <w:rPr>
          <w:sz w:val="27"/>
          <w:szCs w:val="27"/>
        </w:rPr>
      </w:pPr>
      <w:r w:rsidRPr="00147805">
        <w:rPr>
          <w:sz w:val="27"/>
          <w:szCs w:val="27"/>
        </w:rPr>
        <w:t>Об утверждении порядка ведения реестра парковок общего пользования на автомобильных дорогах общего пользования местного значения на территории муниципального образования поселок Нижний Ингаш Нижнеингашского района Красноярского края</w:t>
      </w:r>
    </w:p>
    <w:p w:rsidR="00EB09A8" w:rsidRPr="00147805" w:rsidRDefault="00EB09A8" w:rsidP="00EB09A8">
      <w:pPr>
        <w:jc w:val="both"/>
        <w:rPr>
          <w:b/>
          <w:sz w:val="27"/>
          <w:szCs w:val="27"/>
        </w:rPr>
      </w:pPr>
    </w:p>
    <w:p w:rsidR="00EB09A8" w:rsidRPr="00147805" w:rsidRDefault="00EB09A8" w:rsidP="00EB09A8">
      <w:pPr>
        <w:pStyle w:val="11"/>
        <w:spacing w:line="245" w:lineRule="auto"/>
        <w:ind w:firstLine="851"/>
        <w:jc w:val="both"/>
        <w:rPr>
          <w:rFonts w:ascii="Times New Roman" w:hAnsi="Times New Roman"/>
          <w:b/>
          <w:kern w:val="0"/>
          <w:sz w:val="27"/>
          <w:szCs w:val="27"/>
        </w:rPr>
      </w:pPr>
      <w:r w:rsidRPr="00147805">
        <w:rPr>
          <w:rFonts w:ascii="Times New Roman" w:hAnsi="Times New Roman" w:cs="Times New Roman"/>
          <w:sz w:val="27"/>
          <w:szCs w:val="27"/>
        </w:rPr>
        <w:t xml:space="preserve">В соответствии с частью 8 статьи 12 Федерального закона от 29.12.2017г.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Красноярского края от 15.07. 2022г. № 618-п, </w:t>
      </w:r>
      <w:r w:rsidRPr="00147805">
        <w:rPr>
          <w:rFonts w:ascii="Times New Roman" w:hAnsi="Times New Roman"/>
          <w:kern w:val="0"/>
          <w:sz w:val="27"/>
          <w:szCs w:val="27"/>
        </w:rPr>
        <w:t>руководствуясь Уставом Муниципального образования поселок Нижний Ингаш, ПОСТАНОВЛЯЮ</w:t>
      </w:r>
      <w:r w:rsidRPr="00147805">
        <w:rPr>
          <w:rFonts w:ascii="Times New Roman" w:hAnsi="Times New Roman"/>
          <w:b/>
          <w:kern w:val="0"/>
          <w:sz w:val="27"/>
          <w:szCs w:val="27"/>
        </w:rPr>
        <w:t>:</w:t>
      </w:r>
    </w:p>
    <w:p w:rsidR="00EB09A8" w:rsidRPr="00147805" w:rsidRDefault="00EB09A8" w:rsidP="00EB09A8">
      <w:pPr>
        <w:pStyle w:val="11"/>
        <w:numPr>
          <w:ilvl w:val="0"/>
          <w:numId w:val="4"/>
        </w:numPr>
        <w:spacing w:line="245" w:lineRule="auto"/>
        <w:jc w:val="both"/>
        <w:rPr>
          <w:rFonts w:ascii="Times New Roman" w:hAnsi="Times New Roman"/>
          <w:b/>
          <w:kern w:val="0"/>
          <w:sz w:val="27"/>
          <w:szCs w:val="27"/>
        </w:rPr>
      </w:pPr>
      <w:r w:rsidRPr="00147805">
        <w:rPr>
          <w:rFonts w:ascii="Times New Roman" w:hAnsi="Times New Roman" w:cs="Times New Roman"/>
          <w:sz w:val="27"/>
          <w:szCs w:val="27"/>
        </w:rPr>
        <w:t xml:space="preserve">Утвердить Порядок ведения реестра парковок общего пользования на автомобильных дорогах общего пользования местного значения на территории муниципального образования </w:t>
      </w:r>
      <w:r w:rsidRPr="00147805">
        <w:rPr>
          <w:rFonts w:ascii="Times New Roman" w:hAnsi="Times New Roman"/>
          <w:sz w:val="27"/>
          <w:szCs w:val="27"/>
        </w:rPr>
        <w:t xml:space="preserve">поселок Нижний Ингаш (Приложение </w:t>
      </w:r>
      <w:r>
        <w:rPr>
          <w:rFonts w:ascii="Times New Roman" w:hAnsi="Times New Roman"/>
          <w:sz w:val="27"/>
          <w:szCs w:val="27"/>
        </w:rPr>
        <w:t xml:space="preserve">№ </w:t>
      </w:r>
      <w:r w:rsidRPr="00147805">
        <w:rPr>
          <w:rFonts w:ascii="Times New Roman" w:hAnsi="Times New Roman"/>
          <w:sz w:val="27"/>
          <w:szCs w:val="27"/>
        </w:rPr>
        <w:t>1)</w:t>
      </w:r>
      <w:r w:rsidRPr="00147805">
        <w:rPr>
          <w:rFonts w:ascii="Times New Roman" w:hAnsi="Times New Roman" w:cs="Times New Roman"/>
          <w:sz w:val="27"/>
          <w:szCs w:val="27"/>
        </w:rPr>
        <w:t>.</w:t>
      </w:r>
    </w:p>
    <w:p w:rsidR="00EB09A8" w:rsidRPr="00147805" w:rsidRDefault="00EB09A8" w:rsidP="00EB09A8">
      <w:pPr>
        <w:pStyle w:val="11"/>
        <w:numPr>
          <w:ilvl w:val="0"/>
          <w:numId w:val="4"/>
        </w:numPr>
        <w:spacing w:line="245" w:lineRule="auto"/>
        <w:jc w:val="both"/>
        <w:rPr>
          <w:rFonts w:ascii="Times New Roman" w:hAnsi="Times New Roman"/>
          <w:b/>
          <w:kern w:val="0"/>
          <w:sz w:val="27"/>
          <w:szCs w:val="27"/>
        </w:rPr>
      </w:pPr>
      <w:r w:rsidRPr="00147805">
        <w:rPr>
          <w:rFonts w:ascii="Times New Roman" w:hAnsi="Times New Roman" w:cs="Times New Roman"/>
          <w:sz w:val="27"/>
          <w:szCs w:val="27"/>
        </w:rPr>
        <w:t>Постановление Администрации поселка Нижний Ингаш Нижнеингашского района Красноярского края от 15.09.2021г. № 147 «Об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поселок Нижний Ингаш Нижнеингашского района Красноярского края» признать утратившим силу.</w:t>
      </w:r>
    </w:p>
    <w:p w:rsidR="00EB09A8" w:rsidRPr="00147805" w:rsidRDefault="00EB09A8" w:rsidP="00EB09A8">
      <w:pPr>
        <w:pStyle w:val="ae"/>
        <w:numPr>
          <w:ilvl w:val="0"/>
          <w:numId w:val="4"/>
        </w:numPr>
        <w:autoSpaceDE w:val="0"/>
        <w:autoSpaceDN w:val="0"/>
        <w:adjustRightInd w:val="0"/>
        <w:jc w:val="both"/>
        <w:rPr>
          <w:rFonts w:ascii="Times New Roman" w:hAnsi="Times New Roman" w:cs="Times New Roman"/>
          <w:sz w:val="27"/>
          <w:szCs w:val="27"/>
        </w:rPr>
      </w:pPr>
      <w:r w:rsidRPr="00147805">
        <w:rPr>
          <w:rFonts w:ascii="Times New Roman" w:hAnsi="Times New Roman" w:cs="Times New Roman"/>
          <w:sz w:val="27"/>
          <w:szCs w:val="27"/>
        </w:rPr>
        <w:t>Настоящее Постановление подлежит официальному опубликованию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EB09A8" w:rsidRPr="00147805" w:rsidRDefault="00EB09A8" w:rsidP="00EB09A8">
      <w:pPr>
        <w:pStyle w:val="ae"/>
        <w:numPr>
          <w:ilvl w:val="0"/>
          <w:numId w:val="4"/>
        </w:numPr>
        <w:autoSpaceDE w:val="0"/>
        <w:autoSpaceDN w:val="0"/>
        <w:adjustRightInd w:val="0"/>
        <w:jc w:val="both"/>
        <w:rPr>
          <w:rFonts w:ascii="Times New Roman" w:hAnsi="Times New Roman" w:cs="Times New Roman"/>
          <w:sz w:val="27"/>
          <w:szCs w:val="27"/>
        </w:rPr>
      </w:pPr>
      <w:r w:rsidRPr="00147805">
        <w:rPr>
          <w:rFonts w:ascii="Times New Roman" w:eastAsia="Times New Roman" w:hAnsi="Times New Roman" w:cs="Times New Roman"/>
          <w:sz w:val="27"/>
          <w:szCs w:val="27"/>
        </w:rPr>
        <w:t>Настоящее Постановление вступает в силу после официального опубликования.</w:t>
      </w:r>
    </w:p>
    <w:p w:rsidR="00EB09A8" w:rsidRPr="00147805" w:rsidRDefault="00EB09A8" w:rsidP="00EB09A8">
      <w:pPr>
        <w:pStyle w:val="ae"/>
        <w:numPr>
          <w:ilvl w:val="0"/>
          <w:numId w:val="4"/>
        </w:numPr>
        <w:autoSpaceDE w:val="0"/>
        <w:autoSpaceDN w:val="0"/>
        <w:adjustRightInd w:val="0"/>
        <w:jc w:val="both"/>
        <w:rPr>
          <w:rFonts w:ascii="Times New Roman" w:hAnsi="Times New Roman" w:cs="Times New Roman"/>
          <w:sz w:val="27"/>
          <w:szCs w:val="27"/>
        </w:rPr>
      </w:pPr>
      <w:r w:rsidRPr="00147805">
        <w:rPr>
          <w:rFonts w:ascii="Times New Roman" w:eastAsia="Times New Roman" w:hAnsi="Times New Roman" w:cs="Times New Roman"/>
          <w:sz w:val="27"/>
          <w:szCs w:val="27"/>
        </w:rPr>
        <w:t>Контроль за выполнением настоящего постановления оставляю за собой.</w:t>
      </w:r>
    </w:p>
    <w:p w:rsidR="00EB09A8" w:rsidRPr="00147805" w:rsidRDefault="00EB09A8" w:rsidP="00EB09A8">
      <w:pPr>
        <w:jc w:val="both"/>
        <w:rPr>
          <w:sz w:val="27"/>
          <w:szCs w:val="27"/>
        </w:rPr>
      </w:pPr>
      <w:r w:rsidRPr="00147805">
        <w:rPr>
          <w:sz w:val="27"/>
          <w:szCs w:val="27"/>
        </w:rPr>
        <w:t xml:space="preserve">Глава поселка </w:t>
      </w:r>
    </w:p>
    <w:p w:rsidR="00EB09A8" w:rsidRPr="00147805" w:rsidRDefault="00EB09A8" w:rsidP="00EB09A8">
      <w:pPr>
        <w:jc w:val="both"/>
        <w:rPr>
          <w:sz w:val="27"/>
          <w:szCs w:val="27"/>
        </w:rPr>
      </w:pPr>
      <w:r w:rsidRPr="00147805">
        <w:rPr>
          <w:sz w:val="27"/>
          <w:szCs w:val="27"/>
        </w:rPr>
        <w:t>Нижний Ингаш                                                                                 Б.И. Гузей</w:t>
      </w:r>
    </w:p>
    <w:p w:rsidR="00747718" w:rsidRDefault="00747718" w:rsidP="00AB70FA">
      <w:pPr>
        <w:pStyle w:val="a9"/>
        <w:rPr>
          <w:rFonts w:cs="Times New Roman"/>
          <w:sz w:val="28"/>
          <w:szCs w:val="28"/>
          <w:lang w:eastAsia="ru-RU"/>
        </w:rPr>
      </w:pPr>
    </w:p>
    <w:p w:rsidR="00EB09A8" w:rsidRPr="001C3117" w:rsidRDefault="00EB09A8" w:rsidP="00EB09A8">
      <w:pPr>
        <w:pStyle w:val="a9"/>
        <w:jc w:val="right"/>
        <w:rPr>
          <w:rFonts w:cs="Times New Roman"/>
          <w:sz w:val="28"/>
          <w:szCs w:val="28"/>
          <w:lang w:eastAsia="ru-RU"/>
        </w:rPr>
      </w:pPr>
      <w:r w:rsidRPr="001C3117">
        <w:rPr>
          <w:rFonts w:cs="Times New Roman"/>
          <w:sz w:val="28"/>
          <w:szCs w:val="28"/>
          <w:lang w:eastAsia="ru-RU"/>
        </w:rPr>
        <w:t>Приложение</w:t>
      </w:r>
      <w:r>
        <w:rPr>
          <w:rFonts w:cs="Times New Roman"/>
          <w:sz w:val="28"/>
          <w:szCs w:val="28"/>
          <w:lang w:eastAsia="ru-RU"/>
        </w:rPr>
        <w:t xml:space="preserve"> № 1</w:t>
      </w:r>
    </w:p>
    <w:p w:rsidR="00EB09A8" w:rsidRPr="001C3117" w:rsidRDefault="00EB09A8" w:rsidP="00EB09A8">
      <w:pPr>
        <w:pStyle w:val="a9"/>
        <w:jc w:val="right"/>
        <w:rPr>
          <w:rFonts w:cs="Times New Roman"/>
          <w:sz w:val="28"/>
          <w:szCs w:val="28"/>
          <w:lang w:eastAsia="ru-RU"/>
        </w:rPr>
      </w:pPr>
      <w:r w:rsidRPr="001C3117">
        <w:rPr>
          <w:rFonts w:cs="Times New Roman"/>
          <w:sz w:val="28"/>
          <w:szCs w:val="28"/>
          <w:lang w:eastAsia="ru-RU"/>
        </w:rPr>
        <w:t> к постановлению администрации</w:t>
      </w:r>
    </w:p>
    <w:p w:rsidR="00EB09A8" w:rsidRPr="001C3117" w:rsidRDefault="00EB09A8" w:rsidP="00EB09A8">
      <w:pPr>
        <w:pStyle w:val="a9"/>
        <w:jc w:val="right"/>
        <w:rPr>
          <w:rFonts w:cs="Times New Roman"/>
          <w:sz w:val="28"/>
          <w:szCs w:val="28"/>
          <w:lang w:eastAsia="ru-RU"/>
        </w:rPr>
      </w:pPr>
      <w:r w:rsidRPr="001C3117">
        <w:rPr>
          <w:rFonts w:cs="Times New Roman"/>
          <w:sz w:val="28"/>
          <w:szCs w:val="28"/>
          <w:lang w:eastAsia="ru-RU"/>
        </w:rPr>
        <w:t>поселка Нижний Ингаш</w:t>
      </w:r>
    </w:p>
    <w:p w:rsidR="00EB09A8" w:rsidRPr="001C3117" w:rsidRDefault="00EB09A8" w:rsidP="00EB09A8">
      <w:pPr>
        <w:pStyle w:val="a9"/>
        <w:jc w:val="right"/>
        <w:rPr>
          <w:rFonts w:cs="Times New Roman"/>
          <w:sz w:val="28"/>
          <w:szCs w:val="28"/>
          <w:lang w:eastAsia="ru-RU"/>
        </w:rPr>
      </w:pPr>
      <w:r>
        <w:rPr>
          <w:rFonts w:cs="Times New Roman"/>
          <w:sz w:val="28"/>
          <w:szCs w:val="28"/>
          <w:lang w:eastAsia="ru-RU"/>
        </w:rPr>
        <w:t>от 25.04.2023</w:t>
      </w:r>
      <w:r w:rsidRPr="001C3117">
        <w:rPr>
          <w:rFonts w:cs="Times New Roman"/>
          <w:sz w:val="28"/>
          <w:szCs w:val="28"/>
          <w:lang w:eastAsia="ru-RU"/>
        </w:rPr>
        <w:t xml:space="preserve">г. № </w:t>
      </w:r>
      <w:r>
        <w:rPr>
          <w:rFonts w:cs="Times New Roman"/>
          <w:sz w:val="28"/>
          <w:szCs w:val="28"/>
          <w:lang w:eastAsia="ru-RU"/>
        </w:rPr>
        <w:t>109</w:t>
      </w:r>
    </w:p>
    <w:p w:rsidR="00EB09A8" w:rsidRPr="001C3117" w:rsidRDefault="00EB09A8" w:rsidP="00EB09A8">
      <w:pPr>
        <w:pStyle w:val="a9"/>
        <w:jc w:val="right"/>
        <w:rPr>
          <w:lang w:eastAsia="ru-RU"/>
        </w:rPr>
      </w:pPr>
      <w:r w:rsidRPr="001C3117">
        <w:rPr>
          <w:lang w:eastAsia="ru-RU"/>
        </w:rPr>
        <w:t> </w:t>
      </w:r>
    </w:p>
    <w:p w:rsidR="00EB09A8" w:rsidRPr="001C3117" w:rsidRDefault="00EB09A8" w:rsidP="00EB09A8">
      <w:pPr>
        <w:spacing w:after="240" w:line="360" w:lineRule="atLeast"/>
        <w:jc w:val="center"/>
        <w:textAlignment w:val="baseline"/>
        <w:rPr>
          <w:b/>
          <w:bCs/>
          <w:sz w:val="28"/>
          <w:szCs w:val="28"/>
        </w:rPr>
      </w:pPr>
    </w:p>
    <w:p w:rsidR="00EB09A8" w:rsidRPr="001C3117" w:rsidRDefault="00EB09A8" w:rsidP="00EB09A8">
      <w:pPr>
        <w:spacing w:after="240" w:line="360" w:lineRule="atLeast"/>
        <w:jc w:val="center"/>
        <w:textAlignment w:val="baseline"/>
        <w:rPr>
          <w:sz w:val="28"/>
          <w:szCs w:val="28"/>
        </w:rPr>
      </w:pPr>
      <w:r>
        <w:rPr>
          <w:b/>
          <w:bCs/>
          <w:sz w:val="28"/>
          <w:szCs w:val="28"/>
        </w:rPr>
        <w:t>Порядок</w:t>
      </w:r>
      <w:r w:rsidRPr="001C3117">
        <w:rPr>
          <w:b/>
          <w:bCs/>
          <w:sz w:val="28"/>
          <w:szCs w:val="28"/>
        </w:rPr>
        <w:t xml:space="preserve"> ведения реестра парковок общего пользования на автомобильных дорогах общего пользования местного значения на территории муниципального образования </w:t>
      </w:r>
      <w:r w:rsidRPr="001C3117">
        <w:rPr>
          <w:b/>
          <w:sz w:val="28"/>
          <w:szCs w:val="28"/>
        </w:rPr>
        <w:t>поселок Нижний Ингаш Нижнеингашского района Красноярского края</w:t>
      </w:r>
    </w:p>
    <w:p w:rsidR="00EB09A8" w:rsidRPr="001C3117" w:rsidRDefault="00EB09A8" w:rsidP="00EB09A8">
      <w:pPr>
        <w:spacing w:line="360" w:lineRule="atLeast"/>
        <w:jc w:val="center"/>
        <w:textAlignment w:val="baseline"/>
        <w:rPr>
          <w:sz w:val="28"/>
          <w:szCs w:val="28"/>
        </w:rPr>
      </w:pPr>
    </w:p>
    <w:p w:rsidR="00EB09A8" w:rsidRPr="001C3117" w:rsidRDefault="00EB09A8" w:rsidP="00EB09A8">
      <w:pPr>
        <w:spacing w:line="360" w:lineRule="atLeast"/>
        <w:jc w:val="center"/>
        <w:textAlignment w:val="baseline"/>
        <w:rPr>
          <w:sz w:val="28"/>
          <w:szCs w:val="28"/>
        </w:rPr>
      </w:pPr>
      <w:r w:rsidRPr="001C3117">
        <w:rPr>
          <w:b/>
          <w:bCs/>
          <w:sz w:val="28"/>
          <w:szCs w:val="28"/>
        </w:rPr>
        <w:t>Общие положения</w:t>
      </w:r>
    </w:p>
    <w:p w:rsidR="00EB09A8" w:rsidRPr="001C3117" w:rsidRDefault="00EB09A8" w:rsidP="00EB09A8">
      <w:pPr>
        <w:spacing w:line="360" w:lineRule="atLeast"/>
        <w:jc w:val="both"/>
        <w:textAlignment w:val="baseline"/>
        <w:rPr>
          <w:sz w:val="28"/>
          <w:szCs w:val="28"/>
        </w:rPr>
      </w:pPr>
      <w:r w:rsidRPr="001C3117">
        <w:rPr>
          <w:b/>
          <w:bCs/>
          <w:sz w:val="28"/>
          <w:szCs w:val="28"/>
        </w:rPr>
        <w:t> </w:t>
      </w:r>
    </w:p>
    <w:p w:rsidR="00EB09A8" w:rsidRDefault="00EB09A8" w:rsidP="00EB09A8">
      <w:pPr>
        <w:spacing w:after="240" w:line="360" w:lineRule="atLeast"/>
        <w:jc w:val="both"/>
        <w:textAlignment w:val="baseline"/>
        <w:rPr>
          <w:sz w:val="28"/>
          <w:szCs w:val="28"/>
        </w:rPr>
      </w:pPr>
      <w:r>
        <w:rPr>
          <w:sz w:val="28"/>
          <w:szCs w:val="28"/>
        </w:rPr>
        <w:t>1.Настоящий Порядок разработан</w:t>
      </w:r>
      <w:r w:rsidRPr="001C3117">
        <w:rPr>
          <w:sz w:val="28"/>
          <w:szCs w:val="28"/>
        </w:rPr>
        <w:t xml:space="preserve"> на основании пункта 2 части 1 статьи 7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B09A8" w:rsidRDefault="00EB09A8" w:rsidP="00EB09A8">
      <w:pPr>
        <w:spacing w:after="240" w:line="360" w:lineRule="atLeast"/>
        <w:jc w:val="both"/>
        <w:textAlignment w:val="baseline"/>
        <w:rPr>
          <w:sz w:val="28"/>
          <w:szCs w:val="28"/>
        </w:rPr>
      </w:pPr>
      <w:r>
        <w:rPr>
          <w:sz w:val="28"/>
          <w:szCs w:val="28"/>
        </w:rPr>
        <w:t>2. П</w:t>
      </w:r>
      <w:r w:rsidRPr="001C3117">
        <w:rPr>
          <w:sz w:val="28"/>
          <w:szCs w:val="28"/>
        </w:rPr>
        <w:t xml:space="preserve">орядок определяет </w:t>
      </w:r>
      <w:r>
        <w:rPr>
          <w:sz w:val="28"/>
          <w:szCs w:val="28"/>
        </w:rPr>
        <w:t>ведение</w:t>
      </w:r>
      <w:r w:rsidRPr="001C3117">
        <w:rPr>
          <w:sz w:val="28"/>
          <w:szCs w:val="28"/>
        </w:rPr>
        <w:t xml:space="preserve"> реестра парковок общего пользования на автомобильных дорогах общего пользования местного значения, расположенных на территории </w:t>
      </w:r>
      <w:r>
        <w:rPr>
          <w:sz w:val="28"/>
          <w:szCs w:val="28"/>
        </w:rPr>
        <w:t>муниципального образования</w:t>
      </w:r>
      <w:r w:rsidRPr="001C3117">
        <w:rPr>
          <w:sz w:val="28"/>
          <w:szCs w:val="28"/>
        </w:rPr>
        <w:t xml:space="preserve"> поселок Нижний Ингаш (далее – Порядок).</w:t>
      </w:r>
    </w:p>
    <w:p w:rsidR="00EB09A8" w:rsidRDefault="00EB09A8" w:rsidP="00EB09A8">
      <w:pPr>
        <w:spacing w:after="240" w:line="360" w:lineRule="atLeast"/>
        <w:jc w:val="both"/>
        <w:textAlignment w:val="baseline"/>
        <w:rPr>
          <w:sz w:val="28"/>
          <w:szCs w:val="28"/>
        </w:rPr>
      </w:pPr>
      <w:r>
        <w:rPr>
          <w:sz w:val="28"/>
          <w:szCs w:val="28"/>
        </w:rPr>
        <w:t xml:space="preserve">3. </w:t>
      </w:r>
      <w:r w:rsidRPr="001C3117">
        <w:rPr>
          <w:sz w:val="28"/>
          <w:szCs w:val="28"/>
        </w:rPr>
        <w:t xml:space="preserve">Реестр парковок общего пользования на автомобильных дорогах общего пользования местного значения (далее – Реестр) представляет собой общедоступный информационный ресурс, в котором содержатся сведения обо всех парковках общего пользования, расположенных на автомобильных дорогах общего пользования местного значения </w:t>
      </w:r>
      <w:r>
        <w:rPr>
          <w:sz w:val="28"/>
          <w:szCs w:val="28"/>
        </w:rPr>
        <w:t>муниципального образования</w:t>
      </w:r>
      <w:r w:rsidRPr="001C3117">
        <w:rPr>
          <w:sz w:val="28"/>
          <w:szCs w:val="28"/>
        </w:rPr>
        <w:t xml:space="preserve"> поселок Нижний Ингаш поселение независимо от их назначения и форм собственности.</w:t>
      </w:r>
    </w:p>
    <w:p w:rsidR="00EB09A8" w:rsidRDefault="00EB09A8" w:rsidP="00EB09A8">
      <w:pPr>
        <w:spacing w:after="240" w:line="360" w:lineRule="atLeast"/>
        <w:jc w:val="both"/>
        <w:textAlignment w:val="baseline"/>
        <w:rPr>
          <w:sz w:val="28"/>
          <w:szCs w:val="28"/>
        </w:rPr>
      </w:pPr>
      <w:r>
        <w:rPr>
          <w:sz w:val="28"/>
          <w:szCs w:val="28"/>
        </w:rPr>
        <w:t xml:space="preserve">4. </w:t>
      </w:r>
      <w:r w:rsidRPr="001C3117">
        <w:rPr>
          <w:sz w:val="28"/>
          <w:szCs w:val="28"/>
        </w:rPr>
        <w:t>Реестр ведется в электронном виде по фор</w:t>
      </w:r>
      <w:r>
        <w:rPr>
          <w:sz w:val="28"/>
          <w:szCs w:val="28"/>
        </w:rPr>
        <w:t>ме, установленной приложением № 2</w:t>
      </w:r>
      <w:r w:rsidRPr="001C3117">
        <w:rPr>
          <w:sz w:val="28"/>
          <w:szCs w:val="28"/>
        </w:rPr>
        <w:t xml:space="preserve"> к настоящему </w:t>
      </w:r>
      <w:r>
        <w:rPr>
          <w:sz w:val="28"/>
          <w:szCs w:val="28"/>
        </w:rPr>
        <w:t>Порядку</w:t>
      </w:r>
      <w:r w:rsidRPr="001C3117">
        <w:rPr>
          <w:sz w:val="28"/>
          <w:szCs w:val="28"/>
        </w:rPr>
        <w:t>.</w:t>
      </w:r>
    </w:p>
    <w:p w:rsidR="00EB09A8" w:rsidRPr="001C3117" w:rsidRDefault="00EB09A8" w:rsidP="00EB09A8">
      <w:pPr>
        <w:spacing w:after="240" w:line="360" w:lineRule="atLeast"/>
        <w:jc w:val="both"/>
        <w:textAlignment w:val="baseline"/>
        <w:rPr>
          <w:sz w:val="28"/>
          <w:szCs w:val="28"/>
        </w:rPr>
      </w:pPr>
      <w:r>
        <w:rPr>
          <w:sz w:val="28"/>
          <w:szCs w:val="28"/>
        </w:rPr>
        <w:t xml:space="preserve">5. </w:t>
      </w:r>
      <w:r w:rsidRPr="001C3117">
        <w:rPr>
          <w:sz w:val="28"/>
          <w:szCs w:val="28"/>
        </w:rPr>
        <w:t>В Реестр включаются следующие сведения:</w:t>
      </w:r>
    </w:p>
    <w:p w:rsidR="00EB09A8" w:rsidRPr="001C3117" w:rsidRDefault="00EB09A8" w:rsidP="00EB09A8">
      <w:pPr>
        <w:spacing w:after="240" w:line="360" w:lineRule="atLeast"/>
        <w:jc w:val="both"/>
        <w:textAlignment w:val="baseline"/>
        <w:rPr>
          <w:sz w:val="28"/>
          <w:szCs w:val="28"/>
        </w:rPr>
      </w:pPr>
      <w:r w:rsidRPr="001C3117">
        <w:rPr>
          <w:sz w:val="28"/>
          <w:szCs w:val="28"/>
        </w:rPr>
        <w:t>5.1. Реестровый номер парковки.</w:t>
      </w:r>
    </w:p>
    <w:p w:rsidR="00EB09A8" w:rsidRDefault="00EB09A8" w:rsidP="00EB09A8">
      <w:pPr>
        <w:spacing w:after="240" w:line="360" w:lineRule="atLeast"/>
        <w:jc w:val="both"/>
        <w:textAlignment w:val="baseline"/>
        <w:rPr>
          <w:sz w:val="28"/>
          <w:szCs w:val="28"/>
        </w:rPr>
      </w:pPr>
      <w:r w:rsidRPr="001C3117">
        <w:rPr>
          <w:sz w:val="28"/>
          <w:szCs w:val="28"/>
        </w:rPr>
        <w:t xml:space="preserve">5.2. </w:t>
      </w:r>
      <w:r>
        <w:rPr>
          <w:sz w:val="28"/>
          <w:szCs w:val="28"/>
        </w:rPr>
        <w:t>Адрес (м</w:t>
      </w:r>
      <w:r w:rsidRPr="001C3117">
        <w:rPr>
          <w:sz w:val="28"/>
          <w:szCs w:val="28"/>
        </w:rPr>
        <w:t>есто</w:t>
      </w:r>
      <w:r>
        <w:rPr>
          <w:sz w:val="28"/>
          <w:szCs w:val="28"/>
        </w:rPr>
        <w:t xml:space="preserve"> расположения)</w:t>
      </w:r>
      <w:r w:rsidRPr="001C3117">
        <w:rPr>
          <w:sz w:val="28"/>
          <w:szCs w:val="28"/>
        </w:rPr>
        <w:t xml:space="preserve"> парковки (</w:t>
      </w:r>
      <w:r>
        <w:rPr>
          <w:sz w:val="28"/>
          <w:szCs w:val="28"/>
        </w:rPr>
        <w:t>наименование дороги/улицы</w:t>
      </w:r>
      <w:r w:rsidRPr="001C3117">
        <w:rPr>
          <w:sz w:val="28"/>
          <w:szCs w:val="28"/>
        </w:rPr>
        <w:t>, километр автомобильной дороги/номер здания, строения, сооружения, географические координаты).</w:t>
      </w:r>
    </w:p>
    <w:p w:rsidR="00EB09A8" w:rsidRDefault="00EB09A8" w:rsidP="00EB09A8">
      <w:pPr>
        <w:spacing w:after="240" w:line="360" w:lineRule="atLeast"/>
        <w:jc w:val="both"/>
        <w:textAlignment w:val="baseline"/>
        <w:rPr>
          <w:sz w:val="28"/>
          <w:szCs w:val="28"/>
        </w:rPr>
      </w:pPr>
      <w:r>
        <w:rPr>
          <w:sz w:val="28"/>
          <w:szCs w:val="28"/>
        </w:rPr>
        <w:t>5.3 Общая площадь парковки.</w:t>
      </w:r>
    </w:p>
    <w:p w:rsidR="00EB09A8" w:rsidRDefault="00EB09A8" w:rsidP="00EB09A8">
      <w:pPr>
        <w:spacing w:after="240" w:line="360" w:lineRule="atLeast"/>
        <w:jc w:val="both"/>
        <w:textAlignment w:val="baseline"/>
        <w:rPr>
          <w:sz w:val="28"/>
          <w:szCs w:val="28"/>
        </w:rPr>
      </w:pPr>
      <w:r>
        <w:rPr>
          <w:sz w:val="28"/>
          <w:szCs w:val="28"/>
        </w:rPr>
        <w:t>5.4. Назначение парковки (для грузовых автомобилей/автобусов/легковых автомобилей).</w:t>
      </w:r>
    </w:p>
    <w:p w:rsidR="00EB09A8" w:rsidRDefault="00EB09A8" w:rsidP="00EB09A8">
      <w:pPr>
        <w:spacing w:after="240" w:line="360" w:lineRule="atLeast"/>
        <w:jc w:val="both"/>
        <w:textAlignment w:val="baseline"/>
        <w:rPr>
          <w:sz w:val="28"/>
          <w:szCs w:val="28"/>
        </w:rPr>
      </w:pPr>
      <w:r>
        <w:rPr>
          <w:sz w:val="28"/>
          <w:szCs w:val="28"/>
        </w:rPr>
        <w:t>5.5.</w:t>
      </w:r>
      <w:r w:rsidRPr="00396CE7">
        <w:rPr>
          <w:sz w:val="28"/>
          <w:szCs w:val="28"/>
        </w:rPr>
        <w:t xml:space="preserve"> </w:t>
      </w:r>
      <w:r w:rsidRPr="001C3117">
        <w:rPr>
          <w:sz w:val="28"/>
          <w:szCs w:val="28"/>
        </w:rPr>
        <w:t xml:space="preserve">Условия </w:t>
      </w:r>
      <w:r>
        <w:rPr>
          <w:sz w:val="28"/>
          <w:szCs w:val="28"/>
        </w:rPr>
        <w:t xml:space="preserve">использования парковки </w:t>
      </w:r>
      <w:r w:rsidRPr="001C3117">
        <w:rPr>
          <w:sz w:val="28"/>
          <w:szCs w:val="28"/>
        </w:rPr>
        <w:t>(</w:t>
      </w:r>
      <w:r>
        <w:rPr>
          <w:sz w:val="28"/>
          <w:szCs w:val="28"/>
        </w:rPr>
        <w:t>на платной основе (размер платы) или без взимания платы</w:t>
      </w:r>
      <w:r w:rsidRPr="001C3117">
        <w:rPr>
          <w:sz w:val="28"/>
          <w:szCs w:val="28"/>
        </w:rPr>
        <w:t>).</w:t>
      </w:r>
    </w:p>
    <w:p w:rsidR="00EB09A8" w:rsidRDefault="00EB09A8" w:rsidP="00EB09A8">
      <w:pPr>
        <w:spacing w:after="240" w:line="360" w:lineRule="atLeast"/>
        <w:jc w:val="both"/>
        <w:textAlignment w:val="baseline"/>
        <w:rPr>
          <w:sz w:val="28"/>
          <w:szCs w:val="28"/>
        </w:rPr>
      </w:pPr>
      <w:r>
        <w:rPr>
          <w:sz w:val="28"/>
          <w:szCs w:val="28"/>
        </w:rPr>
        <w:t xml:space="preserve">5.6. Характеристики парковки: подземная/наземная, охраняемая/ неохраняемая, одноуровневая/многоуровневая, открытая/закрытая. </w:t>
      </w:r>
    </w:p>
    <w:p w:rsidR="00EB09A8" w:rsidRPr="001C3117" w:rsidRDefault="00EB09A8" w:rsidP="00EB09A8">
      <w:pPr>
        <w:spacing w:after="240" w:line="360" w:lineRule="atLeast"/>
        <w:jc w:val="both"/>
        <w:textAlignment w:val="baseline"/>
        <w:rPr>
          <w:sz w:val="28"/>
          <w:szCs w:val="28"/>
        </w:rPr>
      </w:pPr>
      <w:r>
        <w:rPr>
          <w:sz w:val="28"/>
          <w:szCs w:val="28"/>
        </w:rPr>
        <w:t>5.7</w:t>
      </w:r>
      <w:r w:rsidRPr="001C3117">
        <w:rPr>
          <w:sz w:val="28"/>
          <w:szCs w:val="28"/>
        </w:rPr>
        <w:t>. Режим работы парковки.</w:t>
      </w:r>
    </w:p>
    <w:p w:rsidR="00EB09A8" w:rsidRDefault="00EB09A8" w:rsidP="00EB09A8">
      <w:pPr>
        <w:spacing w:after="240" w:line="360" w:lineRule="atLeast"/>
        <w:jc w:val="both"/>
        <w:textAlignment w:val="baseline"/>
        <w:rPr>
          <w:sz w:val="28"/>
          <w:szCs w:val="28"/>
        </w:rPr>
      </w:pPr>
      <w:r>
        <w:rPr>
          <w:sz w:val="28"/>
          <w:szCs w:val="28"/>
        </w:rPr>
        <w:t>5.8</w:t>
      </w:r>
      <w:r w:rsidRPr="001C3117">
        <w:rPr>
          <w:sz w:val="28"/>
          <w:szCs w:val="28"/>
        </w:rPr>
        <w:t xml:space="preserve">. </w:t>
      </w:r>
      <w:r>
        <w:rPr>
          <w:sz w:val="28"/>
          <w:szCs w:val="28"/>
        </w:rPr>
        <w:t>Информация</w:t>
      </w:r>
      <w:r w:rsidRPr="001C3117">
        <w:rPr>
          <w:sz w:val="28"/>
          <w:szCs w:val="28"/>
        </w:rPr>
        <w:t xml:space="preserve"> о владельце парковки (наименование юридического лица/индивидуального предпринимателя, место регистрации/ место нахождения, контактные телефоны).</w:t>
      </w:r>
    </w:p>
    <w:p w:rsidR="00EB09A8" w:rsidRDefault="00EB09A8" w:rsidP="00EB09A8">
      <w:pPr>
        <w:spacing w:after="240" w:line="360" w:lineRule="atLeast"/>
        <w:jc w:val="both"/>
        <w:textAlignment w:val="baseline"/>
        <w:rPr>
          <w:sz w:val="28"/>
          <w:szCs w:val="28"/>
        </w:rPr>
      </w:pPr>
      <w:r>
        <w:rPr>
          <w:sz w:val="28"/>
          <w:szCs w:val="28"/>
        </w:rPr>
        <w:t>5.9. Вместительность (количество машино-мест) парковки.</w:t>
      </w:r>
    </w:p>
    <w:p w:rsidR="00EB09A8" w:rsidRDefault="00EB09A8" w:rsidP="00EB09A8">
      <w:pPr>
        <w:spacing w:after="240" w:line="360" w:lineRule="atLeast"/>
        <w:jc w:val="both"/>
        <w:textAlignment w:val="baseline"/>
        <w:rPr>
          <w:sz w:val="28"/>
          <w:szCs w:val="28"/>
        </w:rPr>
      </w:pPr>
      <w:r>
        <w:rPr>
          <w:sz w:val="28"/>
          <w:szCs w:val="28"/>
        </w:rPr>
        <w:t>5.10. Количество машино-мест для стоянки транспортных мест, которыми управляют инвалиды либо в которых перевозят инвалидов.</w:t>
      </w:r>
    </w:p>
    <w:p w:rsidR="00EB09A8" w:rsidRDefault="00EB09A8" w:rsidP="00EB09A8">
      <w:pPr>
        <w:spacing w:after="240" w:line="360" w:lineRule="atLeast"/>
        <w:jc w:val="both"/>
        <w:textAlignment w:val="baseline"/>
        <w:rPr>
          <w:sz w:val="28"/>
          <w:szCs w:val="28"/>
        </w:rPr>
      </w:pPr>
      <w:r>
        <w:rPr>
          <w:sz w:val="28"/>
          <w:szCs w:val="28"/>
        </w:rPr>
        <w:t>5.11. Дата включения парковки в реестр парковой.</w:t>
      </w:r>
    </w:p>
    <w:p w:rsidR="00EB09A8" w:rsidRPr="001C3117" w:rsidRDefault="00EB09A8" w:rsidP="00EB09A8">
      <w:pPr>
        <w:spacing w:after="240" w:line="360" w:lineRule="atLeast"/>
        <w:jc w:val="both"/>
        <w:textAlignment w:val="baseline"/>
        <w:rPr>
          <w:sz w:val="28"/>
          <w:szCs w:val="28"/>
        </w:rPr>
      </w:pPr>
      <w:r>
        <w:rPr>
          <w:sz w:val="28"/>
          <w:szCs w:val="28"/>
        </w:rPr>
        <w:t>5.12. Дата исключения парковки из реестра парковок.</w:t>
      </w:r>
    </w:p>
    <w:p w:rsidR="00EB09A8" w:rsidRDefault="00EB09A8" w:rsidP="00EB09A8">
      <w:pPr>
        <w:spacing w:after="240" w:line="360" w:lineRule="atLeast"/>
        <w:jc w:val="both"/>
        <w:textAlignment w:val="baseline"/>
        <w:rPr>
          <w:sz w:val="28"/>
          <w:szCs w:val="28"/>
        </w:rPr>
      </w:pPr>
      <w:r>
        <w:rPr>
          <w:sz w:val="28"/>
          <w:szCs w:val="28"/>
        </w:rPr>
        <w:t>6. Реестр парковок ведется в электронном виде.</w:t>
      </w:r>
    </w:p>
    <w:p w:rsidR="00EB09A8" w:rsidRDefault="00EB09A8" w:rsidP="00EB09A8">
      <w:pPr>
        <w:spacing w:after="240" w:line="360" w:lineRule="atLeast"/>
        <w:jc w:val="both"/>
        <w:textAlignment w:val="baseline"/>
        <w:rPr>
          <w:sz w:val="28"/>
          <w:szCs w:val="28"/>
        </w:rPr>
      </w:pPr>
      <w:r>
        <w:rPr>
          <w:sz w:val="28"/>
          <w:szCs w:val="28"/>
        </w:rPr>
        <w:t xml:space="preserve">6. </w:t>
      </w:r>
      <w:r w:rsidRPr="001C3117">
        <w:rPr>
          <w:sz w:val="28"/>
          <w:szCs w:val="28"/>
        </w:rPr>
        <w:t>Реестр подлежит размещению на официальном сайте администрации МО поселок Нижний Ингаш.</w:t>
      </w:r>
    </w:p>
    <w:p w:rsidR="00EB09A8" w:rsidRDefault="00EB09A8" w:rsidP="00EB09A8">
      <w:pPr>
        <w:spacing w:after="240" w:line="360" w:lineRule="atLeast"/>
        <w:jc w:val="both"/>
        <w:textAlignment w:val="baseline"/>
        <w:rPr>
          <w:sz w:val="28"/>
          <w:szCs w:val="28"/>
        </w:rPr>
      </w:pPr>
      <w:r>
        <w:rPr>
          <w:sz w:val="28"/>
          <w:szCs w:val="28"/>
        </w:rPr>
        <w:t xml:space="preserve">7. </w:t>
      </w:r>
      <w:r w:rsidRPr="00EB08DC">
        <w:rPr>
          <w:sz w:val="28"/>
          <w:szCs w:val="28"/>
        </w:rPr>
        <w:t xml:space="preserve">Реестр ведется </w:t>
      </w:r>
      <w:r>
        <w:rPr>
          <w:sz w:val="28"/>
          <w:szCs w:val="28"/>
        </w:rPr>
        <w:t>Главным (</w:t>
      </w:r>
      <w:r w:rsidRPr="00EB08DC">
        <w:rPr>
          <w:sz w:val="28"/>
          <w:szCs w:val="28"/>
        </w:rPr>
        <w:t>ведущим</w:t>
      </w:r>
      <w:r>
        <w:rPr>
          <w:sz w:val="28"/>
          <w:szCs w:val="28"/>
        </w:rPr>
        <w:t xml:space="preserve">) специалистом </w:t>
      </w:r>
      <w:r w:rsidRPr="00EB08DC">
        <w:rPr>
          <w:sz w:val="28"/>
          <w:szCs w:val="28"/>
        </w:rPr>
        <w:t>по и</w:t>
      </w:r>
      <w:r>
        <w:rPr>
          <w:sz w:val="28"/>
          <w:szCs w:val="28"/>
        </w:rPr>
        <w:t>мущественным вопросам администрации муниципального образования</w:t>
      </w:r>
      <w:r w:rsidRPr="00EB08DC">
        <w:rPr>
          <w:sz w:val="28"/>
          <w:szCs w:val="28"/>
        </w:rPr>
        <w:t xml:space="preserve"> поселок Нижний Ингаш.</w:t>
      </w:r>
    </w:p>
    <w:p w:rsidR="00EB09A8" w:rsidRDefault="00EB09A8" w:rsidP="00EB09A8">
      <w:pPr>
        <w:spacing w:after="240" w:line="360" w:lineRule="atLeast"/>
        <w:jc w:val="both"/>
        <w:textAlignment w:val="baseline"/>
        <w:rPr>
          <w:sz w:val="28"/>
          <w:szCs w:val="28"/>
        </w:rPr>
      </w:pPr>
      <w:r>
        <w:rPr>
          <w:sz w:val="28"/>
          <w:szCs w:val="28"/>
        </w:rPr>
        <w:t xml:space="preserve">8. </w:t>
      </w:r>
      <w:r w:rsidRPr="001C3117">
        <w:rPr>
          <w:sz w:val="28"/>
          <w:szCs w:val="28"/>
        </w:rPr>
        <w:t xml:space="preserve">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 направленное в администрацию </w:t>
      </w:r>
      <w:r>
        <w:rPr>
          <w:sz w:val="28"/>
          <w:szCs w:val="28"/>
        </w:rPr>
        <w:t>муниципального образования</w:t>
      </w:r>
      <w:r w:rsidRPr="001C3117">
        <w:rPr>
          <w:sz w:val="28"/>
          <w:szCs w:val="28"/>
        </w:rPr>
        <w:t xml:space="preserve"> поселок Нижний Ингаш, либо акт (информация) уполномоченного органа </w:t>
      </w:r>
      <w:r>
        <w:rPr>
          <w:sz w:val="28"/>
          <w:szCs w:val="28"/>
        </w:rPr>
        <w:t>муниципального образования</w:t>
      </w:r>
      <w:r w:rsidRPr="001C3117">
        <w:rPr>
          <w:sz w:val="28"/>
          <w:szCs w:val="28"/>
        </w:rPr>
        <w:t xml:space="preserve"> поселок Нижний Ингаш (или уполномоченного лица органа) о выявлении парковки общего пользования в результате инвентаризации.</w:t>
      </w:r>
    </w:p>
    <w:p w:rsidR="00EB09A8" w:rsidRDefault="00EB09A8" w:rsidP="00EB09A8">
      <w:pPr>
        <w:spacing w:after="240" w:line="360" w:lineRule="atLeast"/>
        <w:jc w:val="both"/>
        <w:textAlignment w:val="baseline"/>
        <w:rPr>
          <w:sz w:val="28"/>
          <w:szCs w:val="28"/>
        </w:rPr>
      </w:pPr>
      <w:r>
        <w:rPr>
          <w:sz w:val="28"/>
          <w:szCs w:val="28"/>
        </w:rPr>
        <w:t xml:space="preserve">9. </w:t>
      </w:r>
      <w:r w:rsidRPr="001C3117">
        <w:rPr>
          <w:sz w:val="28"/>
          <w:szCs w:val="28"/>
        </w:rPr>
        <w:t xml:space="preserve">Заявление владельца о включении парковки, а также акт (информация) о выявлении парковки общего пользования должны содержать сведения, предусмотренные пунктами 5.2-5.8 настоящего </w:t>
      </w:r>
      <w:r>
        <w:rPr>
          <w:sz w:val="28"/>
          <w:szCs w:val="28"/>
        </w:rPr>
        <w:t>Порядка</w:t>
      </w:r>
      <w:r w:rsidRPr="001C3117">
        <w:rPr>
          <w:sz w:val="28"/>
          <w:szCs w:val="28"/>
        </w:rPr>
        <w:t>.</w:t>
      </w:r>
    </w:p>
    <w:p w:rsidR="00EB09A8" w:rsidRDefault="00EB09A8" w:rsidP="00EB09A8">
      <w:pPr>
        <w:spacing w:after="240" w:line="360" w:lineRule="atLeast"/>
        <w:jc w:val="both"/>
        <w:textAlignment w:val="baseline"/>
        <w:rPr>
          <w:sz w:val="28"/>
          <w:szCs w:val="28"/>
        </w:rPr>
      </w:pPr>
      <w:r>
        <w:rPr>
          <w:sz w:val="28"/>
          <w:szCs w:val="28"/>
        </w:rPr>
        <w:t xml:space="preserve">10. </w:t>
      </w:r>
      <w:r w:rsidRPr="001C3117">
        <w:rPr>
          <w:sz w:val="28"/>
          <w:szCs w:val="28"/>
        </w:rPr>
        <w:t xml:space="preserve">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w:t>
      </w:r>
      <w:r>
        <w:rPr>
          <w:sz w:val="28"/>
          <w:szCs w:val="28"/>
        </w:rPr>
        <w:t>муниципального образования</w:t>
      </w:r>
      <w:r w:rsidRPr="001C3117">
        <w:rPr>
          <w:sz w:val="28"/>
          <w:szCs w:val="28"/>
        </w:rPr>
        <w:t xml:space="preserve"> поселок Нижний Ингаш или со дня оформлени</w:t>
      </w:r>
      <w:r>
        <w:rPr>
          <w:sz w:val="28"/>
          <w:szCs w:val="28"/>
        </w:rPr>
        <w:t>я акта уполномоченного органа муниципального образования</w:t>
      </w:r>
      <w:r w:rsidRPr="001C3117">
        <w:rPr>
          <w:sz w:val="28"/>
          <w:szCs w:val="28"/>
        </w:rPr>
        <w:t xml:space="preserve"> поселок Нижний Ингаш (или уполномоченного должностного лица такого органа) о выявлении парковки общего пользования в результате инвентаризации.</w:t>
      </w:r>
    </w:p>
    <w:p w:rsidR="00EB09A8" w:rsidRDefault="00EB09A8" w:rsidP="00EB09A8">
      <w:pPr>
        <w:spacing w:after="240" w:line="360" w:lineRule="atLeast"/>
        <w:jc w:val="both"/>
        <w:textAlignment w:val="baseline"/>
        <w:rPr>
          <w:sz w:val="28"/>
          <w:szCs w:val="28"/>
        </w:rPr>
      </w:pPr>
      <w:r>
        <w:rPr>
          <w:sz w:val="28"/>
          <w:szCs w:val="28"/>
        </w:rPr>
        <w:t xml:space="preserve">11. </w:t>
      </w:r>
      <w:r w:rsidRPr="001C3117">
        <w:rPr>
          <w:sz w:val="28"/>
          <w:szCs w:val="28"/>
        </w:rPr>
        <w:t>В случае ликвидации парковки или изменения сведений о парковке, предусмотренных пунктами 5.2-5.8 настоящего Положения, ранее включенных в Реестр, владелец парковки в течение десяти календарных дней обязан сообщить об</w:t>
      </w:r>
      <w:r>
        <w:rPr>
          <w:sz w:val="28"/>
          <w:szCs w:val="28"/>
        </w:rPr>
        <w:t xml:space="preserve"> их изменении в администрацию муниципального образования</w:t>
      </w:r>
      <w:r w:rsidRPr="001C3117">
        <w:rPr>
          <w:sz w:val="28"/>
          <w:szCs w:val="28"/>
        </w:rPr>
        <w:t xml:space="preserve"> поселок Нижний Ингаш в письменной форме с указанием причин и оснований таких изменений.</w:t>
      </w:r>
    </w:p>
    <w:p w:rsidR="00EB09A8" w:rsidRDefault="00EB09A8" w:rsidP="00EB09A8">
      <w:pPr>
        <w:spacing w:after="240" w:line="360" w:lineRule="atLeast"/>
        <w:jc w:val="both"/>
        <w:textAlignment w:val="baseline"/>
        <w:rPr>
          <w:sz w:val="28"/>
          <w:szCs w:val="28"/>
        </w:rPr>
      </w:pPr>
      <w:r>
        <w:rPr>
          <w:sz w:val="28"/>
          <w:szCs w:val="28"/>
        </w:rPr>
        <w:t>12. Администрация муниципального образования</w:t>
      </w:r>
      <w:r w:rsidRPr="001C3117">
        <w:rPr>
          <w:sz w:val="28"/>
          <w:szCs w:val="28"/>
        </w:rPr>
        <w:t xml:space="preserve"> поселок Нижний Ингаш в течение десяти рабочих дней со дня регистрации заявления владельца парковки вносит необходимую информацию в Реестр.</w:t>
      </w:r>
    </w:p>
    <w:p w:rsidR="00EB09A8" w:rsidRPr="001C3117" w:rsidRDefault="00EB09A8" w:rsidP="00EB09A8">
      <w:pPr>
        <w:spacing w:after="240" w:line="360" w:lineRule="atLeast"/>
        <w:jc w:val="both"/>
        <w:textAlignment w:val="baseline"/>
        <w:rPr>
          <w:sz w:val="28"/>
          <w:szCs w:val="28"/>
        </w:rPr>
      </w:pPr>
      <w:r>
        <w:rPr>
          <w:sz w:val="28"/>
          <w:szCs w:val="28"/>
        </w:rPr>
        <w:t xml:space="preserve">13. </w:t>
      </w:r>
      <w:r w:rsidRPr="001C3117">
        <w:rPr>
          <w:sz w:val="28"/>
          <w:szCs w:val="28"/>
        </w:rPr>
        <w:t xml:space="preserve">Контроль за соблюдением порядка ведения Реестра парковок на автомобильных дорогах общего пользования местного значения осуществляет ведущий специалист (по имуществу) администрации </w:t>
      </w:r>
      <w:r>
        <w:rPr>
          <w:sz w:val="28"/>
          <w:szCs w:val="28"/>
        </w:rPr>
        <w:t>муниципального образования</w:t>
      </w:r>
      <w:r w:rsidRPr="001C3117">
        <w:rPr>
          <w:sz w:val="28"/>
          <w:szCs w:val="28"/>
        </w:rPr>
        <w:t xml:space="preserve"> поселок Нижний Ингаш.</w:t>
      </w:r>
    </w:p>
    <w:p w:rsidR="00EB09A8" w:rsidRPr="001C3117" w:rsidRDefault="00EB09A8" w:rsidP="00EB09A8">
      <w:pPr>
        <w:spacing w:after="240" w:line="360" w:lineRule="atLeast"/>
        <w:jc w:val="both"/>
        <w:textAlignment w:val="baseline"/>
        <w:rPr>
          <w:sz w:val="28"/>
          <w:szCs w:val="28"/>
        </w:rPr>
      </w:pPr>
      <w:r w:rsidRPr="001C3117">
        <w:rPr>
          <w:sz w:val="28"/>
          <w:szCs w:val="28"/>
        </w:rPr>
        <w:t> </w:t>
      </w:r>
    </w:p>
    <w:p w:rsidR="00EB09A8" w:rsidRPr="0050436B" w:rsidRDefault="00EB09A8" w:rsidP="00EB09A8">
      <w:pPr>
        <w:spacing w:after="240" w:line="360" w:lineRule="atLeast"/>
        <w:jc w:val="both"/>
        <w:textAlignment w:val="baseline"/>
        <w:rPr>
          <w:color w:val="444444"/>
          <w:sz w:val="28"/>
          <w:szCs w:val="28"/>
        </w:rPr>
      </w:pPr>
    </w:p>
    <w:p w:rsidR="00EB09A8" w:rsidRPr="0049187F" w:rsidRDefault="00EB09A8" w:rsidP="00EB09A8"/>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D538CA" w:rsidRDefault="00D538CA" w:rsidP="009C397B">
      <w:pPr>
        <w:pStyle w:val="a9"/>
        <w:rPr>
          <w:sz w:val="24"/>
          <w:szCs w:val="24"/>
        </w:rPr>
      </w:pPr>
    </w:p>
    <w:p w:rsidR="009E6A1D" w:rsidRDefault="009E6A1D" w:rsidP="00AB70FA">
      <w:pPr>
        <w:pStyle w:val="a9"/>
        <w:rPr>
          <w:rFonts w:cs="Times New Roman"/>
          <w:sz w:val="28"/>
          <w:szCs w:val="28"/>
          <w:lang w:eastAsia="ru-RU"/>
        </w:rPr>
        <w:sectPr w:rsidR="009E6A1D" w:rsidSect="005C7C6F">
          <w:headerReference w:type="default" r:id="rId10"/>
          <w:pgSz w:w="11906" w:h="16838"/>
          <w:pgMar w:top="1134" w:right="851" w:bottom="1134" w:left="1701" w:header="709" w:footer="709" w:gutter="0"/>
          <w:cols w:space="708"/>
          <w:docGrid w:linePitch="360"/>
        </w:sectPr>
      </w:pPr>
    </w:p>
    <w:p w:rsidR="009D6133" w:rsidRPr="001C3117" w:rsidRDefault="009D6133" w:rsidP="009E6A1D">
      <w:pPr>
        <w:pStyle w:val="a9"/>
        <w:ind w:left="7080"/>
        <w:jc w:val="right"/>
        <w:rPr>
          <w:rFonts w:cs="Times New Roman"/>
          <w:sz w:val="28"/>
          <w:szCs w:val="28"/>
          <w:lang w:eastAsia="ru-RU"/>
        </w:rPr>
      </w:pPr>
      <w:r w:rsidRPr="001C3117">
        <w:rPr>
          <w:rFonts w:cs="Times New Roman"/>
          <w:sz w:val="28"/>
          <w:szCs w:val="28"/>
          <w:lang w:eastAsia="ru-RU"/>
        </w:rPr>
        <w:t>Приложение</w:t>
      </w:r>
      <w:r>
        <w:rPr>
          <w:rFonts w:cs="Times New Roman"/>
          <w:sz w:val="28"/>
          <w:szCs w:val="28"/>
          <w:lang w:eastAsia="ru-RU"/>
        </w:rPr>
        <w:t xml:space="preserve"> № 2</w:t>
      </w:r>
    </w:p>
    <w:p w:rsidR="009E6A1D" w:rsidRDefault="009D6133" w:rsidP="009D6133">
      <w:pPr>
        <w:pStyle w:val="a9"/>
        <w:jc w:val="right"/>
        <w:rPr>
          <w:rFonts w:cs="Times New Roman"/>
          <w:sz w:val="28"/>
          <w:szCs w:val="28"/>
          <w:lang w:eastAsia="ru-RU"/>
        </w:rPr>
      </w:pPr>
      <w:r w:rsidRPr="001C3117">
        <w:rPr>
          <w:rFonts w:cs="Times New Roman"/>
          <w:sz w:val="28"/>
          <w:szCs w:val="28"/>
          <w:lang w:eastAsia="ru-RU"/>
        </w:rPr>
        <w:t> к постановлению администрации</w:t>
      </w:r>
      <w:r w:rsidR="009E6A1D">
        <w:rPr>
          <w:rFonts w:cs="Times New Roman"/>
          <w:sz w:val="28"/>
          <w:szCs w:val="28"/>
          <w:lang w:eastAsia="ru-RU"/>
        </w:rPr>
        <w:t xml:space="preserve"> </w:t>
      </w:r>
    </w:p>
    <w:p w:rsidR="009D6133" w:rsidRPr="001C3117" w:rsidRDefault="009D6133" w:rsidP="009D6133">
      <w:pPr>
        <w:pStyle w:val="a9"/>
        <w:jc w:val="right"/>
        <w:rPr>
          <w:rFonts w:cs="Times New Roman"/>
          <w:sz w:val="28"/>
          <w:szCs w:val="28"/>
          <w:lang w:eastAsia="ru-RU"/>
        </w:rPr>
      </w:pPr>
      <w:r w:rsidRPr="001C3117">
        <w:rPr>
          <w:rFonts w:cs="Times New Roman"/>
          <w:sz w:val="28"/>
          <w:szCs w:val="28"/>
          <w:lang w:eastAsia="ru-RU"/>
        </w:rPr>
        <w:t>поселка Нижний Ингаш</w:t>
      </w:r>
    </w:p>
    <w:p w:rsidR="009D6133" w:rsidRPr="001C3117" w:rsidRDefault="009D6133" w:rsidP="009D6133">
      <w:pPr>
        <w:pStyle w:val="a9"/>
        <w:jc w:val="right"/>
        <w:rPr>
          <w:rFonts w:cs="Times New Roman"/>
          <w:sz w:val="28"/>
          <w:szCs w:val="28"/>
          <w:lang w:eastAsia="ru-RU"/>
        </w:rPr>
      </w:pPr>
      <w:r>
        <w:rPr>
          <w:rFonts w:cs="Times New Roman"/>
          <w:sz w:val="28"/>
          <w:szCs w:val="28"/>
          <w:lang w:eastAsia="ru-RU"/>
        </w:rPr>
        <w:t>от 25.04.2023</w:t>
      </w:r>
      <w:r w:rsidRPr="001C3117">
        <w:rPr>
          <w:rFonts w:cs="Times New Roman"/>
          <w:sz w:val="28"/>
          <w:szCs w:val="28"/>
          <w:lang w:eastAsia="ru-RU"/>
        </w:rPr>
        <w:t xml:space="preserve">г. № </w:t>
      </w:r>
      <w:r>
        <w:rPr>
          <w:rFonts w:cs="Times New Roman"/>
          <w:sz w:val="28"/>
          <w:szCs w:val="28"/>
          <w:lang w:eastAsia="ru-RU"/>
        </w:rPr>
        <w:t>109</w:t>
      </w:r>
    </w:p>
    <w:p w:rsidR="009D6133" w:rsidRDefault="009D6133" w:rsidP="009D6133">
      <w:pPr>
        <w:spacing w:after="240" w:line="360" w:lineRule="atLeast"/>
        <w:textAlignment w:val="baseline"/>
        <w:rPr>
          <w:b/>
          <w:bCs/>
          <w:sz w:val="28"/>
          <w:szCs w:val="28"/>
        </w:rPr>
      </w:pPr>
    </w:p>
    <w:p w:rsidR="009D6133" w:rsidRDefault="009D6133" w:rsidP="009D6133">
      <w:pPr>
        <w:spacing w:after="240" w:line="360" w:lineRule="atLeast"/>
        <w:jc w:val="center"/>
        <w:textAlignment w:val="baseline"/>
        <w:rPr>
          <w:b/>
          <w:bCs/>
          <w:sz w:val="28"/>
          <w:szCs w:val="28"/>
        </w:rPr>
      </w:pPr>
      <w:r w:rsidRPr="00E25CE6">
        <w:rPr>
          <w:b/>
          <w:bCs/>
          <w:sz w:val="28"/>
          <w:szCs w:val="28"/>
        </w:rPr>
        <w:t xml:space="preserve">РЕЕСТР парковок общего пользования                                                                                                                                                                                                                                                 на автомобильных дорогах общего пользования местного значения на территории </w:t>
      </w:r>
      <w:r>
        <w:rPr>
          <w:b/>
          <w:bCs/>
          <w:sz w:val="28"/>
          <w:szCs w:val="28"/>
        </w:rPr>
        <w:t>муниципального образования</w:t>
      </w:r>
      <w:r w:rsidRPr="00E25CE6">
        <w:rPr>
          <w:b/>
          <w:bCs/>
          <w:sz w:val="28"/>
          <w:szCs w:val="28"/>
        </w:rPr>
        <w:t xml:space="preserve"> поселок Нижний Ингаш Нижнеингашского района Красноярского края</w:t>
      </w:r>
    </w:p>
    <w:tbl>
      <w:tblPr>
        <w:tblStyle w:val="af1"/>
        <w:tblW w:w="15276" w:type="dxa"/>
        <w:tblLayout w:type="fixed"/>
        <w:tblLook w:val="04A0"/>
      </w:tblPr>
      <w:tblGrid>
        <w:gridCol w:w="534"/>
        <w:gridCol w:w="1842"/>
        <w:gridCol w:w="993"/>
        <w:gridCol w:w="1275"/>
        <w:gridCol w:w="1418"/>
        <w:gridCol w:w="1559"/>
        <w:gridCol w:w="992"/>
        <w:gridCol w:w="1418"/>
        <w:gridCol w:w="1276"/>
        <w:gridCol w:w="1559"/>
        <w:gridCol w:w="1134"/>
        <w:gridCol w:w="1276"/>
      </w:tblGrid>
      <w:tr w:rsidR="009D6133" w:rsidTr="00AB70FA">
        <w:tc>
          <w:tcPr>
            <w:tcW w:w="534" w:type="dxa"/>
          </w:tcPr>
          <w:p w:rsidR="009D6133" w:rsidRPr="00E25CE6" w:rsidRDefault="009D6133" w:rsidP="00AB70FA">
            <w:pPr>
              <w:jc w:val="center"/>
              <w:textAlignment w:val="baseline"/>
              <w:rPr>
                <w:b/>
                <w:bCs/>
                <w:sz w:val="28"/>
                <w:szCs w:val="28"/>
              </w:rPr>
            </w:pPr>
            <w:r w:rsidRPr="00E25CE6">
              <w:rPr>
                <w:b/>
                <w:sz w:val="17"/>
                <w:szCs w:val="17"/>
              </w:rPr>
              <w:t xml:space="preserve">№ </w:t>
            </w:r>
            <w:r>
              <w:rPr>
                <w:b/>
                <w:sz w:val="17"/>
                <w:szCs w:val="17"/>
              </w:rPr>
              <w:t>п/п</w:t>
            </w:r>
          </w:p>
        </w:tc>
        <w:tc>
          <w:tcPr>
            <w:tcW w:w="1842" w:type="dxa"/>
          </w:tcPr>
          <w:p w:rsidR="009D6133" w:rsidRPr="00E25CE6" w:rsidRDefault="009D6133" w:rsidP="00AB70FA">
            <w:pPr>
              <w:jc w:val="center"/>
              <w:textAlignment w:val="baseline"/>
              <w:rPr>
                <w:b/>
                <w:bCs/>
                <w:sz w:val="28"/>
                <w:szCs w:val="28"/>
              </w:rPr>
            </w:pPr>
            <w:r w:rsidRPr="00E25CE6">
              <w:rPr>
                <w:b/>
                <w:sz w:val="17"/>
                <w:szCs w:val="17"/>
              </w:rPr>
              <w:t xml:space="preserve">Адрес </w:t>
            </w:r>
            <w:r>
              <w:rPr>
                <w:b/>
                <w:sz w:val="17"/>
                <w:szCs w:val="17"/>
              </w:rPr>
              <w:t>(место положения)</w:t>
            </w:r>
            <w:r w:rsidRPr="00E25CE6">
              <w:rPr>
                <w:b/>
                <w:sz w:val="17"/>
                <w:szCs w:val="17"/>
              </w:rPr>
              <w:t xml:space="preserve"> парко</w:t>
            </w:r>
            <w:r>
              <w:rPr>
                <w:b/>
                <w:sz w:val="17"/>
                <w:szCs w:val="17"/>
              </w:rPr>
              <w:t>вки (наименование дороги/улицы</w:t>
            </w:r>
            <w:r w:rsidRPr="00E25CE6">
              <w:rPr>
                <w:b/>
                <w:sz w:val="17"/>
                <w:szCs w:val="17"/>
              </w:rPr>
              <w:t>, километр автомобильной дороги, географические координаты)</w:t>
            </w:r>
          </w:p>
        </w:tc>
        <w:tc>
          <w:tcPr>
            <w:tcW w:w="993" w:type="dxa"/>
          </w:tcPr>
          <w:p w:rsidR="009D6133" w:rsidRPr="00E25CE6" w:rsidRDefault="009D6133" w:rsidP="00AB70FA">
            <w:pPr>
              <w:jc w:val="center"/>
              <w:textAlignment w:val="baseline"/>
              <w:rPr>
                <w:b/>
                <w:sz w:val="17"/>
                <w:szCs w:val="17"/>
              </w:rPr>
            </w:pPr>
            <w:r>
              <w:rPr>
                <w:b/>
                <w:sz w:val="17"/>
                <w:szCs w:val="17"/>
              </w:rPr>
              <w:t xml:space="preserve">Общая площадь </w:t>
            </w:r>
          </w:p>
        </w:tc>
        <w:tc>
          <w:tcPr>
            <w:tcW w:w="1275" w:type="dxa"/>
          </w:tcPr>
          <w:p w:rsidR="009D6133" w:rsidRPr="000B78EE" w:rsidRDefault="009D6133" w:rsidP="00AB70FA">
            <w:pPr>
              <w:jc w:val="center"/>
              <w:textAlignment w:val="baseline"/>
              <w:rPr>
                <w:b/>
                <w:sz w:val="17"/>
                <w:szCs w:val="17"/>
              </w:rPr>
            </w:pPr>
            <w:r w:rsidRPr="000B78EE">
              <w:rPr>
                <w:b/>
                <w:sz w:val="17"/>
                <w:szCs w:val="17"/>
              </w:rPr>
              <w:t>Назначение парковки (для грузовых автомобилей/автобусов/легковых автомобилей)</w:t>
            </w:r>
          </w:p>
        </w:tc>
        <w:tc>
          <w:tcPr>
            <w:tcW w:w="1418" w:type="dxa"/>
          </w:tcPr>
          <w:p w:rsidR="009D6133" w:rsidRPr="000B78EE" w:rsidRDefault="009D6133" w:rsidP="00AB70FA">
            <w:pPr>
              <w:jc w:val="center"/>
              <w:textAlignment w:val="baseline"/>
              <w:rPr>
                <w:b/>
                <w:sz w:val="17"/>
                <w:szCs w:val="17"/>
              </w:rPr>
            </w:pPr>
            <w:r w:rsidRPr="000B78EE">
              <w:rPr>
                <w:b/>
                <w:sz w:val="17"/>
                <w:szCs w:val="17"/>
              </w:rPr>
              <w:t>Условия использования парковки (на платной основе (размер платы) или без взимания платы)</w:t>
            </w:r>
          </w:p>
        </w:tc>
        <w:tc>
          <w:tcPr>
            <w:tcW w:w="1559" w:type="dxa"/>
          </w:tcPr>
          <w:p w:rsidR="009D6133" w:rsidRPr="000B78EE" w:rsidRDefault="009D6133" w:rsidP="00AB70FA">
            <w:pPr>
              <w:jc w:val="center"/>
              <w:textAlignment w:val="baseline"/>
              <w:rPr>
                <w:b/>
                <w:sz w:val="17"/>
                <w:szCs w:val="17"/>
              </w:rPr>
            </w:pPr>
            <w:r w:rsidRPr="000B78EE">
              <w:rPr>
                <w:b/>
                <w:sz w:val="17"/>
                <w:szCs w:val="17"/>
              </w:rPr>
              <w:t>Характеристики парковки: подземная/наземная, охраняемая/ неохраняемая, одноуровневая/многоуровневая, открытая/закрытая</w:t>
            </w:r>
          </w:p>
        </w:tc>
        <w:tc>
          <w:tcPr>
            <w:tcW w:w="992" w:type="dxa"/>
          </w:tcPr>
          <w:p w:rsidR="009D6133" w:rsidRPr="00E25CE6" w:rsidRDefault="009D6133" w:rsidP="00AB70FA">
            <w:pPr>
              <w:jc w:val="center"/>
              <w:textAlignment w:val="baseline"/>
              <w:rPr>
                <w:b/>
                <w:bCs/>
                <w:sz w:val="28"/>
                <w:szCs w:val="28"/>
              </w:rPr>
            </w:pPr>
            <w:r w:rsidRPr="00E25CE6">
              <w:rPr>
                <w:b/>
                <w:sz w:val="17"/>
                <w:szCs w:val="17"/>
              </w:rPr>
              <w:t>Режим работы парковки</w:t>
            </w:r>
          </w:p>
        </w:tc>
        <w:tc>
          <w:tcPr>
            <w:tcW w:w="1418" w:type="dxa"/>
          </w:tcPr>
          <w:p w:rsidR="009D6133" w:rsidRPr="00E25CE6" w:rsidRDefault="009D6133" w:rsidP="00AB70FA">
            <w:pPr>
              <w:jc w:val="center"/>
              <w:textAlignment w:val="baseline"/>
              <w:rPr>
                <w:b/>
                <w:bCs/>
                <w:sz w:val="28"/>
                <w:szCs w:val="28"/>
              </w:rPr>
            </w:pPr>
            <w:r w:rsidRPr="00E25CE6">
              <w:rPr>
                <w:b/>
                <w:sz w:val="17"/>
                <w:szCs w:val="17"/>
              </w:rPr>
              <w:t>Данные о владельце парковки (юр. лицо/ИП, место регистрации/место нахождения, телефон)</w:t>
            </w:r>
          </w:p>
        </w:tc>
        <w:tc>
          <w:tcPr>
            <w:tcW w:w="1276" w:type="dxa"/>
          </w:tcPr>
          <w:p w:rsidR="009D6133" w:rsidRPr="00E25CE6" w:rsidRDefault="009D6133" w:rsidP="00AB70FA">
            <w:pPr>
              <w:jc w:val="center"/>
              <w:textAlignment w:val="baseline"/>
              <w:rPr>
                <w:b/>
                <w:bCs/>
                <w:sz w:val="28"/>
                <w:szCs w:val="28"/>
              </w:rPr>
            </w:pPr>
            <w:r w:rsidRPr="00E25CE6">
              <w:rPr>
                <w:b/>
                <w:sz w:val="17"/>
                <w:szCs w:val="17"/>
              </w:rPr>
              <w:t>Общее количество парковочных мест (количество мест для льготной категории)</w:t>
            </w:r>
          </w:p>
        </w:tc>
        <w:tc>
          <w:tcPr>
            <w:tcW w:w="1559" w:type="dxa"/>
          </w:tcPr>
          <w:p w:rsidR="009D6133" w:rsidRPr="00715FDB" w:rsidRDefault="009D6133" w:rsidP="00AB70FA">
            <w:pPr>
              <w:jc w:val="center"/>
              <w:textAlignment w:val="baseline"/>
              <w:rPr>
                <w:b/>
                <w:bCs/>
                <w:sz w:val="17"/>
                <w:szCs w:val="17"/>
              </w:rPr>
            </w:pPr>
            <w:r w:rsidRPr="00715FDB">
              <w:rPr>
                <w:b/>
                <w:sz w:val="17"/>
                <w:szCs w:val="17"/>
              </w:rPr>
              <w:t>Количество машино-мест для стоянки транспортных мест, которыми управляют инвалиды либо в которых перевозят инвалидов</w:t>
            </w:r>
          </w:p>
        </w:tc>
        <w:tc>
          <w:tcPr>
            <w:tcW w:w="1134" w:type="dxa"/>
          </w:tcPr>
          <w:p w:rsidR="009D6133" w:rsidRPr="00715FDB" w:rsidRDefault="009D6133" w:rsidP="00AB70FA">
            <w:pPr>
              <w:jc w:val="center"/>
              <w:textAlignment w:val="baseline"/>
              <w:rPr>
                <w:b/>
                <w:bCs/>
                <w:sz w:val="17"/>
                <w:szCs w:val="17"/>
              </w:rPr>
            </w:pPr>
            <w:r w:rsidRPr="00715FDB">
              <w:rPr>
                <w:b/>
                <w:sz w:val="17"/>
                <w:szCs w:val="17"/>
              </w:rPr>
              <w:t>Дата включения парковки в реестр парковой</w:t>
            </w:r>
          </w:p>
        </w:tc>
        <w:tc>
          <w:tcPr>
            <w:tcW w:w="1276" w:type="dxa"/>
          </w:tcPr>
          <w:p w:rsidR="009D6133" w:rsidRPr="00E25CE6" w:rsidRDefault="009D6133" w:rsidP="00AB70FA">
            <w:pPr>
              <w:jc w:val="center"/>
              <w:textAlignment w:val="baseline"/>
              <w:rPr>
                <w:b/>
                <w:bCs/>
                <w:sz w:val="28"/>
                <w:szCs w:val="28"/>
              </w:rPr>
            </w:pPr>
            <w:r w:rsidRPr="00715FDB">
              <w:rPr>
                <w:b/>
                <w:sz w:val="17"/>
                <w:szCs w:val="17"/>
              </w:rPr>
              <w:t xml:space="preserve">Дата </w:t>
            </w:r>
            <w:r>
              <w:rPr>
                <w:b/>
                <w:sz w:val="17"/>
                <w:szCs w:val="17"/>
              </w:rPr>
              <w:t>ис</w:t>
            </w:r>
            <w:r w:rsidRPr="00715FDB">
              <w:rPr>
                <w:b/>
                <w:sz w:val="17"/>
                <w:szCs w:val="17"/>
              </w:rPr>
              <w:t>ключения парковки в реестр парковой</w:t>
            </w:r>
          </w:p>
        </w:tc>
      </w:tr>
      <w:tr w:rsidR="009D6133" w:rsidTr="00AB70FA">
        <w:tc>
          <w:tcPr>
            <w:tcW w:w="534" w:type="dxa"/>
          </w:tcPr>
          <w:p w:rsidR="009D6133" w:rsidRPr="00E25CE6" w:rsidRDefault="009D6133" w:rsidP="00AB70FA">
            <w:pPr>
              <w:spacing w:line="360" w:lineRule="atLeast"/>
              <w:jc w:val="center"/>
              <w:textAlignment w:val="baseline"/>
              <w:rPr>
                <w:bCs/>
                <w:sz w:val="17"/>
                <w:szCs w:val="17"/>
              </w:rPr>
            </w:pPr>
            <w:r w:rsidRPr="00E25CE6">
              <w:rPr>
                <w:bCs/>
                <w:sz w:val="17"/>
                <w:szCs w:val="17"/>
              </w:rPr>
              <w:t>1</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Красная Площадь, 39</w:t>
            </w:r>
            <w:r w:rsidRPr="00E25CE6">
              <w:rPr>
                <w:sz w:val="17"/>
                <w:szCs w:val="17"/>
              </w:rPr>
              <w:t xml:space="preserve">; Координаты: </w:t>
            </w:r>
            <w:r w:rsidRPr="00B21D39">
              <w:rPr>
                <w:sz w:val="17"/>
                <w:szCs w:val="17"/>
              </w:rPr>
              <w:t>56.203197, 96.546732</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sidRPr="00E25CE6">
              <w:rPr>
                <w:bCs/>
                <w:sz w:val="17"/>
                <w:szCs w:val="17"/>
              </w:rPr>
              <w:t>1</w:t>
            </w:r>
            <w:r>
              <w:rPr>
                <w:bCs/>
                <w:sz w:val="17"/>
                <w:szCs w:val="17"/>
              </w:rPr>
              <w:t>1</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2</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Красная Площадь, 61</w:t>
            </w:r>
            <w:r w:rsidRPr="00E25CE6">
              <w:rPr>
                <w:sz w:val="17"/>
                <w:szCs w:val="17"/>
              </w:rPr>
              <w:t xml:space="preserve">; Координаты: </w:t>
            </w:r>
            <w:r w:rsidRPr="000E1CA3">
              <w:rPr>
                <w:sz w:val="17"/>
                <w:szCs w:val="17"/>
              </w:rPr>
              <w:t>56.203788, 96.552148</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3</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79</w:t>
            </w:r>
            <w:r w:rsidRPr="00E25CE6">
              <w:rPr>
                <w:sz w:val="17"/>
                <w:szCs w:val="17"/>
              </w:rPr>
              <w:t xml:space="preserve">; Координаты: </w:t>
            </w:r>
            <w:r w:rsidRPr="00D61D4E">
              <w:rPr>
                <w:sz w:val="17"/>
                <w:szCs w:val="17"/>
              </w:rPr>
              <w:t>56.204179, 96.546642</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10</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4</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80</w:t>
            </w:r>
            <w:r w:rsidRPr="00E25CE6">
              <w:rPr>
                <w:sz w:val="17"/>
                <w:szCs w:val="17"/>
              </w:rPr>
              <w:t xml:space="preserve">; Координаты: </w:t>
            </w:r>
            <w:r w:rsidRPr="00D61D4E">
              <w:rPr>
                <w:sz w:val="17"/>
                <w:szCs w:val="17"/>
              </w:rPr>
              <w:t>56.206256, 96.559865</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5</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81</w:t>
            </w:r>
            <w:r w:rsidRPr="00E25CE6">
              <w:rPr>
                <w:sz w:val="17"/>
                <w:szCs w:val="17"/>
              </w:rPr>
              <w:t xml:space="preserve">; Координаты: </w:t>
            </w:r>
            <w:r w:rsidRPr="00D61D4E">
              <w:rPr>
                <w:sz w:val="17"/>
                <w:szCs w:val="17"/>
              </w:rPr>
              <w:t>56.204149, 96.546390</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10</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6</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92В</w:t>
            </w:r>
            <w:r w:rsidRPr="00E25CE6">
              <w:rPr>
                <w:sz w:val="17"/>
                <w:szCs w:val="17"/>
              </w:rPr>
              <w:t xml:space="preserve">; Координаты: </w:t>
            </w:r>
            <w:r w:rsidRPr="00D61D4E">
              <w:rPr>
                <w:sz w:val="17"/>
                <w:szCs w:val="17"/>
              </w:rPr>
              <w:t>56.206001, 96.557853</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6</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7</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157Б</w:t>
            </w:r>
            <w:r w:rsidRPr="00E25CE6">
              <w:rPr>
                <w:sz w:val="17"/>
                <w:szCs w:val="17"/>
              </w:rPr>
              <w:t xml:space="preserve">; Координаты: </w:t>
            </w:r>
            <w:r w:rsidRPr="00D61D4E">
              <w:rPr>
                <w:sz w:val="17"/>
                <w:szCs w:val="17"/>
              </w:rPr>
              <w:t>56.202396, 96.526502</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8</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164</w:t>
            </w:r>
            <w:r w:rsidRPr="00E25CE6">
              <w:rPr>
                <w:sz w:val="17"/>
                <w:szCs w:val="17"/>
              </w:rPr>
              <w:t xml:space="preserve">; Координаты: </w:t>
            </w:r>
            <w:r w:rsidRPr="00D61D4E">
              <w:rPr>
                <w:sz w:val="17"/>
                <w:szCs w:val="17"/>
              </w:rPr>
              <w:t>56.204784, 96.544360</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15</w:t>
            </w:r>
          </w:p>
        </w:tc>
        <w:tc>
          <w:tcPr>
            <w:tcW w:w="1559" w:type="dxa"/>
          </w:tcPr>
          <w:p w:rsidR="009D6133" w:rsidRPr="00104929" w:rsidRDefault="009D6133" w:rsidP="00AB70FA">
            <w:pPr>
              <w:spacing w:after="240"/>
              <w:jc w:val="center"/>
              <w:textAlignment w:val="baseline"/>
              <w:rPr>
                <w:bCs/>
                <w:sz w:val="17"/>
                <w:szCs w:val="17"/>
              </w:rPr>
            </w:pPr>
            <w:r w:rsidRPr="00104929">
              <w:rPr>
                <w:bCs/>
                <w:sz w:val="17"/>
                <w:szCs w:val="17"/>
              </w:rPr>
              <w:t>1</w:t>
            </w: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9</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166</w:t>
            </w:r>
            <w:r w:rsidRPr="00E25CE6">
              <w:rPr>
                <w:sz w:val="17"/>
                <w:szCs w:val="17"/>
              </w:rPr>
              <w:t xml:space="preserve">; Координаты: </w:t>
            </w:r>
            <w:r w:rsidRPr="00D61D4E">
              <w:rPr>
                <w:sz w:val="17"/>
                <w:szCs w:val="17"/>
              </w:rPr>
              <w:t>56.204584, 96.543327</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12</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10</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Ленина, 218</w:t>
            </w:r>
            <w:r w:rsidRPr="00E25CE6">
              <w:rPr>
                <w:sz w:val="17"/>
                <w:szCs w:val="17"/>
              </w:rPr>
              <w:t xml:space="preserve">; Координаты: </w:t>
            </w:r>
            <w:r w:rsidRPr="00D61D4E">
              <w:rPr>
                <w:sz w:val="17"/>
                <w:szCs w:val="17"/>
              </w:rPr>
              <w:t>56.203082, 96.534155</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11</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пер. Центральный, 1</w:t>
            </w:r>
            <w:r w:rsidRPr="00E25CE6">
              <w:rPr>
                <w:sz w:val="17"/>
                <w:szCs w:val="17"/>
              </w:rPr>
              <w:t xml:space="preserve">; Координаты: </w:t>
            </w:r>
            <w:r w:rsidRPr="00D61D4E">
              <w:rPr>
                <w:sz w:val="17"/>
                <w:szCs w:val="17"/>
              </w:rPr>
              <w:t>56.203723, 96.545708</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12</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пер. Центральный, 3А</w:t>
            </w:r>
            <w:r w:rsidRPr="00E25CE6">
              <w:rPr>
                <w:sz w:val="17"/>
                <w:szCs w:val="17"/>
              </w:rPr>
              <w:t xml:space="preserve">; Координаты: </w:t>
            </w:r>
            <w:r w:rsidRPr="00D61D4E">
              <w:rPr>
                <w:sz w:val="17"/>
                <w:szCs w:val="17"/>
              </w:rPr>
              <w:t>56.202656, 96.546193</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8</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13</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пер. Центральный, 6</w:t>
            </w:r>
            <w:r w:rsidRPr="00E25CE6">
              <w:rPr>
                <w:sz w:val="17"/>
                <w:szCs w:val="17"/>
              </w:rPr>
              <w:t xml:space="preserve">; Координаты: </w:t>
            </w:r>
            <w:r w:rsidRPr="00D61D4E">
              <w:rPr>
                <w:sz w:val="17"/>
                <w:szCs w:val="17"/>
              </w:rPr>
              <w:t>56.201665, 96.545734</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D11684" w:rsidRDefault="009D6133" w:rsidP="00AB70FA">
            <w:pPr>
              <w:spacing w:after="240"/>
              <w:jc w:val="center"/>
              <w:textAlignment w:val="baseline"/>
              <w:rPr>
                <w:bCs/>
                <w:sz w:val="17"/>
                <w:szCs w:val="17"/>
              </w:rPr>
            </w:pPr>
            <w:r w:rsidRPr="00D11684">
              <w:rPr>
                <w:bCs/>
                <w:sz w:val="17"/>
                <w:szCs w:val="17"/>
              </w:rPr>
              <w:t>1</w:t>
            </w: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14</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пер. Центральный, 9</w:t>
            </w:r>
            <w:r w:rsidRPr="00E25CE6">
              <w:rPr>
                <w:sz w:val="17"/>
                <w:szCs w:val="17"/>
              </w:rPr>
              <w:t xml:space="preserve">; Координаты: </w:t>
            </w:r>
            <w:r w:rsidRPr="00D61D4E">
              <w:rPr>
                <w:sz w:val="17"/>
                <w:szCs w:val="17"/>
              </w:rPr>
              <w:t>56.201535, 96.546705</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7</w:t>
            </w:r>
          </w:p>
        </w:tc>
        <w:tc>
          <w:tcPr>
            <w:tcW w:w="1559" w:type="dxa"/>
          </w:tcPr>
          <w:p w:rsidR="009D6133" w:rsidRPr="00D11684" w:rsidRDefault="009D6133" w:rsidP="00AB70FA">
            <w:pPr>
              <w:spacing w:after="240"/>
              <w:jc w:val="center"/>
              <w:textAlignment w:val="baseline"/>
              <w:rPr>
                <w:bCs/>
                <w:sz w:val="17"/>
                <w:szCs w:val="17"/>
              </w:rPr>
            </w:pPr>
            <w:r w:rsidRPr="00D11684">
              <w:rPr>
                <w:bCs/>
                <w:sz w:val="17"/>
                <w:szCs w:val="17"/>
              </w:rPr>
              <w:t>1</w:t>
            </w: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15</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пер. Речной, 76</w:t>
            </w:r>
            <w:r w:rsidRPr="00E25CE6">
              <w:rPr>
                <w:sz w:val="17"/>
                <w:szCs w:val="17"/>
              </w:rPr>
              <w:t xml:space="preserve">; Координаты: </w:t>
            </w:r>
            <w:r w:rsidRPr="00D61D4E">
              <w:rPr>
                <w:sz w:val="17"/>
                <w:szCs w:val="17"/>
              </w:rPr>
              <w:t>56.205115, 96.547846</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8</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r w:rsidR="009D6133" w:rsidTr="00AB70FA">
        <w:tc>
          <w:tcPr>
            <w:tcW w:w="534" w:type="dxa"/>
          </w:tcPr>
          <w:p w:rsidR="009D6133" w:rsidRPr="0026608D" w:rsidRDefault="009D6133" w:rsidP="00AB70FA">
            <w:pPr>
              <w:spacing w:after="240" w:line="360" w:lineRule="atLeast"/>
              <w:jc w:val="center"/>
              <w:textAlignment w:val="baseline"/>
              <w:rPr>
                <w:bCs/>
                <w:sz w:val="17"/>
                <w:szCs w:val="17"/>
              </w:rPr>
            </w:pPr>
            <w:r w:rsidRPr="0026608D">
              <w:rPr>
                <w:bCs/>
                <w:sz w:val="17"/>
                <w:szCs w:val="17"/>
              </w:rPr>
              <w:t>16</w:t>
            </w:r>
          </w:p>
        </w:tc>
        <w:tc>
          <w:tcPr>
            <w:tcW w:w="1842" w:type="dxa"/>
          </w:tcPr>
          <w:p w:rsidR="009D6133" w:rsidRPr="00E25CE6" w:rsidRDefault="009D6133" w:rsidP="00AB70FA">
            <w:pPr>
              <w:spacing w:after="240"/>
              <w:jc w:val="center"/>
              <w:textAlignment w:val="baseline"/>
              <w:rPr>
                <w:sz w:val="17"/>
                <w:szCs w:val="17"/>
              </w:rPr>
            </w:pPr>
            <w:r w:rsidRPr="00E25CE6">
              <w:rPr>
                <w:sz w:val="17"/>
                <w:szCs w:val="17"/>
              </w:rPr>
              <w:t xml:space="preserve">Красноярский край, Нижнеингашский район, п. Нижний Ингаш, улица </w:t>
            </w:r>
            <w:r>
              <w:rPr>
                <w:sz w:val="17"/>
                <w:szCs w:val="17"/>
              </w:rPr>
              <w:t>ул. Комсомольская, 2Б</w:t>
            </w:r>
            <w:r w:rsidRPr="00E25CE6">
              <w:rPr>
                <w:sz w:val="17"/>
                <w:szCs w:val="17"/>
              </w:rPr>
              <w:t xml:space="preserve">; Координаты: </w:t>
            </w:r>
            <w:r w:rsidRPr="00D61D4E">
              <w:rPr>
                <w:sz w:val="17"/>
                <w:szCs w:val="17"/>
              </w:rPr>
              <w:t>56.194544, 96.525909</w:t>
            </w:r>
          </w:p>
        </w:tc>
        <w:tc>
          <w:tcPr>
            <w:tcW w:w="993" w:type="dxa"/>
          </w:tcPr>
          <w:p w:rsidR="009D6133" w:rsidRPr="00E25CE6" w:rsidRDefault="009D6133" w:rsidP="00AB70FA">
            <w:pPr>
              <w:spacing w:after="240"/>
              <w:jc w:val="center"/>
              <w:textAlignment w:val="baseline"/>
              <w:rPr>
                <w:sz w:val="17"/>
                <w:szCs w:val="17"/>
              </w:rPr>
            </w:pPr>
          </w:p>
        </w:tc>
        <w:tc>
          <w:tcPr>
            <w:tcW w:w="1275" w:type="dxa"/>
          </w:tcPr>
          <w:p w:rsidR="009D6133" w:rsidRPr="00E25CE6" w:rsidRDefault="009D6133" w:rsidP="00AB70FA">
            <w:pPr>
              <w:spacing w:after="240"/>
              <w:jc w:val="center"/>
              <w:textAlignment w:val="baseline"/>
              <w:rPr>
                <w:sz w:val="17"/>
                <w:szCs w:val="17"/>
              </w:rPr>
            </w:pPr>
            <w:r>
              <w:rPr>
                <w:sz w:val="17"/>
                <w:szCs w:val="17"/>
              </w:rPr>
              <w:t>Для легковых автомобилей</w:t>
            </w:r>
          </w:p>
        </w:tc>
        <w:tc>
          <w:tcPr>
            <w:tcW w:w="1418" w:type="dxa"/>
          </w:tcPr>
          <w:p w:rsidR="009D6133" w:rsidRPr="00E25CE6" w:rsidRDefault="009D6133" w:rsidP="00AB70FA">
            <w:pPr>
              <w:spacing w:after="240"/>
              <w:jc w:val="center"/>
              <w:textAlignment w:val="baseline"/>
              <w:rPr>
                <w:sz w:val="17"/>
                <w:szCs w:val="17"/>
              </w:rPr>
            </w:pPr>
            <w:r>
              <w:rPr>
                <w:sz w:val="17"/>
                <w:szCs w:val="17"/>
              </w:rPr>
              <w:t>Без взимания платы</w:t>
            </w:r>
          </w:p>
        </w:tc>
        <w:tc>
          <w:tcPr>
            <w:tcW w:w="1559" w:type="dxa"/>
          </w:tcPr>
          <w:p w:rsidR="009D6133" w:rsidRPr="00E25CE6" w:rsidRDefault="009D6133" w:rsidP="00AB70FA">
            <w:pPr>
              <w:spacing w:after="240"/>
              <w:jc w:val="center"/>
              <w:textAlignment w:val="baseline"/>
              <w:rPr>
                <w:sz w:val="17"/>
                <w:szCs w:val="17"/>
              </w:rPr>
            </w:pPr>
            <w:r>
              <w:rPr>
                <w:sz w:val="17"/>
                <w:szCs w:val="17"/>
              </w:rPr>
              <w:t>Наземная, неохраняемая, одноуровневая, открытая</w:t>
            </w:r>
          </w:p>
        </w:tc>
        <w:tc>
          <w:tcPr>
            <w:tcW w:w="992" w:type="dxa"/>
          </w:tcPr>
          <w:p w:rsidR="009D6133" w:rsidRPr="00E25CE6" w:rsidRDefault="009D6133" w:rsidP="00AB70FA">
            <w:pPr>
              <w:spacing w:after="240"/>
              <w:jc w:val="center"/>
              <w:textAlignment w:val="baseline"/>
              <w:rPr>
                <w:bCs/>
                <w:sz w:val="17"/>
                <w:szCs w:val="17"/>
              </w:rPr>
            </w:pPr>
            <w:r w:rsidRPr="00E25CE6">
              <w:rPr>
                <w:bCs/>
                <w:sz w:val="17"/>
                <w:szCs w:val="17"/>
              </w:rPr>
              <w:t>Круглосуточно</w:t>
            </w:r>
          </w:p>
        </w:tc>
        <w:tc>
          <w:tcPr>
            <w:tcW w:w="1418" w:type="dxa"/>
          </w:tcPr>
          <w:p w:rsidR="009D6133" w:rsidRPr="00E25CE6" w:rsidRDefault="009D6133" w:rsidP="00AB70FA">
            <w:pPr>
              <w:spacing w:after="240"/>
              <w:jc w:val="center"/>
              <w:textAlignment w:val="baseline"/>
              <w:rPr>
                <w:b/>
                <w:bCs/>
                <w:sz w:val="17"/>
                <w:szCs w:val="17"/>
              </w:rPr>
            </w:pPr>
            <w:r w:rsidRPr="00E25CE6">
              <w:rPr>
                <w:sz w:val="17"/>
                <w:szCs w:val="17"/>
              </w:rPr>
              <w:t>Администрация поселка Нижний Инга</w:t>
            </w:r>
            <w:r>
              <w:rPr>
                <w:sz w:val="17"/>
                <w:szCs w:val="17"/>
              </w:rPr>
              <w:t>ш</w:t>
            </w:r>
            <w:r w:rsidRPr="00E25CE6">
              <w:rPr>
                <w:sz w:val="17"/>
                <w:szCs w:val="17"/>
              </w:rPr>
              <w:t>, поселок Нижн</w:t>
            </w:r>
            <w:r>
              <w:rPr>
                <w:sz w:val="17"/>
                <w:szCs w:val="17"/>
              </w:rPr>
              <w:t xml:space="preserve">ий Ингаш, улица Ленина, д 160 </w:t>
            </w:r>
            <w:r w:rsidRPr="00E25CE6">
              <w:rPr>
                <w:sz w:val="17"/>
                <w:szCs w:val="17"/>
              </w:rPr>
              <w:t>т. 21-3-10</w:t>
            </w:r>
          </w:p>
        </w:tc>
        <w:tc>
          <w:tcPr>
            <w:tcW w:w="1276" w:type="dxa"/>
          </w:tcPr>
          <w:p w:rsidR="009D6133" w:rsidRPr="00E25CE6" w:rsidRDefault="009D6133" w:rsidP="00AB70FA">
            <w:pPr>
              <w:spacing w:after="240"/>
              <w:jc w:val="center"/>
              <w:textAlignment w:val="baseline"/>
              <w:rPr>
                <w:bCs/>
                <w:sz w:val="17"/>
                <w:szCs w:val="17"/>
              </w:rPr>
            </w:pPr>
            <w:r>
              <w:rPr>
                <w:bCs/>
                <w:sz w:val="17"/>
                <w:szCs w:val="17"/>
              </w:rPr>
              <w:t>8</w:t>
            </w:r>
          </w:p>
        </w:tc>
        <w:tc>
          <w:tcPr>
            <w:tcW w:w="1559" w:type="dxa"/>
          </w:tcPr>
          <w:p w:rsidR="009D6133" w:rsidRPr="00E25CE6" w:rsidRDefault="009D6133" w:rsidP="00AB70FA">
            <w:pPr>
              <w:spacing w:after="240"/>
              <w:jc w:val="center"/>
              <w:textAlignment w:val="baseline"/>
              <w:rPr>
                <w:b/>
                <w:bCs/>
                <w:sz w:val="17"/>
                <w:szCs w:val="17"/>
              </w:rPr>
            </w:pPr>
          </w:p>
        </w:tc>
        <w:tc>
          <w:tcPr>
            <w:tcW w:w="1134" w:type="dxa"/>
          </w:tcPr>
          <w:p w:rsidR="009D6133" w:rsidRPr="0026608D" w:rsidRDefault="009D6133" w:rsidP="00AB70FA">
            <w:pPr>
              <w:spacing w:after="240"/>
              <w:jc w:val="center"/>
              <w:textAlignment w:val="baseline"/>
              <w:rPr>
                <w:bCs/>
                <w:sz w:val="17"/>
                <w:szCs w:val="17"/>
              </w:rPr>
            </w:pPr>
            <w:r w:rsidRPr="0026608D">
              <w:rPr>
                <w:bCs/>
                <w:sz w:val="17"/>
                <w:szCs w:val="17"/>
              </w:rPr>
              <w:t>26.04.2023</w:t>
            </w:r>
          </w:p>
        </w:tc>
        <w:tc>
          <w:tcPr>
            <w:tcW w:w="1276" w:type="dxa"/>
          </w:tcPr>
          <w:p w:rsidR="009D6133" w:rsidRPr="00E25CE6" w:rsidRDefault="009D6133" w:rsidP="00AB70FA">
            <w:pPr>
              <w:spacing w:after="240"/>
              <w:jc w:val="center"/>
              <w:textAlignment w:val="baseline"/>
              <w:rPr>
                <w:b/>
                <w:bCs/>
                <w:sz w:val="17"/>
                <w:szCs w:val="17"/>
              </w:rPr>
            </w:pPr>
          </w:p>
        </w:tc>
      </w:tr>
    </w:tbl>
    <w:p w:rsidR="009D6133" w:rsidRDefault="009D6133" w:rsidP="009D6133">
      <w:pPr>
        <w:spacing w:line="360" w:lineRule="atLeast"/>
        <w:textAlignment w:val="baseline"/>
        <w:rPr>
          <w:rFonts w:ascii="Helvetica" w:hAnsi="Helvetica" w:cs="Helvetica"/>
          <w:color w:val="444444"/>
          <w:sz w:val="17"/>
          <w:szCs w:val="17"/>
        </w:rPr>
        <w:sectPr w:rsidR="009D6133" w:rsidSect="009E6A1D">
          <w:pgSz w:w="16838" w:h="11906" w:orient="landscape"/>
          <w:pgMar w:top="851" w:right="1134" w:bottom="1701" w:left="1134" w:header="709" w:footer="709" w:gutter="0"/>
          <w:cols w:space="708"/>
          <w:docGrid w:linePitch="360"/>
        </w:sectPr>
      </w:pPr>
    </w:p>
    <w:p w:rsidR="00AB70FA" w:rsidRDefault="00AB70FA" w:rsidP="00AB70FA">
      <w:pPr>
        <w:pStyle w:val="af2"/>
        <w:spacing w:line="240" w:lineRule="exact"/>
        <w:ind w:right="-1"/>
        <w:jc w:val="left"/>
        <w:rPr>
          <w:i/>
        </w:rPr>
      </w:pPr>
    </w:p>
    <w:p w:rsidR="00AB70FA" w:rsidRDefault="00AB70FA" w:rsidP="00AB70FA"/>
    <w:p w:rsidR="00AB70FA" w:rsidRDefault="00AB70FA" w:rsidP="00AB70FA">
      <w:pPr>
        <w:jc w:val="center"/>
      </w:pPr>
      <w:r w:rsidRPr="00AB70FA">
        <w:rPr>
          <w:noProof/>
        </w:rPr>
        <w:drawing>
          <wp:inline distT="0" distB="0" distL="0" distR="0">
            <wp:extent cx="542925" cy="666750"/>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AB70FA" w:rsidRPr="00AB70FA" w:rsidRDefault="00AB70FA" w:rsidP="00AB70FA"/>
    <w:p w:rsidR="00AB70FA" w:rsidRDefault="00AB70FA" w:rsidP="00AB70FA">
      <w:pPr>
        <w:pStyle w:val="ConsPlusTitle"/>
        <w:spacing w:line="240" w:lineRule="exact"/>
        <w:rPr>
          <w:b w:val="0"/>
        </w:rPr>
      </w:pPr>
    </w:p>
    <w:p w:rsidR="00AB70FA" w:rsidRDefault="00AB70FA" w:rsidP="00AB70FA">
      <w:pPr>
        <w:jc w:val="center"/>
        <w:rPr>
          <w:b/>
          <w:sz w:val="28"/>
        </w:rPr>
      </w:pPr>
      <w:r>
        <w:rPr>
          <w:b/>
          <w:sz w:val="28"/>
        </w:rPr>
        <w:t>АДМИНИСТРАЦИЯ ПОСЕЛКА НИЖНИЙ ИНГАШ</w:t>
      </w:r>
    </w:p>
    <w:p w:rsidR="00AB70FA" w:rsidRDefault="00AB70FA" w:rsidP="00AB70FA">
      <w:pPr>
        <w:jc w:val="center"/>
        <w:rPr>
          <w:b/>
          <w:sz w:val="28"/>
        </w:rPr>
      </w:pPr>
      <w:r>
        <w:rPr>
          <w:b/>
          <w:sz w:val="28"/>
        </w:rPr>
        <w:t>НИЖНЕИНГАШСКОГО РАЙОНА</w:t>
      </w:r>
    </w:p>
    <w:p w:rsidR="00AB70FA" w:rsidRPr="00D25C38" w:rsidRDefault="00AB70FA" w:rsidP="00AB70FA">
      <w:pPr>
        <w:pStyle w:val="1"/>
        <w:rPr>
          <w:b/>
        </w:rPr>
      </w:pPr>
      <w:r w:rsidRPr="00D25C38">
        <w:rPr>
          <w:b/>
        </w:rPr>
        <w:t>КРАСНОЯРСКОГО КРАЯ</w:t>
      </w:r>
    </w:p>
    <w:p w:rsidR="00AB70FA" w:rsidRPr="00AA37F5" w:rsidRDefault="00AB70FA" w:rsidP="00AB70FA">
      <w:pPr>
        <w:jc w:val="center"/>
        <w:rPr>
          <w:b/>
          <w:sz w:val="16"/>
        </w:rPr>
      </w:pPr>
    </w:p>
    <w:p w:rsidR="00AB70FA" w:rsidRDefault="00AB70FA" w:rsidP="00AB70FA">
      <w:pPr>
        <w:jc w:val="center"/>
        <w:rPr>
          <w:b/>
          <w:sz w:val="28"/>
        </w:rPr>
      </w:pPr>
      <w:r>
        <w:rPr>
          <w:b/>
          <w:sz w:val="28"/>
        </w:rPr>
        <w:t>ПОСТАНОВЛЕНИЕ</w:t>
      </w:r>
    </w:p>
    <w:p w:rsidR="00AB70FA" w:rsidRPr="00AA37F5" w:rsidRDefault="00AB70FA" w:rsidP="00AB70FA">
      <w:pPr>
        <w:jc w:val="center"/>
        <w:rPr>
          <w:b/>
        </w:rPr>
      </w:pPr>
    </w:p>
    <w:p w:rsidR="00AB70FA" w:rsidRDefault="00AB70FA" w:rsidP="00AB70FA">
      <w:pPr>
        <w:jc w:val="both"/>
      </w:pPr>
      <w:r>
        <w:rPr>
          <w:sz w:val="28"/>
          <w:szCs w:val="28"/>
        </w:rPr>
        <w:t>25.04.2023</w:t>
      </w:r>
      <w:r w:rsidRPr="008F1DC0">
        <w:rPr>
          <w:sz w:val="28"/>
          <w:szCs w:val="28"/>
        </w:rPr>
        <w:t>г.</w:t>
      </w:r>
      <w:r>
        <w:rPr>
          <w:sz w:val="28"/>
        </w:rPr>
        <w:t xml:space="preserve">                             пгт Нижний Ингаш                                       </w:t>
      </w:r>
      <w:r w:rsidRPr="008F1DC0">
        <w:rPr>
          <w:sz w:val="28"/>
          <w:szCs w:val="28"/>
        </w:rPr>
        <w:t>№</w:t>
      </w:r>
      <w:r>
        <w:rPr>
          <w:sz w:val="28"/>
          <w:szCs w:val="28"/>
        </w:rPr>
        <w:t xml:space="preserve"> 111</w:t>
      </w:r>
    </w:p>
    <w:p w:rsidR="00AB70FA" w:rsidRDefault="00AB70FA" w:rsidP="00AB70FA">
      <w:pPr>
        <w:pStyle w:val="ConsPlusTitle"/>
        <w:spacing w:line="240" w:lineRule="exact"/>
        <w:jc w:val="center"/>
        <w:rPr>
          <w:b w:val="0"/>
        </w:rPr>
      </w:pPr>
    </w:p>
    <w:p w:rsidR="00AB70FA" w:rsidRDefault="00AB70FA" w:rsidP="00AB70FA">
      <w:pPr>
        <w:pStyle w:val="ConsPlusTitle"/>
        <w:spacing w:line="240" w:lineRule="exact"/>
        <w:rPr>
          <w:b w:val="0"/>
        </w:rPr>
      </w:pPr>
    </w:p>
    <w:p w:rsidR="00AB70FA" w:rsidRDefault="00AB70FA" w:rsidP="00AB70FA">
      <w:pPr>
        <w:pStyle w:val="ConsPlusTitle"/>
        <w:jc w:val="both"/>
        <w:rPr>
          <w:b w:val="0"/>
        </w:rPr>
      </w:pPr>
      <w:r>
        <w:rPr>
          <w:b w:val="0"/>
        </w:rPr>
        <w:t>О внесении изменений и дополнений в постановление администрации поселка Нижний Ингаш Нижнеингашского района Красноярского края от 14.06.2012 года № 224А (ред. от 30.01.2023г. № 26) «О создании поселковой жилищной комиссии, в администрации поселка Нижний Ингаш</w:t>
      </w:r>
      <w:r w:rsidRPr="006E3099">
        <w:rPr>
          <w:b w:val="0"/>
        </w:rPr>
        <w:t>»</w:t>
      </w:r>
    </w:p>
    <w:p w:rsidR="00AB70FA" w:rsidRDefault="00AB70FA" w:rsidP="00AB70FA">
      <w:pPr>
        <w:tabs>
          <w:tab w:val="left" w:pos="10490"/>
        </w:tabs>
        <w:ind w:right="-1"/>
        <w:jc w:val="both"/>
        <w:rPr>
          <w:sz w:val="28"/>
        </w:rPr>
      </w:pPr>
    </w:p>
    <w:p w:rsidR="00AB70FA" w:rsidRDefault="00AB70FA" w:rsidP="00AB70FA">
      <w:pPr>
        <w:ind w:firstLine="720"/>
        <w:jc w:val="both"/>
        <w:rPr>
          <w:sz w:val="28"/>
        </w:rPr>
      </w:pPr>
      <w:r>
        <w:rPr>
          <w:sz w:val="28"/>
        </w:rPr>
        <w:t xml:space="preserve">В целях рассмотрения вопросов в области жилищных отношений, в соответствии с Жилищным кодексом Российской Федерации, в связи с кадровыми изменениями, руководствуясь Уставом поселка Нижний Ингаш Нижнеингашского района Красноярского края, </w:t>
      </w:r>
    </w:p>
    <w:p w:rsidR="00AB70FA" w:rsidRPr="0030589C" w:rsidRDefault="00AB70FA" w:rsidP="00AB70FA">
      <w:pPr>
        <w:pStyle w:val="ConsPlusTitle"/>
        <w:jc w:val="both"/>
        <w:rPr>
          <w:b w:val="0"/>
        </w:rPr>
      </w:pPr>
      <w:r w:rsidRPr="0030589C">
        <w:rPr>
          <w:b w:val="0"/>
        </w:rPr>
        <w:t>ПОСТАНОВЛЯЮ:</w:t>
      </w:r>
    </w:p>
    <w:p w:rsidR="00AB70FA" w:rsidRDefault="00AB70FA" w:rsidP="00AB70FA">
      <w:pPr>
        <w:pStyle w:val="15"/>
        <w:tabs>
          <w:tab w:val="left" w:pos="10490"/>
        </w:tabs>
        <w:spacing w:after="0" w:line="240" w:lineRule="auto"/>
        <w:ind w:left="0" w:right="-1"/>
        <w:jc w:val="both"/>
        <w:rPr>
          <w:rFonts w:ascii="Times New Roman" w:hAnsi="Times New Roman"/>
          <w:sz w:val="28"/>
        </w:rPr>
      </w:pPr>
    </w:p>
    <w:p w:rsidR="00AB70FA" w:rsidRPr="00E10426" w:rsidRDefault="00AB70FA" w:rsidP="00AB70FA">
      <w:pPr>
        <w:numPr>
          <w:ilvl w:val="0"/>
          <w:numId w:val="5"/>
        </w:numPr>
        <w:tabs>
          <w:tab w:val="left" w:pos="1134"/>
        </w:tabs>
        <w:ind w:left="0" w:firstLine="851"/>
        <w:jc w:val="both"/>
        <w:rPr>
          <w:sz w:val="28"/>
          <w:szCs w:val="28"/>
        </w:rPr>
      </w:pPr>
      <w:r w:rsidRPr="00343B0B">
        <w:rPr>
          <w:sz w:val="28"/>
          <w:szCs w:val="28"/>
        </w:rPr>
        <w:t xml:space="preserve">Внести изменения </w:t>
      </w:r>
      <w:r>
        <w:rPr>
          <w:sz w:val="28"/>
          <w:szCs w:val="28"/>
        </w:rPr>
        <w:t xml:space="preserve">в Приложение №1 </w:t>
      </w:r>
      <w:r w:rsidRPr="00343B0B">
        <w:rPr>
          <w:sz w:val="28"/>
          <w:szCs w:val="28"/>
        </w:rPr>
        <w:t xml:space="preserve">к постановлению администрации поселка Нижний Ингаш Нижнеингашского района Красноярского края № </w:t>
      </w:r>
      <w:r>
        <w:rPr>
          <w:sz w:val="28"/>
          <w:szCs w:val="28"/>
        </w:rPr>
        <w:t>224А</w:t>
      </w:r>
      <w:r w:rsidRPr="00343B0B">
        <w:rPr>
          <w:sz w:val="28"/>
          <w:szCs w:val="28"/>
        </w:rPr>
        <w:t xml:space="preserve"> от </w:t>
      </w:r>
      <w:r>
        <w:rPr>
          <w:sz w:val="28"/>
          <w:szCs w:val="28"/>
        </w:rPr>
        <w:t xml:space="preserve">14.06.2012 </w:t>
      </w:r>
      <w:r w:rsidRPr="00343B0B">
        <w:rPr>
          <w:sz w:val="28"/>
          <w:szCs w:val="28"/>
        </w:rPr>
        <w:t xml:space="preserve">года </w:t>
      </w:r>
      <w:r>
        <w:rPr>
          <w:sz w:val="28"/>
          <w:szCs w:val="28"/>
        </w:rPr>
        <w:t>(ред. от 30.01.2023г. № 26</w:t>
      </w:r>
      <w:r w:rsidRPr="001F6DD6">
        <w:rPr>
          <w:sz w:val="28"/>
          <w:szCs w:val="28"/>
        </w:rPr>
        <w:t>)</w:t>
      </w:r>
      <w:r>
        <w:rPr>
          <w:b/>
        </w:rPr>
        <w:t xml:space="preserve"> </w:t>
      </w:r>
      <w:r>
        <w:rPr>
          <w:sz w:val="28"/>
          <w:szCs w:val="28"/>
        </w:rPr>
        <w:t xml:space="preserve"> </w:t>
      </w:r>
      <w:r w:rsidRPr="00343B0B">
        <w:rPr>
          <w:sz w:val="28"/>
          <w:szCs w:val="28"/>
        </w:rPr>
        <w:t xml:space="preserve">«Состав </w:t>
      </w:r>
      <w:r>
        <w:rPr>
          <w:sz w:val="28"/>
          <w:szCs w:val="28"/>
        </w:rPr>
        <w:t xml:space="preserve">жилищной </w:t>
      </w:r>
      <w:r w:rsidRPr="00343B0B">
        <w:rPr>
          <w:sz w:val="28"/>
          <w:szCs w:val="28"/>
        </w:rPr>
        <w:t>комиссии».</w:t>
      </w:r>
    </w:p>
    <w:p w:rsidR="00AB70FA" w:rsidRDefault="00AB70FA" w:rsidP="00AB70FA">
      <w:pPr>
        <w:pStyle w:val="15"/>
        <w:tabs>
          <w:tab w:val="left" w:pos="10490"/>
        </w:tabs>
        <w:spacing w:after="0" w:line="240" w:lineRule="auto"/>
        <w:ind w:left="0" w:right="-1"/>
        <w:jc w:val="both"/>
        <w:rPr>
          <w:rFonts w:ascii="Times New Roman" w:hAnsi="Times New Roman"/>
          <w:sz w:val="28"/>
        </w:rPr>
      </w:pPr>
      <w:r>
        <w:rPr>
          <w:rFonts w:ascii="Times New Roman" w:hAnsi="Times New Roman"/>
          <w:sz w:val="28"/>
        </w:rPr>
        <w:t xml:space="preserve">          2. Контроль за исполнением настоящего постановления оставляю за собой.</w:t>
      </w:r>
    </w:p>
    <w:p w:rsidR="00AB70FA" w:rsidRPr="001C2E7E" w:rsidRDefault="00AB70FA" w:rsidP="00AB70FA">
      <w:pPr>
        <w:jc w:val="both"/>
        <w:rPr>
          <w:iCs/>
          <w:sz w:val="28"/>
          <w:szCs w:val="28"/>
        </w:rPr>
      </w:pPr>
      <w:r>
        <w:rPr>
          <w:sz w:val="28"/>
        </w:rPr>
        <w:t xml:space="preserve">          3. </w:t>
      </w:r>
      <w:r w:rsidRPr="001C2E7E">
        <w:rPr>
          <w:sz w:val="28"/>
          <w:szCs w:val="28"/>
        </w:rPr>
        <w:t xml:space="preserve">Постановление вступает в силу </w:t>
      </w:r>
      <w:r w:rsidRPr="001C2E7E">
        <w:rPr>
          <w:iCs/>
          <w:sz w:val="28"/>
          <w:szCs w:val="28"/>
        </w:rPr>
        <w:t>после официального опубликования</w:t>
      </w:r>
      <w:r w:rsidRPr="001C2E7E">
        <w:rPr>
          <w:i/>
          <w:iCs/>
          <w:sz w:val="28"/>
          <w:szCs w:val="28"/>
        </w:rPr>
        <w:t xml:space="preserve"> </w:t>
      </w:r>
      <w:r w:rsidRPr="001C2E7E">
        <w:rPr>
          <w:iCs/>
          <w:sz w:val="28"/>
          <w:szCs w:val="28"/>
        </w:rPr>
        <w:t xml:space="preserve">в </w:t>
      </w:r>
      <w:r>
        <w:rPr>
          <w:iCs/>
          <w:sz w:val="28"/>
          <w:szCs w:val="28"/>
        </w:rPr>
        <w:t xml:space="preserve">периодическом </w:t>
      </w:r>
      <w:r w:rsidRPr="001C2E7E">
        <w:rPr>
          <w:iCs/>
          <w:sz w:val="28"/>
          <w:szCs w:val="28"/>
        </w:rPr>
        <w:t xml:space="preserve">печатном </w:t>
      </w:r>
      <w:r>
        <w:rPr>
          <w:iCs/>
          <w:sz w:val="28"/>
          <w:szCs w:val="28"/>
        </w:rPr>
        <w:t>средстве массовой информации</w:t>
      </w:r>
      <w:r w:rsidRPr="001C2E7E">
        <w:rPr>
          <w:i/>
          <w:iCs/>
          <w:sz w:val="28"/>
          <w:szCs w:val="28"/>
        </w:rPr>
        <w:t xml:space="preserve"> </w:t>
      </w:r>
      <w:r w:rsidRPr="001C2E7E">
        <w:rPr>
          <w:iCs/>
          <w:sz w:val="28"/>
          <w:szCs w:val="28"/>
        </w:rPr>
        <w:t>«Вестник</w:t>
      </w:r>
      <w:r>
        <w:rPr>
          <w:iCs/>
          <w:sz w:val="28"/>
          <w:szCs w:val="28"/>
        </w:rPr>
        <w:t>»</w:t>
      </w:r>
      <w:r w:rsidRPr="001C2E7E">
        <w:rPr>
          <w:iCs/>
          <w:sz w:val="28"/>
          <w:szCs w:val="28"/>
        </w:rPr>
        <w:t xml:space="preserve"> муниципального образования поселок Нижний Ингаш».</w:t>
      </w:r>
    </w:p>
    <w:p w:rsidR="00AB70FA" w:rsidRPr="001C2E7E" w:rsidRDefault="00AB70FA" w:rsidP="00AB70FA">
      <w:pPr>
        <w:jc w:val="both"/>
        <w:rPr>
          <w:i/>
          <w:sz w:val="28"/>
          <w:szCs w:val="28"/>
        </w:rPr>
      </w:pPr>
    </w:p>
    <w:p w:rsidR="00AB70FA" w:rsidRPr="00AA37F5" w:rsidRDefault="00AB70FA" w:rsidP="00AB70FA">
      <w:pPr>
        <w:jc w:val="both"/>
        <w:rPr>
          <w:i/>
          <w:sz w:val="14"/>
        </w:rPr>
      </w:pPr>
    </w:p>
    <w:p w:rsidR="00AB70FA" w:rsidRDefault="00AB70FA" w:rsidP="00AB70FA">
      <w:pPr>
        <w:jc w:val="both"/>
        <w:rPr>
          <w:sz w:val="28"/>
        </w:rPr>
      </w:pPr>
    </w:p>
    <w:p w:rsidR="00AB70FA" w:rsidRDefault="00AB70FA" w:rsidP="00AB70FA">
      <w:pPr>
        <w:jc w:val="both"/>
        <w:rPr>
          <w:sz w:val="28"/>
        </w:rPr>
      </w:pPr>
    </w:p>
    <w:p w:rsidR="00AB70FA" w:rsidRDefault="00AB70FA" w:rsidP="00AB70FA">
      <w:pPr>
        <w:jc w:val="both"/>
        <w:rPr>
          <w:sz w:val="28"/>
        </w:rPr>
      </w:pPr>
      <w:r>
        <w:rPr>
          <w:sz w:val="28"/>
        </w:rPr>
        <w:t>Глава поселка</w:t>
      </w:r>
    </w:p>
    <w:p w:rsidR="00AB70FA" w:rsidRDefault="00AB70FA" w:rsidP="00AB70FA">
      <w:pPr>
        <w:jc w:val="both"/>
        <w:rPr>
          <w:sz w:val="28"/>
        </w:rPr>
      </w:pPr>
      <w:r>
        <w:rPr>
          <w:sz w:val="28"/>
        </w:rPr>
        <w:t>Нижний Ингаш                                                                                       Б.И. Гузей</w:t>
      </w:r>
    </w:p>
    <w:p w:rsidR="00AB70FA" w:rsidRDefault="00AB70FA" w:rsidP="00AB70FA">
      <w:pPr>
        <w:jc w:val="right"/>
        <w:rPr>
          <w:sz w:val="28"/>
        </w:rPr>
      </w:pPr>
    </w:p>
    <w:p w:rsidR="00AB70FA" w:rsidRDefault="00AB70FA" w:rsidP="00AB70FA">
      <w:pPr>
        <w:jc w:val="right"/>
        <w:rPr>
          <w:sz w:val="28"/>
        </w:rPr>
      </w:pPr>
    </w:p>
    <w:p w:rsidR="00AB70FA" w:rsidRDefault="00AB70FA" w:rsidP="00AB70FA">
      <w:pPr>
        <w:jc w:val="right"/>
        <w:rPr>
          <w:sz w:val="28"/>
        </w:rPr>
      </w:pPr>
    </w:p>
    <w:p w:rsidR="00AB70FA" w:rsidRDefault="00AB70FA" w:rsidP="00AB70FA">
      <w:pPr>
        <w:rPr>
          <w:sz w:val="28"/>
        </w:rPr>
      </w:pPr>
    </w:p>
    <w:p w:rsidR="00AB70FA" w:rsidRDefault="00AB70FA" w:rsidP="00AB70FA">
      <w:pPr>
        <w:jc w:val="right"/>
        <w:rPr>
          <w:sz w:val="28"/>
        </w:rPr>
      </w:pPr>
    </w:p>
    <w:p w:rsidR="00AB70FA" w:rsidRDefault="00AB70FA" w:rsidP="00AB70FA">
      <w:pPr>
        <w:jc w:val="right"/>
        <w:rPr>
          <w:sz w:val="28"/>
        </w:rPr>
      </w:pPr>
      <w:r>
        <w:rPr>
          <w:sz w:val="28"/>
        </w:rPr>
        <w:t>Приложение № 1</w:t>
      </w:r>
    </w:p>
    <w:p w:rsidR="00AB70FA" w:rsidRDefault="00AB70FA" w:rsidP="00AB70FA">
      <w:pPr>
        <w:widowControl w:val="0"/>
        <w:ind w:left="4248"/>
        <w:jc w:val="right"/>
        <w:rPr>
          <w:sz w:val="28"/>
        </w:rPr>
      </w:pPr>
      <w:r>
        <w:rPr>
          <w:sz w:val="28"/>
        </w:rPr>
        <w:t xml:space="preserve">        к Постановлению администрации </w:t>
      </w:r>
    </w:p>
    <w:p w:rsidR="00AB70FA" w:rsidRDefault="00AB70FA" w:rsidP="00AB70FA">
      <w:pPr>
        <w:ind w:left="4320" w:firstLine="636"/>
        <w:jc w:val="right"/>
        <w:rPr>
          <w:b/>
          <w:sz w:val="28"/>
        </w:rPr>
      </w:pPr>
      <w:r>
        <w:rPr>
          <w:sz w:val="28"/>
        </w:rPr>
        <w:t xml:space="preserve">    от 25.04.2023г.  № 111</w:t>
      </w:r>
    </w:p>
    <w:p w:rsidR="00AB70FA" w:rsidRDefault="00AB70FA" w:rsidP="00AB70FA">
      <w:pPr>
        <w:jc w:val="center"/>
        <w:rPr>
          <w:b/>
          <w:sz w:val="28"/>
        </w:rPr>
      </w:pPr>
    </w:p>
    <w:p w:rsidR="00AB70FA" w:rsidRDefault="00AB70FA" w:rsidP="00AB70FA">
      <w:pPr>
        <w:jc w:val="center"/>
        <w:rPr>
          <w:b/>
          <w:sz w:val="28"/>
        </w:rPr>
      </w:pPr>
    </w:p>
    <w:p w:rsidR="00AB70FA" w:rsidRDefault="00AB70FA" w:rsidP="00AB70FA">
      <w:pPr>
        <w:jc w:val="center"/>
        <w:rPr>
          <w:b/>
          <w:sz w:val="28"/>
        </w:rPr>
      </w:pPr>
      <w:r>
        <w:rPr>
          <w:b/>
          <w:sz w:val="28"/>
        </w:rPr>
        <w:t>Состав жилищной комиссии</w:t>
      </w:r>
    </w:p>
    <w:p w:rsidR="00AB70FA" w:rsidRPr="00443F36" w:rsidRDefault="00AB70FA" w:rsidP="00AB70FA">
      <w:pPr>
        <w:ind w:firstLine="720"/>
        <w:rPr>
          <w:sz w:val="28"/>
        </w:rPr>
      </w:pP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AB70FA" w:rsidRPr="00BA0C18" w:rsidTr="00AB70FA">
        <w:tc>
          <w:tcPr>
            <w:tcW w:w="3515" w:type="dxa"/>
            <w:tcBorders>
              <w:top w:val="nil"/>
              <w:left w:val="nil"/>
              <w:bottom w:val="nil"/>
              <w:right w:val="nil"/>
            </w:tcBorders>
          </w:tcPr>
          <w:p w:rsidR="00AB70FA" w:rsidRPr="001137A1" w:rsidRDefault="00AB70FA" w:rsidP="00AB70FA">
            <w:pPr>
              <w:jc w:val="both"/>
              <w:rPr>
                <w:b/>
                <w:bCs/>
                <w:sz w:val="28"/>
                <w:szCs w:val="28"/>
              </w:rPr>
            </w:pPr>
            <w:r w:rsidRPr="001137A1">
              <w:rPr>
                <w:b/>
                <w:bCs/>
                <w:sz w:val="28"/>
                <w:szCs w:val="28"/>
              </w:rPr>
              <w:t>Председатель комиссии</w:t>
            </w:r>
          </w:p>
          <w:p w:rsidR="00AB70FA" w:rsidRPr="001137A1" w:rsidRDefault="00AB70FA" w:rsidP="00AB70FA">
            <w:pPr>
              <w:jc w:val="both"/>
              <w:rPr>
                <w:i/>
                <w:iCs/>
                <w:sz w:val="28"/>
                <w:szCs w:val="28"/>
              </w:rPr>
            </w:pPr>
          </w:p>
        </w:tc>
        <w:tc>
          <w:tcPr>
            <w:tcW w:w="330" w:type="dxa"/>
            <w:tcBorders>
              <w:top w:val="nil"/>
              <w:left w:val="nil"/>
              <w:bottom w:val="nil"/>
              <w:right w:val="nil"/>
            </w:tcBorders>
          </w:tcPr>
          <w:p w:rsidR="00AB70FA" w:rsidRPr="001137A1" w:rsidRDefault="00AB70FA" w:rsidP="00AB70FA">
            <w:pPr>
              <w:jc w:val="both"/>
              <w:rPr>
                <w:sz w:val="28"/>
                <w:szCs w:val="28"/>
              </w:rPr>
            </w:pPr>
            <w:r w:rsidRPr="001137A1">
              <w:rPr>
                <w:sz w:val="28"/>
                <w:szCs w:val="28"/>
              </w:rPr>
              <w:t>-</w:t>
            </w:r>
          </w:p>
        </w:tc>
        <w:tc>
          <w:tcPr>
            <w:tcW w:w="5669" w:type="dxa"/>
            <w:tcBorders>
              <w:top w:val="nil"/>
              <w:left w:val="nil"/>
              <w:bottom w:val="nil"/>
              <w:right w:val="nil"/>
            </w:tcBorders>
          </w:tcPr>
          <w:p w:rsidR="00AB70FA" w:rsidRPr="001137A1" w:rsidRDefault="00AB70FA" w:rsidP="00AB70FA">
            <w:pPr>
              <w:jc w:val="both"/>
              <w:rPr>
                <w:iCs/>
                <w:sz w:val="28"/>
                <w:szCs w:val="28"/>
              </w:rPr>
            </w:pPr>
            <w:r w:rsidRPr="001137A1">
              <w:rPr>
                <w:iCs/>
                <w:sz w:val="28"/>
                <w:szCs w:val="28"/>
              </w:rPr>
              <w:t>Заместитель главы</w:t>
            </w:r>
            <w:r>
              <w:rPr>
                <w:iCs/>
                <w:sz w:val="28"/>
                <w:szCs w:val="28"/>
              </w:rPr>
              <w:t xml:space="preserve"> поселка Нижний Ингаш по</w:t>
            </w:r>
            <w:r>
              <w:rPr>
                <w:sz w:val="28"/>
                <w:szCs w:val="28"/>
              </w:rPr>
              <w:t xml:space="preserve"> социальным вопросам</w:t>
            </w:r>
            <w:r>
              <w:rPr>
                <w:iCs/>
                <w:sz w:val="28"/>
                <w:szCs w:val="28"/>
              </w:rPr>
              <w:t xml:space="preserve"> – Смыкова С.В.</w:t>
            </w:r>
            <w:r w:rsidRPr="001137A1">
              <w:rPr>
                <w:iCs/>
                <w:sz w:val="28"/>
                <w:szCs w:val="28"/>
              </w:rPr>
              <w:t xml:space="preserve"> </w:t>
            </w:r>
          </w:p>
        </w:tc>
      </w:tr>
      <w:tr w:rsidR="00AB70FA" w:rsidRPr="00BA0C18" w:rsidTr="00AB70FA">
        <w:tc>
          <w:tcPr>
            <w:tcW w:w="3515" w:type="dxa"/>
            <w:tcBorders>
              <w:top w:val="nil"/>
              <w:left w:val="nil"/>
              <w:bottom w:val="nil"/>
              <w:right w:val="nil"/>
            </w:tcBorders>
          </w:tcPr>
          <w:p w:rsidR="00AB70FA" w:rsidRPr="005D6EE8" w:rsidRDefault="00AB70FA" w:rsidP="00AB70FA">
            <w:pPr>
              <w:jc w:val="both"/>
              <w:rPr>
                <w:b/>
                <w:bCs/>
                <w:szCs w:val="28"/>
              </w:rPr>
            </w:pPr>
          </w:p>
          <w:p w:rsidR="00AB70FA" w:rsidRDefault="00AB70FA" w:rsidP="00AB70FA">
            <w:pPr>
              <w:jc w:val="both"/>
              <w:rPr>
                <w:b/>
                <w:bCs/>
                <w:sz w:val="28"/>
                <w:szCs w:val="28"/>
              </w:rPr>
            </w:pPr>
            <w:r w:rsidRPr="001137A1">
              <w:rPr>
                <w:b/>
                <w:bCs/>
                <w:sz w:val="28"/>
                <w:szCs w:val="28"/>
              </w:rPr>
              <w:t>Члены комиссии:</w:t>
            </w:r>
          </w:p>
          <w:p w:rsidR="00AB70FA" w:rsidRDefault="00AB70FA" w:rsidP="00AB70FA">
            <w:pPr>
              <w:jc w:val="both"/>
              <w:rPr>
                <w:b/>
                <w:bCs/>
                <w:sz w:val="28"/>
                <w:szCs w:val="28"/>
              </w:rPr>
            </w:pPr>
          </w:p>
          <w:p w:rsidR="00AB70FA" w:rsidRDefault="00AB70FA" w:rsidP="00AB70FA">
            <w:pPr>
              <w:jc w:val="both"/>
              <w:rPr>
                <w:b/>
                <w:iCs/>
                <w:sz w:val="28"/>
                <w:szCs w:val="28"/>
              </w:rPr>
            </w:pPr>
          </w:p>
          <w:p w:rsidR="00AB70FA" w:rsidRDefault="00AB70FA" w:rsidP="00AB70FA">
            <w:pPr>
              <w:jc w:val="both"/>
              <w:rPr>
                <w:b/>
                <w:iCs/>
                <w:szCs w:val="28"/>
              </w:rPr>
            </w:pPr>
          </w:p>
          <w:p w:rsidR="00AB70FA" w:rsidRDefault="00AB70FA" w:rsidP="00AB70FA">
            <w:pPr>
              <w:rPr>
                <w:szCs w:val="28"/>
              </w:rPr>
            </w:pPr>
          </w:p>
          <w:p w:rsidR="00AB70FA" w:rsidRPr="004D7C8F" w:rsidRDefault="00AB70FA" w:rsidP="00AB70FA">
            <w:pPr>
              <w:rPr>
                <w:sz w:val="10"/>
                <w:szCs w:val="28"/>
              </w:rPr>
            </w:pPr>
          </w:p>
          <w:p w:rsidR="00AB70FA" w:rsidRPr="009A2296" w:rsidRDefault="00AB70FA" w:rsidP="00AB70FA">
            <w:pPr>
              <w:jc w:val="both"/>
              <w:rPr>
                <w:b/>
                <w:bCs/>
                <w:sz w:val="28"/>
                <w:szCs w:val="28"/>
              </w:rPr>
            </w:pPr>
          </w:p>
        </w:tc>
        <w:tc>
          <w:tcPr>
            <w:tcW w:w="330" w:type="dxa"/>
            <w:tcBorders>
              <w:top w:val="nil"/>
              <w:left w:val="nil"/>
              <w:bottom w:val="nil"/>
              <w:right w:val="nil"/>
            </w:tcBorders>
          </w:tcPr>
          <w:p w:rsidR="00AB70FA" w:rsidRDefault="00AB70FA" w:rsidP="00AB70FA">
            <w:pPr>
              <w:rPr>
                <w:sz w:val="28"/>
                <w:szCs w:val="28"/>
              </w:rPr>
            </w:pPr>
          </w:p>
          <w:p w:rsidR="00AB70FA" w:rsidRDefault="00AB70FA" w:rsidP="00AB70FA">
            <w:pPr>
              <w:rPr>
                <w:sz w:val="28"/>
                <w:szCs w:val="28"/>
              </w:rPr>
            </w:pPr>
          </w:p>
          <w:p w:rsidR="00AB70FA" w:rsidRPr="009A2296" w:rsidRDefault="00AB70FA" w:rsidP="00AB70FA">
            <w:pPr>
              <w:rPr>
                <w:sz w:val="28"/>
                <w:szCs w:val="28"/>
              </w:rPr>
            </w:pPr>
            <w:r>
              <w:rPr>
                <w:sz w:val="28"/>
                <w:szCs w:val="28"/>
              </w:rPr>
              <w:t>-</w:t>
            </w:r>
          </w:p>
        </w:tc>
        <w:tc>
          <w:tcPr>
            <w:tcW w:w="5669" w:type="dxa"/>
            <w:tcBorders>
              <w:top w:val="nil"/>
              <w:left w:val="nil"/>
              <w:bottom w:val="nil"/>
              <w:right w:val="nil"/>
            </w:tcBorders>
          </w:tcPr>
          <w:p w:rsidR="00AB70FA" w:rsidRDefault="00AB70FA" w:rsidP="00AB70FA">
            <w:pPr>
              <w:jc w:val="both"/>
              <w:rPr>
                <w:sz w:val="28"/>
                <w:szCs w:val="28"/>
              </w:rPr>
            </w:pPr>
          </w:p>
          <w:p w:rsidR="00AB70FA" w:rsidRDefault="00AB70FA" w:rsidP="00AB70FA">
            <w:pPr>
              <w:rPr>
                <w:sz w:val="28"/>
                <w:szCs w:val="28"/>
              </w:rPr>
            </w:pPr>
          </w:p>
          <w:p w:rsidR="00AB70FA" w:rsidRDefault="00AB70FA" w:rsidP="00AB70FA">
            <w:pPr>
              <w:rPr>
                <w:sz w:val="28"/>
                <w:szCs w:val="28"/>
              </w:rPr>
            </w:pPr>
            <w:r>
              <w:rPr>
                <w:sz w:val="28"/>
                <w:szCs w:val="28"/>
              </w:rPr>
              <w:t>Начальник отдела  администрации поселка Нижний Ингаш – Деветярикова Ю.В.</w:t>
            </w:r>
          </w:p>
          <w:p w:rsidR="00AB70FA" w:rsidRPr="005D6EE8" w:rsidRDefault="00AB70FA" w:rsidP="00AB70FA">
            <w:pPr>
              <w:rPr>
                <w:szCs w:val="28"/>
              </w:rPr>
            </w:pPr>
          </w:p>
        </w:tc>
      </w:tr>
      <w:tr w:rsidR="00AB70FA" w:rsidRPr="00BA0C18" w:rsidTr="00AB70FA">
        <w:tc>
          <w:tcPr>
            <w:tcW w:w="3515" w:type="dxa"/>
            <w:tcBorders>
              <w:top w:val="nil"/>
              <w:left w:val="nil"/>
              <w:bottom w:val="nil"/>
              <w:right w:val="nil"/>
            </w:tcBorders>
          </w:tcPr>
          <w:p w:rsidR="00AB70FA" w:rsidRPr="001137A1" w:rsidRDefault="00AB70FA" w:rsidP="00AB70FA">
            <w:pPr>
              <w:jc w:val="both"/>
              <w:rPr>
                <w:i/>
                <w:iCs/>
                <w:sz w:val="28"/>
                <w:szCs w:val="28"/>
              </w:rPr>
            </w:pPr>
          </w:p>
        </w:tc>
        <w:tc>
          <w:tcPr>
            <w:tcW w:w="330" w:type="dxa"/>
            <w:tcBorders>
              <w:top w:val="nil"/>
              <w:left w:val="nil"/>
              <w:bottom w:val="nil"/>
              <w:right w:val="nil"/>
            </w:tcBorders>
          </w:tcPr>
          <w:p w:rsidR="00AB70FA" w:rsidRPr="001137A1" w:rsidRDefault="00AB70FA" w:rsidP="00AB70FA">
            <w:pPr>
              <w:jc w:val="both"/>
              <w:rPr>
                <w:sz w:val="28"/>
                <w:szCs w:val="28"/>
              </w:rPr>
            </w:pPr>
            <w:r w:rsidRPr="001137A1">
              <w:rPr>
                <w:sz w:val="28"/>
                <w:szCs w:val="28"/>
              </w:rPr>
              <w:t>-</w:t>
            </w:r>
          </w:p>
        </w:tc>
        <w:tc>
          <w:tcPr>
            <w:tcW w:w="5669" w:type="dxa"/>
            <w:tcBorders>
              <w:top w:val="nil"/>
              <w:left w:val="nil"/>
              <w:bottom w:val="nil"/>
              <w:right w:val="nil"/>
            </w:tcBorders>
          </w:tcPr>
          <w:p w:rsidR="00AB70FA" w:rsidRPr="001137A1" w:rsidRDefault="00AB70FA" w:rsidP="00AB70FA">
            <w:pPr>
              <w:jc w:val="both"/>
              <w:rPr>
                <w:sz w:val="28"/>
                <w:szCs w:val="28"/>
              </w:rPr>
            </w:pPr>
            <w:r>
              <w:rPr>
                <w:iCs/>
                <w:sz w:val="28"/>
                <w:szCs w:val="28"/>
              </w:rPr>
              <w:t>Главный специалист по имущественным вопросам</w:t>
            </w:r>
            <w:r w:rsidRPr="001137A1">
              <w:rPr>
                <w:iCs/>
                <w:sz w:val="28"/>
                <w:szCs w:val="28"/>
              </w:rPr>
              <w:t xml:space="preserve"> администрации</w:t>
            </w:r>
            <w:r>
              <w:rPr>
                <w:iCs/>
                <w:sz w:val="28"/>
                <w:szCs w:val="28"/>
              </w:rPr>
              <w:t xml:space="preserve"> </w:t>
            </w:r>
            <w:r w:rsidRPr="001137A1">
              <w:rPr>
                <w:iCs/>
                <w:sz w:val="28"/>
                <w:szCs w:val="28"/>
              </w:rPr>
              <w:t>поселка Нижний Ингаш</w:t>
            </w:r>
            <w:r>
              <w:rPr>
                <w:iCs/>
                <w:sz w:val="28"/>
                <w:szCs w:val="28"/>
              </w:rPr>
              <w:t xml:space="preserve"> – Иванова Т.А.</w:t>
            </w:r>
            <w:r w:rsidRPr="001137A1">
              <w:rPr>
                <w:iCs/>
                <w:sz w:val="28"/>
                <w:szCs w:val="28"/>
              </w:rPr>
              <w:t xml:space="preserve"> </w:t>
            </w:r>
          </w:p>
        </w:tc>
      </w:tr>
      <w:tr w:rsidR="00AB70FA" w:rsidRPr="00BA0C18" w:rsidTr="00AB70FA">
        <w:tc>
          <w:tcPr>
            <w:tcW w:w="3515" w:type="dxa"/>
            <w:tcBorders>
              <w:top w:val="nil"/>
              <w:left w:val="nil"/>
              <w:bottom w:val="nil"/>
              <w:right w:val="nil"/>
            </w:tcBorders>
          </w:tcPr>
          <w:p w:rsidR="00AB70FA" w:rsidRDefault="00AB70FA" w:rsidP="00AB70FA">
            <w:pPr>
              <w:jc w:val="both"/>
              <w:rPr>
                <w:b/>
                <w:bCs/>
                <w:sz w:val="28"/>
                <w:szCs w:val="28"/>
              </w:rPr>
            </w:pPr>
          </w:p>
          <w:p w:rsidR="00AB70FA" w:rsidRDefault="00AB70FA" w:rsidP="00AB70FA">
            <w:pPr>
              <w:jc w:val="both"/>
              <w:rPr>
                <w:b/>
                <w:bCs/>
                <w:sz w:val="28"/>
                <w:szCs w:val="28"/>
              </w:rPr>
            </w:pPr>
          </w:p>
          <w:p w:rsidR="00AB70FA" w:rsidRPr="001137A1" w:rsidRDefault="00AB70FA" w:rsidP="00AB70FA">
            <w:pPr>
              <w:jc w:val="both"/>
              <w:rPr>
                <w:b/>
                <w:bCs/>
                <w:sz w:val="28"/>
                <w:szCs w:val="28"/>
              </w:rPr>
            </w:pPr>
          </w:p>
          <w:p w:rsidR="00AB70FA" w:rsidRPr="007C006B" w:rsidRDefault="00AB70FA" w:rsidP="00AB70FA">
            <w:pPr>
              <w:jc w:val="both"/>
              <w:rPr>
                <w:iCs/>
                <w:sz w:val="28"/>
                <w:szCs w:val="28"/>
              </w:rPr>
            </w:pPr>
          </w:p>
        </w:tc>
        <w:tc>
          <w:tcPr>
            <w:tcW w:w="330" w:type="dxa"/>
            <w:tcBorders>
              <w:top w:val="nil"/>
              <w:left w:val="nil"/>
              <w:bottom w:val="nil"/>
              <w:right w:val="nil"/>
            </w:tcBorders>
          </w:tcPr>
          <w:p w:rsidR="00AB70FA" w:rsidRDefault="00AB70FA" w:rsidP="00AB70FA">
            <w:pPr>
              <w:jc w:val="both"/>
              <w:rPr>
                <w:sz w:val="28"/>
                <w:szCs w:val="28"/>
              </w:rPr>
            </w:pPr>
          </w:p>
          <w:p w:rsidR="00AB70FA" w:rsidRDefault="00AB70FA" w:rsidP="00AB70FA">
            <w:pPr>
              <w:jc w:val="both"/>
              <w:rPr>
                <w:sz w:val="28"/>
                <w:szCs w:val="28"/>
              </w:rPr>
            </w:pPr>
            <w:r w:rsidRPr="001137A1">
              <w:rPr>
                <w:sz w:val="28"/>
                <w:szCs w:val="28"/>
              </w:rPr>
              <w:t>-</w:t>
            </w:r>
          </w:p>
          <w:p w:rsidR="00AB70FA" w:rsidRPr="00D14F2D" w:rsidRDefault="00AB70FA" w:rsidP="00AB70FA">
            <w:pPr>
              <w:rPr>
                <w:sz w:val="28"/>
                <w:szCs w:val="28"/>
              </w:rPr>
            </w:pPr>
          </w:p>
          <w:p w:rsidR="00AB70FA" w:rsidRDefault="00AB70FA" w:rsidP="00AB70FA">
            <w:pPr>
              <w:rPr>
                <w:sz w:val="28"/>
                <w:szCs w:val="28"/>
              </w:rPr>
            </w:pPr>
          </w:p>
          <w:p w:rsidR="00AB70FA" w:rsidRDefault="00AB70FA" w:rsidP="00AB70FA">
            <w:pPr>
              <w:rPr>
                <w:sz w:val="28"/>
                <w:szCs w:val="28"/>
              </w:rPr>
            </w:pPr>
          </w:p>
          <w:p w:rsidR="00AB70FA" w:rsidRPr="007E6766" w:rsidRDefault="00AB70FA" w:rsidP="00AB70FA">
            <w:pPr>
              <w:rPr>
                <w:sz w:val="28"/>
                <w:szCs w:val="28"/>
              </w:rPr>
            </w:pPr>
          </w:p>
          <w:p w:rsidR="00AB70FA" w:rsidRPr="005D6EE8" w:rsidRDefault="00AB70FA" w:rsidP="00AB70FA">
            <w:pPr>
              <w:rPr>
                <w:sz w:val="16"/>
                <w:szCs w:val="28"/>
              </w:rPr>
            </w:pPr>
          </w:p>
          <w:p w:rsidR="00AB70FA" w:rsidRDefault="00AB70FA" w:rsidP="00AB70FA">
            <w:pPr>
              <w:rPr>
                <w:sz w:val="28"/>
                <w:szCs w:val="28"/>
              </w:rPr>
            </w:pPr>
          </w:p>
          <w:p w:rsidR="00AB70FA" w:rsidRDefault="00AB70FA" w:rsidP="00AB70FA">
            <w:pPr>
              <w:jc w:val="both"/>
              <w:rPr>
                <w:sz w:val="28"/>
                <w:szCs w:val="28"/>
              </w:rPr>
            </w:pPr>
          </w:p>
          <w:p w:rsidR="00AB70FA" w:rsidRPr="007E6766" w:rsidRDefault="00AB70FA" w:rsidP="00AB70FA">
            <w:pPr>
              <w:rPr>
                <w:sz w:val="28"/>
                <w:szCs w:val="28"/>
              </w:rPr>
            </w:pPr>
          </w:p>
        </w:tc>
        <w:tc>
          <w:tcPr>
            <w:tcW w:w="5669" w:type="dxa"/>
            <w:tcBorders>
              <w:top w:val="nil"/>
              <w:left w:val="nil"/>
              <w:bottom w:val="nil"/>
              <w:right w:val="nil"/>
            </w:tcBorders>
          </w:tcPr>
          <w:p w:rsidR="00AB70FA" w:rsidRDefault="00AB70FA" w:rsidP="00AB70FA">
            <w:pPr>
              <w:jc w:val="both"/>
              <w:rPr>
                <w:sz w:val="28"/>
                <w:szCs w:val="28"/>
              </w:rPr>
            </w:pPr>
          </w:p>
          <w:p w:rsidR="00AB70FA" w:rsidRDefault="00AB70FA" w:rsidP="00AB70FA">
            <w:pPr>
              <w:jc w:val="both"/>
              <w:rPr>
                <w:sz w:val="28"/>
                <w:szCs w:val="28"/>
              </w:rPr>
            </w:pPr>
            <w:r>
              <w:rPr>
                <w:sz w:val="28"/>
                <w:szCs w:val="28"/>
              </w:rPr>
              <w:t>Председатель поселкового Совета депутатов – Чупина С.В.</w:t>
            </w:r>
          </w:p>
          <w:p w:rsidR="00AB70FA" w:rsidRPr="005D6EE8" w:rsidRDefault="00AB70FA" w:rsidP="00AB70FA">
            <w:pPr>
              <w:jc w:val="both"/>
              <w:rPr>
                <w:szCs w:val="28"/>
              </w:rPr>
            </w:pPr>
          </w:p>
          <w:p w:rsidR="00AB70FA" w:rsidRPr="001137A1" w:rsidRDefault="00AB70FA" w:rsidP="00AB70FA">
            <w:pPr>
              <w:jc w:val="both"/>
              <w:rPr>
                <w:sz w:val="28"/>
                <w:szCs w:val="28"/>
              </w:rPr>
            </w:pPr>
          </w:p>
        </w:tc>
      </w:tr>
    </w:tbl>
    <w:p w:rsidR="00AB70FA" w:rsidRPr="0056352A" w:rsidRDefault="00AB70FA" w:rsidP="00AB70FA">
      <w:pPr>
        <w:pStyle w:val="ConsPlusNormal"/>
        <w:jc w:val="both"/>
        <w:rPr>
          <w:rFonts w:ascii="Times New Roman" w:hAnsi="Times New Roman"/>
          <w:sz w:val="28"/>
        </w:rPr>
      </w:pPr>
      <w:r w:rsidRPr="0056352A">
        <w:rPr>
          <w:rFonts w:ascii="Times New Roman" w:hAnsi="Times New Roman"/>
          <w:sz w:val="28"/>
        </w:rPr>
        <w:t xml:space="preserve">     </w:t>
      </w:r>
    </w:p>
    <w:p w:rsidR="00AB70FA" w:rsidRDefault="00AB70FA" w:rsidP="00AB70FA">
      <w:pPr>
        <w:jc w:val="center"/>
        <w:rPr>
          <w:sz w:val="28"/>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90791">
      <w:pPr>
        <w:pStyle w:val="a9"/>
        <w:rPr>
          <w:sz w:val="24"/>
          <w:szCs w:val="24"/>
        </w:rPr>
      </w:pPr>
    </w:p>
    <w:p w:rsidR="00AB70FA" w:rsidRPr="00C90791" w:rsidRDefault="00AB70FA" w:rsidP="00C90791">
      <w:pPr>
        <w:pStyle w:val="af"/>
        <w:ind w:firstLine="709"/>
        <w:rPr>
          <w:b/>
          <w:color w:val="000000" w:themeColor="text1"/>
          <w:sz w:val="24"/>
          <w:szCs w:val="24"/>
        </w:rPr>
      </w:pPr>
      <w:r w:rsidRPr="007F7C80">
        <w:rPr>
          <w:b/>
          <w:bCs/>
          <w:color w:val="000000" w:themeColor="text1"/>
          <w:sz w:val="24"/>
          <w:szCs w:val="24"/>
        </w:rPr>
        <w:t xml:space="preserve">ИЗВЕЩЕНИЕ О ПРОВЕДЕНИИ </w:t>
      </w:r>
      <w:r>
        <w:rPr>
          <w:b/>
          <w:bCs/>
          <w:color w:val="000000" w:themeColor="text1"/>
          <w:sz w:val="24"/>
          <w:szCs w:val="24"/>
        </w:rPr>
        <w:t xml:space="preserve">ЭЛЕКТРОННОГО </w:t>
      </w:r>
      <w:r w:rsidRPr="007F7C80">
        <w:rPr>
          <w:b/>
          <w:color w:val="000000" w:themeColor="text1"/>
          <w:sz w:val="24"/>
          <w:szCs w:val="24"/>
        </w:rPr>
        <w:t>АУКЦИОНА НА ПРАВО ЗАКЛЮЧЕНИЯ ДОГОВОР</w:t>
      </w:r>
      <w:r>
        <w:rPr>
          <w:b/>
          <w:color w:val="000000" w:themeColor="text1"/>
          <w:sz w:val="24"/>
          <w:szCs w:val="24"/>
        </w:rPr>
        <w:t>А АРЕНДЫ ЗЕМЕЛЬНЫХ УЧАСТКОВ</w:t>
      </w:r>
      <w:r w:rsidRPr="007F7C80">
        <w:rPr>
          <w:b/>
          <w:color w:val="000000" w:themeColor="text1"/>
          <w:sz w:val="24"/>
          <w:szCs w:val="24"/>
        </w:rPr>
        <w:t>, ГОСУДАРСТВЕННАЯ СОБСТВЕННОСТЬ НА КОТОРЫ</w:t>
      </w:r>
      <w:r>
        <w:rPr>
          <w:b/>
          <w:color w:val="000000" w:themeColor="text1"/>
          <w:sz w:val="24"/>
          <w:szCs w:val="24"/>
        </w:rPr>
        <w:t>Е</w:t>
      </w:r>
      <w:r w:rsidRPr="007F7C80">
        <w:rPr>
          <w:b/>
          <w:color w:val="000000" w:themeColor="text1"/>
          <w:sz w:val="24"/>
          <w:szCs w:val="24"/>
        </w:rPr>
        <w:t xml:space="preserve"> НЕ РАЗГРАНИЧЕНА</w:t>
      </w:r>
    </w:p>
    <w:p w:rsidR="00AB70FA" w:rsidRPr="00181345" w:rsidRDefault="00AB70FA" w:rsidP="00AB70FA">
      <w:pPr>
        <w:ind w:firstLine="567"/>
      </w:pPr>
      <w:r w:rsidRPr="00181345">
        <w:rPr>
          <w:b/>
        </w:rPr>
        <w:t>Форма торгов:</w:t>
      </w:r>
      <w:r w:rsidRPr="00181345">
        <w:t xml:space="preserve"> </w:t>
      </w:r>
      <w:r w:rsidRPr="007F7C80">
        <w:rPr>
          <w:color w:val="000000" w:themeColor="text1"/>
        </w:rPr>
        <w:t>открытый аукцион в электронной форме</w:t>
      </w:r>
      <w:r w:rsidRPr="00181345">
        <w:t>.</w:t>
      </w:r>
    </w:p>
    <w:p w:rsidR="00AB70FA" w:rsidRPr="00181345" w:rsidRDefault="00AB70FA" w:rsidP="00AB70FA">
      <w:pPr>
        <w:ind w:firstLine="567"/>
      </w:pPr>
      <w:r w:rsidRPr="00181345">
        <w:rPr>
          <w:b/>
        </w:rPr>
        <w:t>Организатор  аукциона</w:t>
      </w:r>
      <w:r w:rsidRPr="00181345">
        <w:t xml:space="preserve"> – Администрация поселка Нижний Ингаш Нижнеингашского района Красноярского края.</w:t>
      </w:r>
    </w:p>
    <w:p w:rsidR="00AB70FA" w:rsidRPr="00181345" w:rsidRDefault="00AB70FA" w:rsidP="00AB70FA">
      <w:pPr>
        <w:ind w:firstLine="567"/>
      </w:pPr>
      <w:r w:rsidRPr="00181345">
        <w:t xml:space="preserve">Место нахождения и почтовый адрес: 663850, Россия,  Красноярский край, Нижнеингашский район, пгт Нижний Ингаш, ул. Ленина, 160. </w:t>
      </w:r>
    </w:p>
    <w:p w:rsidR="00AB70FA" w:rsidRPr="00181345" w:rsidRDefault="00AB70FA" w:rsidP="00AB70FA">
      <w:pPr>
        <w:ind w:firstLine="567"/>
      </w:pPr>
      <w:r w:rsidRPr="00181345">
        <w:t xml:space="preserve">Адрес электронной почты: nizhni_ingash@mail.ru, </w:t>
      </w:r>
    </w:p>
    <w:p w:rsidR="00AB70FA" w:rsidRPr="00181345" w:rsidRDefault="00AB70FA" w:rsidP="00AB70FA">
      <w:pPr>
        <w:ind w:firstLine="567"/>
      </w:pPr>
      <w:r w:rsidRPr="00181345">
        <w:t>Официальный сайт:   https://nizhny-ingash.ru/</w:t>
      </w:r>
    </w:p>
    <w:p w:rsidR="00AB70FA" w:rsidRPr="00181345" w:rsidRDefault="00AB70FA" w:rsidP="00AB70FA">
      <w:pPr>
        <w:ind w:firstLine="567"/>
      </w:pPr>
      <w:r w:rsidRPr="00181345">
        <w:t>Телефон: 8(39171)21-2-72</w:t>
      </w:r>
    </w:p>
    <w:p w:rsidR="00AB70FA" w:rsidRPr="00181345" w:rsidRDefault="00AB70FA" w:rsidP="00AB70FA">
      <w:pPr>
        <w:ind w:firstLine="567"/>
        <w:jc w:val="both"/>
        <w:rPr>
          <w:color w:val="000000" w:themeColor="text1"/>
        </w:rPr>
      </w:pPr>
      <w:r w:rsidRPr="00181345">
        <w:t xml:space="preserve">Организатор  аукциона проводит торги в форме </w:t>
      </w:r>
      <w:r>
        <w:t xml:space="preserve">электронного </w:t>
      </w:r>
      <w:r w:rsidRPr="00181345">
        <w:t>аукциона на право заключения договора аренды земельного участка, государственная</w:t>
      </w:r>
      <w:r w:rsidRPr="00181345">
        <w:rPr>
          <w:color w:val="000000" w:themeColor="text1"/>
        </w:rPr>
        <w:t xml:space="preserve"> собственность на который не разграничена, в соответствии с Гражданским кодексом Российской Федерации, Земельным кодексом Российской Федерации  и на основании </w:t>
      </w:r>
      <w:r w:rsidRPr="00181345">
        <w:t xml:space="preserve">с распоряжения Администрации поселка Нижний Ингаш </w:t>
      </w:r>
      <w:r w:rsidRPr="00725798">
        <w:t xml:space="preserve">от 24.04.2023 № </w:t>
      </w:r>
      <w:r>
        <w:t xml:space="preserve">70  </w:t>
      </w:r>
      <w:r w:rsidRPr="00181345">
        <w:t>«О проведении  аукциона на право заключения договор</w:t>
      </w:r>
      <w:r>
        <w:t>а</w:t>
      </w:r>
      <w:r w:rsidRPr="00181345">
        <w:t xml:space="preserve"> аренды земельн</w:t>
      </w:r>
      <w:r>
        <w:t xml:space="preserve">ого </w:t>
      </w:r>
      <w:r w:rsidRPr="00181345">
        <w:t>участк</w:t>
      </w:r>
      <w:r>
        <w:t>а</w:t>
      </w:r>
      <w:r w:rsidRPr="00181345">
        <w:t>, государственная собственность на которы</w:t>
      </w:r>
      <w:r>
        <w:t>й</w:t>
      </w:r>
      <w:r w:rsidRPr="00181345">
        <w:t xml:space="preserve"> не разграничена».</w:t>
      </w:r>
    </w:p>
    <w:p w:rsidR="00AB70FA" w:rsidRPr="007F7C80" w:rsidRDefault="00AB70FA" w:rsidP="00AB70FA">
      <w:pPr>
        <w:ind w:firstLine="567"/>
        <w:jc w:val="both"/>
        <w:rPr>
          <w:color w:val="000000" w:themeColor="text1"/>
        </w:rPr>
      </w:pPr>
      <w:r w:rsidRPr="007F7C80">
        <w:rPr>
          <w:b/>
          <w:color w:val="000000" w:themeColor="text1"/>
        </w:rPr>
        <w:t>Оператор электронной площадки</w:t>
      </w:r>
      <w:r w:rsidRPr="007F7C80">
        <w:rPr>
          <w:color w:val="000000" w:themeColor="text1"/>
        </w:rPr>
        <w:t xml:space="preserve"> – </w:t>
      </w:r>
      <w:r w:rsidRPr="007F7C80">
        <w:rPr>
          <w:bCs/>
          <w:color w:val="000000" w:themeColor="text1"/>
          <w:shd w:val="clear" w:color="auto" w:fill="FFFFFF"/>
        </w:rPr>
        <w:t>Электронная</w:t>
      </w:r>
      <w:r w:rsidRPr="007F7C80">
        <w:rPr>
          <w:color w:val="000000" w:themeColor="text1"/>
          <w:shd w:val="clear" w:color="auto" w:fill="FFFFFF"/>
        </w:rPr>
        <w:t> </w:t>
      </w:r>
      <w:r w:rsidRPr="007F7C80">
        <w:rPr>
          <w:bCs/>
          <w:color w:val="000000" w:themeColor="text1"/>
          <w:shd w:val="clear" w:color="auto" w:fill="FFFFFF"/>
        </w:rPr>
        <w:t>торговая</w:t>
      </w:r>
      <w:r w:rsidRPr="007F7C80">
        <w:rPr>
          <w:color w:val="000000" w:themeColor="text1"/>
          <w:shd w:val="clear" w:color="auto" w:fill="FFFFFF"/>
        </w:rPr>
        <w:t> </w:t>
      </w:r>
      <w:r w:rsidRPr="007F7C80">
        <w:rPr>
          <w:bCs/>
          <w:color w:val="000000" w:themeColor="text1"/>
          <w:shd w:val="clear" w:color="auto" w:fill="FFFFFF"/>
        </w:rPr>
        <w:t>площадка</w:t>
      </w:r>
      <w:r w:rsidRPr="007F7C80">
        <w:rPr>
          <w:color w:val="000000" w:themeColor="text1"/>
          <w:shd w:val="clear" w:color="auto" w:fill="FFFFFF"/>
        </w:rPr>
        <w:t> «</w:t>
      </w:r>
      <w:r w:rsidRPr="007F7C80">
        <w:rPr>
          <w:bCs/>
          <w:color w:val="000000" w:themeColor="text1"/>
          <w:shd w:val="clear" w:color="auto" w:fill="FFFFFF"/>
        </w:rPr>
        <w:t>Фабрикант</w:t>
      </w:r>
      <w:r w:rsidRPr="007F7C80">
        <w:rPr>
          <w:color w:val="000000" w:themeColor="text1"/>
          <w:shd w:val="clear" w:color="auto" w:fill="FFFFFF"/>
        </w:rPr>
        <w:t>»</w:t>
      </w:r>
      <w:r w:rsidRPr="007F7C80">
        <w:rPr>
          <w:color w:val="000000" w:themeColor="text1"/>
        </w:rPr>
        <w:t xml:space="preserve">. Сайт оператора электронной площадки в сети Интернет: </w:t>
      </w:r>
      <w:hyperlink r:id="rId11" w:history="1">
        <w:r w:rsidRPr="007F7C80">
          <w:rPr>
            <w:rStyle w:val="ad"/>
            <w:color w:val="000000" w:themeColor="text1"/>
          </w:rPr>
          <w:t>https://www.fabrikant.ru/</w:t>
        </w:r>
      </w:hyperlink>
      <w:r w:rsidRPr="007F7C80">
        <w:rPr>
          <w:color w:val="000000" w:themeColor="text1"/>
        </w:rPr>
        <w:t>.</w:t>
      </w:r>
    </w:p>
    <w:p w:rsidR="00AB70FA" w:rsidRPr="007F7C80" w:rsidRDefault="00AB70FA" w:rsidP="00AB70FA">
      <w:pPr>
        <w:spacing w:line="257" w:lineRule="auto"/>
        <w:ind w:firstLine="567"/>
        <w:jc w:val="both"/>
        <w:rPr>
          <w:color w:val="000000" w:themeColor="text1"/>
          <w:lang w:eastAsia="en-US"/>
        </w:rPr>
      </w:pPr>
      <w:r w:rsidRPr="007F7C80">
        <w:rPr>
          <w:color w:val="000000" w:themeColor="text1"/>
          <w:lang w:eastAsia="en-US"/>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1447 - 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AB70FA" w:rsidRPr="007F7C80" w:rsidRDefault="00AB70FA" w:rsidP="00AB70FA">
      <w:pPr>
        <w:spacing w:line="257" w:lineRule="auto"/>
        <w:ind w:firstLine="567"/>
        <w:jc w:val="both"/>
        <w:rPr>
          <w:color w:val="000000" w:themeColor="text1"/>
          <w:lang w:eastAsia="en-US"/>
        </w:rPr>
      </w:pPr>
      <w:r w:rsidRPr="007F7C80">
        <w:rPr>
          <w:color w:val="000000" w:themeColor="text1"/>
          <w:lang w:eastAsia="en-US"/>
        </w:rPr>
        <w:t>А</w:t>
      </w:r>
      <w:r w:rsidRPr="007F7C80">
        <w:rPr>
          <w:rFonts w:eastAsia="Calibri"/>
          <w:color w:val="000000" w:themeColor="text1"/>
          <w:lang w:eastAsia="en-US"/>
        </w:rPr>
        <w:t xml:space="preserve">дрес: АО «ЭТС» </w:t>
      </w:r>
      <w:r w:rsidRPr="007F7C80">
        <w:rPr>
          <w:color w:val="000000" w:themeColor="text1"/>
          <w:shd w:val="clear" w:color="auto" w:fill="FFFFFF"/>
        </w:rPr>
        <w:t> 123317, Москва, Тестовская улица, 10, Комплекс «Москва-Сити», Северная башня, 1 подъезд, 25 этаж.</w:t>
      </w:r>
    </w:p>
    <w:p w:rsidR="00AB70FA" w:rsidRPr="007F7C80" w:rsidRDefault="00AB70FA" w:rsidP="00AB70FA">
      <w:pPr>
        <w:ind w:firstLine="567"/>
        <w:jc w:val="both"/>
        <w:rPr>
          <w:bCs/>
          <w:color w:val="000000" w:themeColor="text1"/>
        </w:rPr>
      </w:pPr>
      <w:r w:rsidRPr="007F7C80">
        <w:rPr>
          <w:b/>
          <w:bCs/>
          <w:color w:val="000000" w:themeColor="text1"/>
        </w:rPr>
        <w:t>Участники аукциона</w:t>
      </w:r>
      <w:r w:rsidRPr="007F7C80">
        <w:rPr>
          <w:bCs/>
          <w:color w:val="000000" w:themeColor="text1"/>
        </w:rPr>
        <w:t>- участниками аукциона могут являться граждане и юридические лица.</w:t>
      </w:r>
    </w:p>
    <w:p w:rsidR="00AB70FA" w:rsidRPr="007F7C80" w:rsidRDefault="00AB70FA" w:rsidP="00AB70FA">
      <w:pPr>
        <w:ind w:firstLine="567"/>
        <w:jc w:val="both"/>
        <w:rPr>
          <w:b/>
          <w:color w:val="000000" w:themeColor="text1"/>
        </w:rPr>
      </w:pPr>
      <w:r w:rsidRPr="007F7C80">
        <w:rPr>
          <w:b/>
          <w:color w:val="000000" w:themeColor="text1"/>
        </w:rPr>
        <w:t xml:space="preserve">Предмет аукциона - </w:t>
      </w:r>
      <w:r w:rsidRPr="007F7C80">
        <w:rPr>
          <w:color w:val="000000" w:themeColor="text1"/>
        </w:rPr>
        <w:t>право на заключение договора аренды земельного участка, государственная собственность на который не разграничена.</w:t>
      </w:r>
    </w:p>
    <w:p w:rsidR="00AB70FA" w:rsidRDefault="00AB70FA" w:rsidP="00AB70FA">
      <w:pPr>
        <w:pStyle w:val="af6"/>
        <w:spacing w:before="0" w:beforeAutospacing="0" w:after="0" w:afterAutospacing="0"/>
        <w:rPr>
          <w:b/>
          <w:bCs/>
          <w:color w:val="000000" w:themeColor="text1"/>
          <w:sz w:val="14"/>
        </w:rPr>
      </w:pPr>
    </w:p>
    <w:p w:rsidR="00AB70FA" w:rsidRDefault="00AB70FA" w:rsidP="00AB70FA">
      <w:pPr>
        <w:pStyle w:val="af6"/>
        <w:spacing w:before="0" w:beforeAutospacing="0" w:after="0" w:afterAutospacing="0"/>
        <w:rPr>
          <w:b/>
          <w:bCs/>
          <w:color w:val="000000" w:themeColor="text1"/>
        </w:rPr>
      </w:pPr>
      <w:r w:rsidRPr="007F7C80">
        <w:rPr>
          <w:b/>
          <w:bCs/>
          <w:color w:val="000000" w:themeColor="text1"/>
        </w:rPr>
        <w:t>Место, дата, время и порядок проведения аукциона:</w:t>
      </w:r>
    </w:p>
    <w:p w:rsidR="00AB70FA" w:rsidRPr="00592755" w:rsidRDefault="00AB70FA" w:rsidP="00AB70FA">
      <w:pPr>
        <w:pStyle w:val="af6"/>
        <w:spacing w:before="0" w:beforeAutospacing="0" w:after="0" w:afterAutospacing="0"/>
        <w:rPr>
          <w:b/>
          <w:bCs/>
          <w:color w:val="000000" w:themeColor="text1"/>
          <w:sz w:val="20"/>
        </w:rPr>
      </w:pPr>
    </w:p>
    <w:p w:rsidR="00AB70FA" w:rsidRPr="007F7C80" w:rsidRDefault="00AB70FA" w:rsidP="00AB70FA">
      <w:pPr>
        <w:pStyle w:val="af6"/>
        <w:spacing w:before="0" w:beforeAutospacing="0" w:after="0"/>
        <w:ind w:firstLine="567"/>
        <w:jc w:val="both"/>
        <w:rPr>
          <w:color w:val="000000" w:themeColor="text1"/>
        </w:rPr>
      </w:pPr>
      <w:r w:rsidRPr="00181345">
        <w:rPr>
          <w:b/>
          <w:bCs/>
          <w:color w:val="000000" w:themeColor="text1"/>
        </w:rPr>
        <w:t xml:space="preserve">Аукцион состоится </w:t>
      </w:r>
      <w:r>
        <w:rPr>
          <w:b/>
          <w:bCs/>
          <w:color w:val="000000" w:themeColor="text1"/>
        </w:rPr>
        <w:t>30</w:t>
      </w:r>
      <w:r w:rsidRPr="00373308">
        <w:rPr>
          <w:b/>
          <w:bCs/>
          <w:color w:val="000000" w:themeColor="text1"/>
        </w:rPr>
        <w:t xml:space="preserve"> мая 2023 года в 11:00 часов</w:t>
      </w:r>
      <w:r w:rsidRPr="00181345">
        <w:rPr>
          <w:bCs/>
          <w:color w:val="000000" w:themeColor="text1"/>
        </w:rPr>
        <w:t>,</w:t>
      </w:r>
      <w:r w:rsidRPr="00C71DED">
        <w:rPr>
          <w:bCs/>
          <w:color w:val="000000" w:themeColor="text1"/>
          <w:u w:val="single"/>
        </w:rPr>
        <w:t xml:space="preserve"> </w:t>
      </w:r>
      <w:r>
        <w:rPr>
          <w:u w:val="single"/>
        </w:rPr>
        <w:t>на электронной площадке</w:t>
      </w:r>
      <w:r w:rsidRPr="00C71DED">
        <w:rPr>
          <w:u w:val="single"/>
        </w:rPr>
        <w:t xml:space="preserve">: </w:t>
      </w:r>
      <w:hyperlink r:id="rId12" w:history="1">
        <w:r w:rsidRPr="007F7C80">
          <w:rPr>
            <w:rStyle w:val="ad"/>
            <w:color w:val="000000" w:themeColor="text1"/>
          </w:rPr>
          <w:t>https://www.fabrikant.ru/</w:t>
        </w:r>
      </w:hyperlink>
      <w:r w:rsidRPr="007F7C80">
        <w:rPr>
          <w:color w:val="000000" w:themeColor="text1"/>
        </w:rPr>
        <w:t>.</w:t>
      </w:r>
    </w:p>
    <w:p w:rsidR="00AB70FA" w:rsidRPr="00C71DED" w:rsidRDefault="00AB70FA" w:rsidP="00AB70FA">
      <w:pPr>
        <w:pStyle w:val="af6"/>
        <w:spacing w:before="0" w:beforeAutospacing="0" w:after="0" w:afterAutospacing="0"/>
        <w:ind w:firstLine="567"/>
        <w:jc w:val="both"/>
        <w:rPr>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2"/>
      </w:tblGrid>
      <w:tr w:rsidR="00AB70FA" w:rsidRPr="00C61DA1" w:rsidTr="00AB70FA">
        <w:tc>
          <w:tcPr>
            <w:tcW w:w="10456" w:type="dxa"/>
            <w:gridSpan w:val="2"/>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center"/>
              <w:rPr>
                <w:rFonts w:ascii="Times New Roman" w:hAnsi="Times New Roman" w:cs="Times New Roman"/>
                <w:b/>
                <w:color w:val="000000" w:themeColor="text1"/>
              </w:rPr>
            </w:pPr>
            <w:r w:rsidRPr="00AB70FA">
              <w:rPr>
                <w:rFonts w:ascii="Times New Roman" w:hAnsi="Times New Roman" w:cs="Times New Roman"/>
                <w:b/>
                <w:color w:val="000000" w:themeColor="text1"/>
              </w:rPr>
              <w:t xml:space="preserve">Лот № 1 </w:t>
            </w: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color w:val="000000" w:themeColor="text1"/>
              </w:rPr>
            </w:pPr>
            <w:r w:rsidRPr="00AB70FA">
              <w:rPr>
                <w:rFonts w:ascii="Times New Roman" w:hAnsi="Times New Roman" w:cs="Times New Roman"/>
                <w:bCs/>
                <w:color w:val="000000" w:themeColor="text1"/>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f"/>
              <w:rPr>
                <w:sz w:val="24"/>
                <w:szCs w:val="24"/>
              </w:rPr>
            </w:pPr>
            <w:r w:rsidRPr="00AB70FA">
              <w:rPr>
                <w:sz w:val="24"/>
                <w:szCs w:val="24"/>
              </w:rPr>
              <w:t>Российская Федерация, Красноярский край, Нижнеингашский муниципальный район, городское поселение поселок Нижний Ингаш, поселок городского типа Нижний Ингаш, пер. С.Лазо, з/у 2/2;</w:t>
            </w:r>
          </w:p>
          <w:p w:rsidR="00AB70FA" w:rsidRPr="00AB70FA" w:rsidRDefault="00AB70FA" w:rsidP="00AB70FA">
            <w:pPr>
              <w:pStyle w:val="af"/>
              <w:rPr>
                <w:color w:val="000000" w:themeColor="text1"/>
                <w:sz w:val="24"/>
                <w:szCs w:val="24"/>
              </w:rPr>
            </w:pP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rPr>
                <w:color w:val="000000" w:themeColor="text1"/>
              </w:rPr>
            </w:pPr>
            <w:r w:rsidRPr="00AB70FA">
              <w:t>24:28:2901016:1086</w:t>
            </w: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rPr>
                <w:bCs/>
                <w:color w:val="000000" w:themeColor="text1"/>
              </w:rPr>
            </w:pPr>
            <w:r w:rsidRPr="00AB70FA">
              <w:rPr>
                <w:bCs/>
                <w:color w:val="000000" w:themeColor="text1"/>
              </w:rPr>
              <w:t>90</w:t>
            </w:r>
          </w:p>
        </w:tc>
      </w:tr>
      <w:tr w:rsidR="00AB70FA" w:rsidRPr="00C61DA1" w:rsidTr="00AB70FA">
        <w:trPr>
          <w:trHeight w:val="963"/>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f"/>
              <w:rPr>
                <w:sz w:val="24"/>
                <w:szCs w:val="24"/>
              </w:rPr>
            </w:pPr>
            <w:r w:rsidRPr="00AB70FA">
              <w:rPr>
                <w:color w:val="000000" w:themeColor="text1"/>
                <w:sz w:val="24"/>
                <w:szCs w:val="24"/>
              </w:rPr>
              <w:t xml:space="preserve">Земли населенных пунктов / </w:t>
            </w:r>
            <w:r w:rsidRPr="00AB70FA">
              <w:rPr>
                <w:sz w:val="24"/>
                <w:szCs w:val="24"/>
              </w:rPr>
              <w:t>хранение автотранспорта;</w:t>
            </w:r>
          </w:p>
        </w:tc>
      </w:tr>
      <w:tr w:rsidR="00AB70FA" w:rsidRPr="00C61DA1" w:rsidTr="00AB70FA">
        <w:trPr>
          <w:trHeight w:val="433"/>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Срок аренды</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rPr>
              <w:t>2 года 6 месяцев</w:t>
            </w: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t>587,24</w:t>
            </w:r>
          </w:p>
        </w:tc>
      </w:tr>
      <w:tr w:rsidR="00AB70FA" w:rsidRPr="00C61DA1" w:rsidTr="00AB70FA">
        <w:trPr>
          <w:trHeight w:val="972"/>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b/>
                <w:color w:val="000000" w:themeColor="text1"/>
              </w:rPr>
            </w:pPr>
            <w:r w:rsidRPr="00AB70FA">
              <w:t>17,62</w:t>
            </w:r>
          </w:p>
        </w:tc>
      </w:tr>
      <w:tr w:rsidR="00AB70FA" w:rsidRPr="00C61DA1" w:rsidTr="00AB70FA">
        <w:trPr>
          <w:trHeight w:val="1000"/>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b/>
                <w:color w:val="000000" w:themeColor="text1"/>
              </w:rPr>
            </w:pPr>
            <w:r w:rsidRPr="00AB70FA">
              <w:t>117,45</w:t>
            </w:r>
          </w:p>
        </w:tc>
      </w:tr>
      <w:tr w:rsidR="00AB70FA" w:rsidRPr="00C61DA1" w:rsidTr="00AB70FA">
        <w:trPr>
          <w:trHeight w:val="100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sz w:val="22"/>
              </w:rPr>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w:t>
            </w:r>
          </w:p>
        </w:tc>
      </w:tr>
      <w:tr w:rsidR="00AB70FA" w:rsidRPr="00C61DA1" w:rsidTr="00AB70FA">
        <w:trPr>
          <w:trHeight w:val="56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eastAsia="Times New Roman" w:hAnsi="Times New Roman" w:cs="Times New Roman"/>
                <w:bCs/>
                <w:color w:val="000000" w:themeColor="text1"/>
                <w:spacing w:val="4"/>
                <w:position w:val="-2"/>
              </w:rPr>
            </w:pPr>
            <w:r w:rsidRPr="00AB70FA">
              <w:rPr>
                <w:rFonts w:ascii="Times New Roman" w:eastAsia="Times New Roman" w:hAnsi="Times New Roman" w:cs="Times New Roman"/>
                <w:bCs/>
                <w:color w:val="000000" w:themeColor="text1"/>
                <w:spacing w:val="4"/>
                <w:position w:val="-2"/>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AB70FA" w:rsidRPr="00AB70FA" w:rsidRDefault="00AB70FA" w:rsidP="00AB70FA">
            <w:pPr>
              <w:ind w:firstLine="34"/>
              <w:rPr>
                <w:bCs/>
                <w:color w:val="000000" w:themeColor="text1"/>
                <w:spacing w:val="4"/>
                <w:position w:val="-2"/>
              </w:rPr>
            </w:pPr>
            <w:r w:rsidRPr="00AB70FA">
              <w:rPr>
                <w:bCs/>
                <w:color w:val="000000" w:themeColor="text1"/>
                <w:spacing w:val="4"/>
                <w:position w:val="-2"/>
                <w:sz w:val="22"/>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AB70FA" w:rsidRPr="00C61DA1" w:rsidTr="00AB70FA">
        <w:trPr>
          <w:trHeight w:val="56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eastAsia="Times New Roman" w:hAnsi="Times New Roman" w:cs="Times New Roman"/>
                <w:bCs/>
                <w:color w:val="000000" w:themeColor="text1"/>
                <w:spacing w:val="4"/>
                <w:position w:val="-2"/>
              </w:rPr>
            </w:pPr>
            <w:r w:rsidRPr="00AB70FA">
              <w:rPr>
                <w:rFonts w:ascii="Times New Roman" w:eastAsia="Times New Roman" w:hAnsi="Times New Roman" w:cs="Times New Roman"/>
                <w:bCs/>
                <w:color w:val="000000" w:themeColor="text1"/>
                <w:spacing w:val="4"/>
                <w:position w:val="-2"/>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AB70FA" w:rsidRPr="00AB70FA" w:rsidRDefault="00AB70FA" w:rsidP="00AB70FA">
            <w:pPr>
              <w:ind w:firstLine="34"/>
              <w:rPr>
                <w:bCs/>
                <w:color w:val="000000" w:themeColor="text1"/>
                <w:spacing w:val="4"/>
                <w:position w:val="-2"/>
              </w:rPr>
            </w:pPr>
            <w:r w:rsidRPr="00AB70FA">
              <w:rPr>
                <w:bCs/>
                <w:color w:val="000000" w:themeColor="text1"/>
                <w:spacing w:val="4"/>
                <w:position w:val="-2"/>
                <w:sz w:val="22"/>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AB70FA" w:rsidRPr="00C61DA1" w:rsidTr="00AB70FA">
        <w:tc>
          <w:tcPr>
            <w:tcW w:w="10456" w:type="dxa"/>
            <w:gridSpan w:val="2"/>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center"/>
              <w:rPr>
                <w:rFonts w:ascii="Times New Roman" w:hAnsi="Times New Roman" w:cs="Times New Roman"/>
                <w:b/>
                <w:color w:val="000000" w:themeColor="text1"/>
              </w:rPr>
            </w:pPr>
            <w:r w:rsidRPr="00AB70FA">
              <w:rPr>
                <w:rFonts w:ascii="Times New Roman" w:hAnsi="Times New Roman" w:cs="Times New Roman"/>
                <w:b/>
                <w:color w:val="000000" w:themeColor="text1"/>
              </w:rPr>
              <w:t>Лот № 2</w:t>
            </w: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color w:val="000000" w:themeColor="text1"/>
              </w:rPr>
            </w:pPr>
            <w:r w:rsidRPr="00AB70FA">
              <w:rPr>
                <w:rFonts w:ascii="Times New Roman" w:hAnsi="Times New Roman" w:cs="Times New Roman"/>
                <w:bCs/>
                <w:color w:val="000000" w:themeColor="text1"/>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f"/>
              <w:rPr>
                <w:sz w:val="24"/>
                <w:szCs w:val="20"/>
              </w:rPr>
            </w:pPr>
            <w:r w:rsidRPr="00AB70FA">
              <w:rPr>
                <w:sz w:val="24"/>
                <w:szCs w:val="20"/>
              </w:rPr>
              <w:t>Российская Федерация, Красноярский край, Нижнеингашский муниципальный район, городское поселение поселок Нижний Ингаш, поселок городского типа Нижний Ингаш, пер. Банковский, з/у 2/1;</w:t>
            </w:r>
          </w:p>
          <w:p w:rsidR="00AB70FA" w:rsidRPr="00AB70FA" w:rsidRDefault="00AB70FA" w:rsidP="00AB70FA">
            <w:pPr>
              <w:pStyle w:val="af"/>
              <w:rPr>
                <w:color w:val="000000" w:themeColor="text1"/>
                <w:sz w:val="24"/>
                <w:szCs w:val="24"/>
              </w:rPr>
            </w:pP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rPr>
                <w:color w:val="000000" w:themeColor="text1"/>
              </w:rPr>
            </w:pPr>
            <w:r w:rsidRPr="00AB70FA">
              <w:t>24:28:2901016:1087</w:t>
            </w: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rPr>
                <w:bCs/>
                <w:color w:val="000000" w:themeColor="text1"/>
              </w:rPr>
            </w:pPr>
            <w:r w:rsidRPr="00AB70FA">
              <w:rPr>
                <w:bCs/>
                <w:color w:val="000000" w:themeColor="text1"/>
              </w:rPr>
              <w:t>94</w:t>
            </w:r>
          </w:p>
        </w:tc>
      </w:tr>
      <w:tr w:rsidR="00AB70FA" w:rsidRPr="00C61DA1" w:rsidTr="00AB70FA">
        <w:trPr>
          <w:trHeight w:val="963"/>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f"/>
              <w:rPr>
                <w:sz w:val="24"/>
                <w:szCs w:val="24"/>
              </w:rPr>
            </w:pPr>
            <w:r w:rsidRPr="00AB70FA">
              <w:rPr>
                <w:color w:val="000000" w:themeColor="text1"/>
                <w:sz w:val="24"/>
                <w:szCs w:val="24"/>
              </w:rPr>
              <w:t xml:space="preserve">Земли населенных пунктов / </w:t>
            </w:r>
            <w:r w:rsidRPr="00AB70FA">
              <w:rPr>
                <w:sz w:val="24"/>
                <w:szCs w:val="24"/>
              </w:rPr>
              <w:t>хранение автотранспорта;</w:t>
            </w:r>
          </w:p>
        </w:tc>
      </w:tr>
      <w:tr w:rsidR="00AB70FA" w:rsidRPr="00C61DA1" w:rsidTr="00AB70FA">
        <w:trPr>
          <w:trHeight w:val="433"/>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Срок аренды</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rPr>
              <w:t>2 года 6 месяцев</w:t>
            </w:r>
          </w:p>
        </w:tc>
      </w:tr>
      <w:tr w:rsidR="00AB70FA" w:rsidRPr="00C61DA1"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t>648,83</w:t>
            </w:r>
          </w:p>
        </w:tc>
      </w:tr>
      <w:tr w:rsidR="00AB70FA" w:rsidRPr="00C61DA1" w:rsidTr="00AB70FA">
        <w:trPr>
          <w:trHeight w:val="972"/>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b/>
                <w:color w:val="000000" w:themeColor="text1"/>
              </w:rPr>
            </w:pPr>
            <w:r w:rsidRPr="00AB70FA">
              <w:t>19,47</w:t>
            </w:r>
          </w:p>
        </w:tc>
      </w:tr>
      <w:tr w:rsidR="00AB70FA" w:rsidRPr="00C61DA1" w:rsidTr="00AB70FA">
        <w:trPr>
          <w:trHeight w:val="1000"/>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b/>
                <w:color w:val="000000" w:themeColor="text1"/>
              </w:rPr>
            </w:pPr>
            <w:r w:rsidRPr="00AB70FA">
              <w:t>129,77</w:t>
            </w:r>
          </w:p>
        </w:tc>
      </w:tr>
      <w:tr w:rsidR="00AB70FA" w:rsidRPr="00C61DA1" w:rsidTr="00AB70FA">
        <w:trPr>
          <w:trHeight w:val="100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sz w:val="22"/>
              </w:rPr>
              <w:t>вид ограничения (обременения) земельного участка: отсутствует</w:t>
            </w:r>
          </w:p>
        </w:tc>
      </w:tr>
      <w:tr w:rsidR="00AB70FA" w:rsidRPr="00C61DA1" w:rsidTr="00AB70FA">
        <w:trPr>
          <w:trHeight w:val="56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eastAsia="Times New Roman" w:hAnsi="Times New Roman" w:cs="Times New Roman"/>
                <w:bCs/>
                <w:color w:val="000000" w:themeColor="text1"/>
                <w:spacing w:val="4"/>
                <w:position w:val="-2"/>
              </w:rPr>
            </w:pPr>
            <w:r w:rsidRPr="00AB70FA">
              <w:rPr>
                <w:rFonts w:ascii="Times New Roman" w:eastAsia="Times New Roman" w:hAnsi="Times New Roman" w:cs="Times New Roman"/>
                <w:bCs/>
                <w:color w:val="000000" w:themeColor="text1"/>
                <w:spacing w:val="4"/>
                <w:position w:val="-2"/>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AB70FA" w:rsidRPr="00AB70FA" w:rsidRDefault="00AB70FA" w:rsidP="00AB70FA">
            <w:pPr>
              <w:ind w:firstLine="34"/>
              <w:rPr>
                <w:bCs/>
                <w:color w:val="000000" w:themeColor="text1"/>
                <w:spacing w:val="4"/>
                <w:position w:val="-2"/>
              </w:rPr>
            </w:pPr>
            <w:r w:rsidRPr="00AB70FA">
              <w:rPr>
                <w:bCs/>
                <w:color w:val="000000" w:themeColor="text1"/>
                <w:spacing w:val="4"/>
                <w:position w:val="-2"/>
                <w:sz w:val="22"/>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AB70FA" w:rsidRPr="00C61DA1" w:rsidTr="00AB70FA">
        <w:trPr>
          <w:trHeight w:val="56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eastAsia="Times New Roman" w:hAnsi="Times New Roman" w:cs="Times New Roman"/>
                <w:bCs/>
                <w:color w:val="000000" w:themeColor="text1"/>
                <w:spacing w:val="4"/>
                <w:position w:val="-2"/>
              </w:rPr>
            </w:pPr>
            <w:r w:rsidRPr="00AB70FA">
              <w:rPr>
                <w:rFonts w:ascii="Times New Roman" w:eastAsia="Times New Roman" w:hAnsi="Times New Roman" w:cs="Times New Roman"/>
                <w:bCs/>
                <w:color w:val="000000" w:themeColor="text1"/>
                <w:spacing w:val="4"/>
                <w:position w:val="-2"/>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AB70FA" w:rsidRPr="00AB70FA" w:rsidRDefault="00AB70FA" w:rsidP="00AB70FA">
            <w:pPr>
              <w:ind w:firstLine="34"/>
              <w:rPr>
                <w:bCs/>
                <w:color w:val="000000" w:themeColor="text1"/>
                <w:spacing w:val="4"/>
                <w:position w:val="-2"/>
              </w:rPr>
            </w:pPr>
            <w:r w:rsidRPr="00AB70FA">
              <w:rPr>
                <w:bCs/>
                <w:color w:val="000000" w:themeColor="text1"/>
                <w:spacing w:val="4"/>
                <w:position w:val="-2"/>
                <w:sz w:val="22"/>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r w:rsidR="00AB70FA" w:rsidRPr="00C61DA1" w:rsidTr="00AB70FA">
        <w:tc>
          <w:tcPr>
            <w:tcW w:w="10456" w:type="dxa"/>
            <w:gridSpan w:val="2"/>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center"/>
              <w:rPr>
                <w:rFonts w:ascii="Times New Roman" w:hAnsi="Times New Roman" w:cs="Times New Roman"/>
                <w:b/>
                <w:color w:val="000000" w:themeColor="text1"/>
              </w:rPr>
            </w:pPr>
            <w:r w:rsidRPr="00AB70FA">
              <w:rPr>
                <w:rFonts w:ascii="Times New Roman" w:hAnsi="Times New Roman" w:cs="Times New Roman"/>
                <w:b/>
                <w:color w:val="000000" w:themeColor="text1"/>
              </w:rPr>
              <w:t>Лот № 3</w:t>
            </w:r>
          </w:p>
        </w:tc>
      </w:tr>
      <w:tr w:rsidR="00AB70FA" w:rsidRPr="000E3C73"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color w:val="000000" w:themeColor="text1"/>
              </w:rPr>
            </w:pPr>
            <w:r w:rsidRPr="00AB70FA">
              <w:rPr>
                <w:rFonts w:ascii="Times New Roman" w:hAnsi="Times New Roman" w:cs="Times New Roman"/>
                <w:bCs/>
                <w:color w:val="000000" w:themeColor="text1"/>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f"/>
              <w:rPr>
                <w:color w:val="000000" w:themeColor="text1"/>
                <w:sz w:val="24"/>
                <w:szCs w:val="24"/>
              </w:rPr>
            </w:pPr>
            <w:r w:rsidRPr="00AB70FA">
              <w:rPr>
                <w:sz w:val="24"/>
                <w:szCs w:val="20"/>
              </w:rPr>
              <w:t>Местоположение установлено относительно ориентира, расположенного в границах участка. Почтовый адрес ориентира: Красноярский край, р-н. Нижнеингашский, пгт. Нижний Ингаш, ул.Красная площадь, д.15, кв.6;</w:t>
            </w:r>
          </w:p>
        </w:tc>
      </w:tr>
      <w:tr w:rsidR="00AB70FA" w:rsidRPr="000E3C73"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rPr>
                <w:color w:val="000000" w:themeColor="text1"/>
              </w:rPr>
            </w:pPr>
            <w:r w:rsidRPr="00AB70FA">
              <w:t>24:28:2901013:108</w:t>
            </w:r>
          </w:p>
        </w:tc>
      </w:tr>
      <w:tr w:rsidR="00AB70FA" w:rsidRPr="000E3C73"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rPr>
                <w:bCs/>
                <w:color w:val="000000" w:themeColor="text1"/>
              </w:rPr>
            </w:pPr>
            <w:r w:rsidRPr="00AB70FA">
              <w:rPr>
                <w:bCs/>
                <w:color w:val="000000" w:themeColor="text1"/>
              </w:rPr>
              <w:t>374</w:t>
            </w:r>
          </w:p>
        </w:tc>
      </w:tr>
      <w:tr w:rsidR="00AB70FA" w:rsidRPr="000E3C73" w:rsidTr="00AB70FA">
        <w:trPr>
          <w:trHeight w:val="963"/>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f"/>
              <w:rPr>
                <w:sz w:val="24"/>
                <w:szCs w:val="24"/>
              </w:rPr>
            </w:pPr>
            <w:r w:rsidRPr="00AB70FA">
              <w:rPr>
                <w:color w:val="000000" w:themeColor="text1"/>
                <w:sz w:val="24"/>
                <w:szCs w:val="24"/>
              </w:rPr>
              <w:t xml:space="preserve">Земли населенных пунктов / </w:t>
            </w:r>
            <w:r w:rsidRPr="00AB70FA">
              <w:rPr>
                <w:sz w:val="24"/>
                <w:szCs w:val="20"/>
              </w:rPr>
              <w:t>личное подсобное хозяйство;</w:t>
            </w:r>
          </w:p>
        </w:tc>
      </w:tr>
      <w:tr w:rsidR="00AB70FA" w:rsidRPr="000E3C73" w:rsidTr="00AB70FA">
        <w:trPr>
          <w:trHeight w:val="433"/>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Срок аренды</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rPr>
              <w:t>20 лет</w:t>
            </w:r>
          </w:p>
        </w:tc>
      </w:tr>
      <w:tr w:rsidR="00AB70FA" w:rsidRPr="00592755" w:rsidTr="00AB70FA">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jc w:val="both"/>
              <w:rPr>
                <w:rFonts w:ascii="Times New Roman" w:hAnsi="Times New Roman" w:cs="Times New Roman"/>
                <w:bCs/>
                <w:color w:val="000000" w:themeColor="text1"/>
              </w:rPr>
            </w:pPr>
            <w:r w:rsidRPr="00AB70FA">
              <w:rPr>
                <w:rFonts w:ascii="Times New Roman" w:hAnsi="Times New Roman" w:cs="Times New Roman"/>
                <w:bCs/>
                <w:color w:val="000000" w:themeColor="text1"/>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rPr>
              <w:t>891,40</w:t>
            </w:r>
          </w:p>
        </w:tc>
      </w:tr>
      <w:tr w:rsidR="00AB70FA" w:rsidRPr="00592755" w:rsidTr="00AB70FA">
        <w:trPr>
          <w:trHeight w:val="972"/>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rPr>
              <w:t>26,74</w:t>
            </w:r>
          </w:p>
        </w:tc>
      </w:tr>
      <w:tr w:rsidR="00AB70FA" w:rsidRPr="00592755" w:rsidTr="00AB70FA">
        <w:trPr>
          <w:trHeight w:val="1000"/>
        </w:trPr>
        <w:tc>
          <w:tcPr>
            <w:tcW w:w="2518" w:type="dxa"/>
            <w:tcBorders>
              <w:top w:val="single" w:sz="4" w:space="0" w:color="auto"/>
              <w:left w:val="single" w:sz="4" w:space="0" w:color="auto"/>
              <w:bottom w:val="single" w:sz="4" w:space="0" w:color="auto"/>
              <w:right w:val="single" w:sz="4" w:space="0" w:color="auto"/>
            </w:tcBorders>
            <w:hideMark/>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rPr>
              <w:t>178,28</w:t>
            </w:r>
          </w:p>
        </w:tc>
      </w:tr>
      <w:tr w:rsidR="00AB70FA" w:rsidRPr="00592755" w:rsidTr="00AB70FA">
        <w:trPr>
          <w:trHeight w:val="100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hAnsi="Times New Roman" w:cs="Times New Roman"/>
                <w:bCs/>
                <w:color w:val="000000" w:themeColor="text1"/>
              </w:rPr>
            </w:pPr>
            <w:r w:rsidRPr="00AB70FA">
              <w:rPr>
                <w:rFonts w:ascii="Times New Roman" w:hAnsi="Times New Roman" w:cs="Times New Roman"/>
                <w:bCs/>
                <w:color w:val="000000" w:themeColor="text1"/>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rPr>
                <w:color w:val="000000" w:themeColor="text1"/>
              </w:rPr>
            </w:pPr>
            <w:r w:rsidRPr="00AB70FA">
              <w:rPr>
                <w:color w:val="000000" w:themeColor="text1"/>
                <w:sz w:val="22"/>
              </w:rPr>
              <w:t>вид ограничения (обременения) земельного участка: отсутствует</w:t>
            </w:r>
          </w:p>
        </w:tc>
      </w:tr>
      <w:tr w:rsidR="00AB70FA" w:rsidRPr="00592755" w:rsidTr="00AB70FA">
        <w:trPr>
          <w:trHeight w:val="56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eastAsia="Times New Roman" w:hAnsi="Times New Roman" w:cs="Times New Roman"/>
                <w:bCs/>
                <w:color w:val="000000" w:themeColor="text1"/>
                <w:spacing w:val="4"/>
                <w:position w:val="-2"/>
              </w:rPr>
            </w:pPr>
            <w:r w:rsidRPr="00AB70FA">
              <w:rPr>
                <w:rFonts w:ascii="Times New Roman" w:eastAsia="Times New Roman" w:hAnsi="Times New Roman" w:cs="Times New Roman"/>
                <w:bCs/>
                <w:color w:val="000000" w:themeColor="text1"/>
                <w:spacing w:val="4"/>
                <w:position w:val="-2"/>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AB70FA" w:rsidRPr="00AB70FA" w:rsidRDefault="00AB70FA" w:rsidP="00AB70FA">
            <w:pPr>
              <w:ind w:firstLine="34"/>
              <w:rPr>
                <w:bCs/>
                <w:color w:val="000000" w:themeColor="text1"/>
                <w:spacing w:val="4"/>
                <w:position w:val="-2"/>
              </w:rPr>
            </w:pPr>
            <w:r w:rsidRPr="00AB70FA">
              <w:rPr>
                <w:bCs/>
                <w:color w:val="000000" w:themeColor="text1"/>
                <w:spacing w:val="4"/>
                <w:position w:val="-2"/>
                <w:sz w:val="22"/>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AB70FA" w:rsidRPr="00592755" w:rsidTr="00AB70FA">
        <w:trPr>
          <w:trHeight w:val="560"/>
        </w:trPr>
        <w:tc>
          <w:tcPr>
            <w:tcW w:w="2518" w:type="dxa"/>
            <w:tcBorders>
              <w:top w:val="single" w:sz="4" w:space="0" w:color="auto"/>
              <w:left w:val="single" w:sz="4" w:space="0" w:color="auto"/>
              <w:bottom w:val="single" w:sz="4" w:space="0" w:color="auto"/>
              <w:right w:val="single" w:sz="4" w:space="0" w:color="auto"/>
            </w:tcBorders>
          </w:tcPr>
          <w:p w:rsidR="00AB70FA" w:rsidRPr="00AB70FA" w:rsidRDefault="00AB70FA" w:rsidP="00AB70FA">
            <w:pPr>
              <w:pStyle w:val="ae"/>
              <w:ind w:left="0"/>
              <w:rPr>
                <w:rFonts w:ascii="Times New Roman" w:eastAsia="Times New Roman" w:hAnsi="Times New Roman" w:cs="Times New Roman"/>
                <w:bCs/>
                <w:color w:val="000000" w:themeColor="text1"/>
                <w:spacing w:val="4"/>
                <w:position w:val="-2"/>
              </w:rPr>
            </w:pPr>
            <w:r w:rsidRPr="00AB70FA">
              <w:rPr>
                <w:rFonts w:ascii="Times New Roman" w:eastAsia="Times New Roman" w:hAnsi="Times New Roman" w:cs="Times New Roman"/>
                <w:bCs/>
                <w:color w:val="000000" w:themeColor="text1"/>
                <w:spacing w:val="4"/>
                <w:position w:val="-2"/>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AB70FA" w:rsidRPr="00AB70FA" w:rsidRDefault="00AB70FA" w:rsidP="00AB70FA">
            <w:pPr>
              <w:ind w:firstLine="34"/>
              <w:rPr>
                <w:bCs/>
                <w:color w:val="000000" w:themeColor="text1"/>
                <w:spacing w:val="4"/>
                <w:position w:val="-2"/>
              </w:rPr>
            </w:pPr>
            <w:r w:rsidRPr="00AB70FA">
              <w:rPr>
                <w:bCs/>
                <w:color w:val="000000" w:themeColor="text1"/>
                <w:spacing w:val="4"/>
                <w:position w:val="-2"/>
                <w:sz w:val="22"/>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bl>
    <w:p w:rsidR="00AB70FA" w:rsidRPr="006D0D95" w:rsidRDefault="00AB70FA" w:rsidP="00AB70FA">
      <w:pPr>
        <w:tabs>
          <w:tab w:val="left" w:pos="540"/>
        </w:tabs>
        <w:ind w:firstLine="709"/>
        <w:jc w:val="center"/>
        <w:outlineLvl w:val="0"/>
        <w:rPr>
          <w:b/>
          <w:snapToGrid w:val="0"/>
        </w:rPr>
      </w:pPr>
    </w:p>
    <w:p w:rsidR="00AB70FA" w:rsidRPr="00B24479" w:rsidRDefault="00AB70FA" w:rsidP="00AB70FA">
      <w:pPr>
        <w:tabs>
          <w:tab w:val="left" w:pos="540"/>
        </w:tabs>
        <w:ind w:firstLine="709"/>
        <w:jc w:val="center"/>
        <w:outlineLvl w:val="0"/>
        <w:rPr>
          <w:b/>
        </w:rPr>
      </w:pPr>
      <w:r w:rsidRPr="006D0D95">
        <w:rPr>
          <w:b/>
          <w:snapToGrid w:val="0"/>
        </w:rPr>
        <w:t>2.</w:t>
      </w:r>
      <w:r w:rsidRPr="00B24479">
        <w:rPr>
          <w:b/>
        </w:rPr>
        <w:t xml:space="preserve"> Условия проведения открытого аукциона в электронной форме:</w:t>
      </w:r>
    </w:p>
    <w:p w:rsidR="00AB70FA" w:rsidRPr="00C047F7" w:rsidRDefault="00AB70FA" w:rsidP="00AB70FA">
      <w:pPr>
        <w:tabs>
          <w:tab w:val="left" w:pos="540"/>
        </w:tabs>
        <w:ind w:firstLine="709"/>
        <w:jc w:val="both"/>
        <w:outlineLvl w:val="0"/>
        <w:rPr>
          <w:b/>
          <w:sz w:val="32"/>
        </w:rPr>
      </w:pPr>
      <w:r w:rsidRPr="00B24479">
        <w:t xml:space="preserve"> 2.1. Дата и время начала подачи заявок, предложений о цене </w:t>
      </w:r>
      <w:r w:rsidRPr="00B24479">
        <w:rPr>
          <w:b/>
        </w:rPr>
        <w:t xml:space="preserve">–  </w:t>
      </w:r>
      <w:r w:rsidRPr="00725798">
        <w:rPr>
          <w:b/>
        </w:rPr>
        <w:t>26.04.2023</w:t>
      </w:r>
      <w:r>
        <w:rPr>
          <w:b/>
        </w:rPr>
        <w:t xml:space="preserve"> года с 12</w:t>
      </w:r>
      <w:r w:rsidRPr="00725798">
        <w:rPr>
          <w:b/>
        </w:rPr>
        <w:t xml:space="preserve"> час. 00</w:t>
      </w:r>
      <w:r w:rsidRPr="00B24479">
        <w:rPr>
          <w:b/>
        </w:rPr>
        <w:t xml:space="preserve"> мин.</w:t>
      </w:r>
      <w:r w:rsidRPr="00B24479">
        <w:t xml:space="preserve"> Подача заявок осуществляется в электронной форме круглосуточно. </w:t>
      </w:r>
      <w:r w:rsidRPr="00B24479">
        <w:rPr>
          <w:b/>
        </w:rPr>
        <w:t xml:space="preserve">Место подачи (приема) заявок </w:t>
      </w:r>
      <w:hyperlink r:id="rId13" w:history="1">
        <w:r w:rsidRPr="00C047F7">
          <w:rPr>
            <w:rStyle w:val="ad"/>
            <w:rFonts w:ascii="Calibri" w:hAnsi="Calibri"/>
          </w:rPr>
          <w:t>https://www.fabrikant.ru/</w:t>
        </w:r>
      </w:hyperlink>
      <w:r w:rsidRPr="00C047F7">
        <w:t>.</w:t>
      </w:r>
    </w:p>
    <w:p w:rsidR="00AB70FA" w:rsidRPr="00B24479" w:rsidRDefault="00AB70FA" w:rsidP="00AB70FA">
      <w:pPr>
        <w:tabs>
          <w:tab w:val="left" w:pos="540"/>
        </w:tabs>
        <w:ind w:firstLine="709"/>
        <w:jc w:val="both"/>
        <w:outlineLvl w:val="0"/>
        <w:rPr>
          <w:b/>
        </w:rPr>
      </w:pPr>
      <w:r w:rsidRPr="00B24479">
        <w:t xml:space="preserve">2.2. Дата и время окончания подачи заявок – </w:t>
      </w:r>
      <w:r w:rsidRPr="00725798">
        <w:rPr>
          <w:b/>
        </w:rPr>
        <w:t>25.05.2023 года в 17 час. 00 мин.</w:t>
      </w:r>
    </w:p>
    <w:p w:rsidR="00AB70FA" w:rsidRPr="00B24479" w:rsidRDefault="00AB70FA" w:rsidP="00AB70FA">
      <w:pPr>
        <w:tabs>
          <w:tab w:val="left" w:pos="540"/>
        </w:tabs>
        <w:ind w:firstLine="709"/>
        <w:jc w:val="both"/>
        <w:outlineLvl w:val="0"/>
        <w:rPr>
          <w:b/>
        </w:rPr>
      </w:pPr>
      <w:r w:rsidRPr="00B24479">
        <w:t xml:space="preserve">2.3. Дата и время рассмотрения заявок на участие в аукционе (дата определения участников) </w:t>
      </w:r>
      <w:r w:rsidRPr="00725798">
        <w:rPr>
          <w:b/>
        </w:rPr>
        <w:t>29.05.2023 года в 10 час. 00 мин.</w:t>
      </w:r>
    </w:p>
    <w:p w:rsidR="00AB70FA" w:rsidRPr="00B24479" w:rsidRDefault="00AB70FA" w:rsidP="00AB70FA">
      <w:pPr>
        <w:pStyle w:val="af6"/>
        <w:spacing w:before="0" w:beforeAutospacing="0" w:after="0"/>
        <w:ind w:firstLine="709"/>
        <w:jc w:val="both"/>
      </w:pPr>
      <w:r w:rsidRPr="00B24479">
        <w:t>2.4</w:t>
      </w:r>
      <w:r w:rsidRPr="00B24479">
        <w:rPr>
          <w:bCs/>
        </w:rPr>
        <w:t xml:space="preserve"> </w:t>
      </w:r>
      <w:r w:rsidRPr="00B24479">
        <w:rPr>
          <w:b/>
          <w:bCs/>
        </w:rPr>
        <w:t xml:space="preserve">Дата, время проведения аукциона: </w:t>
      </w:r>
      <w:r w:rsidRPr="00B24479">
        <w:rPr>
          <w:bCs/>
        </w:rPr>
        <w:t xml:space="preserve">аукцион состоится </w:t>
      </w:r>
      <w:r>
        <w:rPr>
          <w:bCs/>
        </w:rPr>
        <w:t>30</w:t>
      </w:r>
      <w:r w:rsidRPr="00725798">
        <w:rPr>
          <w:bCs/>
        </w:rPr>
        <w:t xml:space="preserve"> мая 2023 года в 11:00</w:t>
      </w:r>
      <w:r w:rsidRPr="00B24479">
        <w:rPr>
          <w:bCs/>
        </w:rPr>
        <w:t xml:space="preserve"> часов на электронной площадке:</w:t>
      </w:r>
      <w:r w:rsidRPr="00B24479">
        <w:t xml:space="preserve"> </w:t>
      </w:r>
      <w:hyperlink r:id="rId14" w:history="1">
        <w:r w:rsidRPr="00B24479">
          <w:rPr>
            <w:rStyle w:val="ad"/>
          </w:rPr>
          <w:t>https://www.fabrikant.ru/</w:t>
        </w:r>
      </w:hyperlink>
      <w:r w:rsidRPr="00B24479">
        <w:t>.</w:t>
      </w:r>
    </w:p>
    <w:p w:rsidR="00AB70FA" w:rsidRPr="00B24479" w:rsidRDefault="00AB70FA" w:rsidP="00AB70FA">
      <w:pPr>
        <w:pStyle w:val="af6"/>
        <w:shd w:val="clear" w:color="auto" w:fill="FFFFFF"/>
        <w:spacing w:before="0" w:beforeAutospacing="0" w:after="0"/>
        <w:ind w:firstLine="567"/>
        <w:rPr>
          <w:b/>
          <w:bCs/>
        </w:rPr>
      </w:pPr>
      <w:r w:rsidRPr="00B24479">
        <w:rPr>
          <w:b/>
          <w:bCs/>
        </w:rPr>
        <w:t>3. Порядок регистрации на электронной площадке и подачи заявки на участие в аукционе в электронной форме:</w:t>
      </w:r>
    </w:p>
    <w:p w:rsidR="00AB70FA" w:rsidRPr="00B24479" w:rsidRDefault="00AB70FA" w:rsidP="00AB70FA">
      <w:pPr>
        <w:ind w:firstLine="709"/>
        <w:contextualSpacing/>
        <w:jc w:val="both"/>
      </w:pPr>
      <w:r w:rsidRPr="00B24479">
        <w:rPr>
          <w:bCs/>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B24479">
        <w:t xml:space="preserve"> Регистрация на электронной площадке проводится в соответствии с Регламентом электронной площадки.</w:t>
      </w:r>
    </w:p>
    <w:p w:rsidR="00AB70FA" w:rsidRPr="00B24479" w:rsidRDefault="00AB70FA" w:rsidP="00AB70FA">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lang w:eastAsia="en-US"/>
        </w:rPr>
      </w:pPr>
      <w:r w:rsidRPr="00B24479">
        <w:rPr>
          <w:rFonts w:eastAsia="Calibri"/>
          <w:bCs/>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B70FA" w:rsidRPr="00B24479" w:rsidRDefault="00AB70FA" w:rsidP="00AB70FA">
      <w:pPr>
        <w:tabs>
          <w:tab w:val="left" w:pos="540"/>
        </w:tabs>
        <w:ind w:firstLine="709"/>
        <w:jc w:val="both"/>
        <w:outlineLvl w:val="0"/>
        <w:rPr>
          <w:bCs/>
        </w:rPr>
      </w:pPr>
      <w:r w:rsidRPr="00B24479">
        <w:rPr>
          <w:bCs/>
        </w:rPr>
        <w:t xml:space="preserve">Необходимо заполнить электронную форму заявки, приведенную в Приложении № 1 </w:t>
      </w:r>
      <w:r w:rsidRPr="00B24479">
        <w:t>к настоящему информационному сообщению</w:t>
      </w:r>
      <w:r w:rsidRPr="00B24479">
        <w:rPr>
          <w:bCs/>
        </w:rPr>
        <w:t>.</w:t>
      </w:r>
    </w:p>
    <w:p w:rsidR="00AB70FA" w:rsidRPr="00B24479" w:rsidRDefault="00AB70FA" w:rsidP="00AB70FA">
      <w:pPr>
        <w:ind w:firstLine="709"/>
        <w:jc w:val="both"/>
      </w:pPr>
      <w:r w:rsidRPr="00B24479">
        <w:rPr>
          <w:bCs/>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AB70FA" w:rsidRPr="00B24479" w:rsidRDefault="00AB70FA" w:rsidP="00AB70FA">
      <w:pPr>
        <w:ind w:firstLine="709"/>
        <w:jc w:val="both"/>
      </w:pPr>
      <w:r w:rsidRPr="00B24479">
        <w:rPr>
          <w:rFonts w:eastAsia="Calibri"/>
        </w:rPr>
        <w:t>Платежи по перечислению задатка для участи в аукционе, и порядок возврата осуществляется в соответствии с Регламентом электронной площадки.</w:t>
      </w:r>
    </w:p>
    <w:p w:rsidR="00AB70FA" w:rsidRPr="00B24479" w:rsidRDefault="00AB70FA" w:rsidP="00AB70FA">
      <w:pPr>
        <w:ind w:firstLine="709"/>
        <w:jc w:val="both"/>
      </w:pPr>
      <w:r w:rsidRPr="00B24479">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AB70FA" w:rsidRPr="00B24479" w:rsidRDefault="00AB70FA" w:rsidP="00AB70FA">
      <w:pPr>
        <w:tabs>
          <w:tab w:val="left" w:pos="540"/>
        </w:tabs>
        <w:ind w:firstLine="709"/>
        <w:jc w:val="both"/>
        <w:outlineLvl w:val="0"/>
        <w:rPr>
          <w:rFonts w:eastAsia="Calibri"/>
        </w:rPr>
      </w:pPr>
      <w:r w:rsidRPr="00B24479">
        <w:rPr>
          <w:rFonts w:eastAsia="Calibri"/>
        </w:rPr>
        <w:t>Лицам, перечислившим задаток для участия в конкурсе, денежные средства возвращаются в следующем порядке:</w:t>
      </w:r>
    </w:p>
    <w:p w:rsidR="00AB70FA" w:rsidRPr="00B24479" w:rsidRDefault="00AB70FA" w:rsidP="00AB70FA">
      <w:pPr>
        <w:pStyle w:val="af6"/>
        <w:shd w:val="clear" w:color="auto" w:fill="FFFFFF"/>
        <w:spacing w:before="0" w:beforeAutospacing="0" w:after="0" w:afterAutospacing="0"/>
        <w:ind w:firstLine="709"/>
        <w:jc w:val="both"/>
      </w:pPr>
      <w:r w:rsidRPr="00B24479">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AB70FA" w:rsidRPr="00B24479" w:rsidRDefault="00AB70FA" w:rsidP="00AB70FA">
      <w:pPr>
        <w:pStyle w:val="af6"/>
        <w:shd w:val="clear" w:color="auto" w:fill="FFFFFF"/>
        <w:spacing w:before="0" w:beforeAutospacing="0" w:after="0" w:afterAutospacing="0"/>
        <w:ind w:firstLine="709"/>
        <w:jc w:val="both"/>
      </w:pPr>
      <w:r w:rsidRPr="00B24479">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AB70FA" w:rsidRPr="00B24479" w:rsidRDefault="00AB70FA" w:rsidP="00AB70FA">
      <w:pPr>
        <w:pStyle w:val="af6"/>
        <w:shd w:val="clear" w:color="auto" w:fill="FFFFFF"/>
        <w:spacing w:before="0" w:beforeAutospacing="0" w:after="0" w:afterAutospacing="0"/>
        <w:ind w:firstLine="709"/>
        <w:jc w:val="both"/>
      </w:pPr>
      <w:r w:rsidRPr="00B24479">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AB70FA" w:rsidRPr="00B24479" w:rsidRDefault="00AB70FA" w:rsidP="00AB70FA">
      <w:pPr>
        <w:pStyle w:val="af6"/>
        <w:shd w:val="clear" w:color="auto" w:fill="FFFFFF"/>
        <w:spacing w:before="0" w:beforeAutospacing="0" w:after="0" w:afterAutospacing="0"/>
        <w:ind w:firstLine="709"/>
        <w:jc w:val="both"/>
      </w:pPr>
      <w:r w:rsidRPr="00B24479">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AB70FA" w:rsidRPr="00B24479" w:rsidRDefault="00AB70FA" w:rsidP="00AB70FA">
      <w:pPr>
        <w:pStyle w:val="af6"/>
        <w:shd w:val="clear" w:color="auto" w:fill="FFFFFF"/>
        <w:spacing w:before="0" w:beforeAutospacing="0" w:after="0" w:afterAutospacing="0"/>
        <w:ind w:firstLine="709"/>
        <w:jc w:val="both"/>
      </w:pPr>
      <w:r w:rsidRPr="00B24479">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AB70FA" w:rsidRPr="00B24479" w:rsidRDefault="00AB70FA" w:rsidP="00AB70FA">
      <w:pPr>
        <w:tabs>
          <w:tab w:val="left" w:pos="540"/>
        </w:tabs>
        <w:ind w:firstLine="709"/>
        <w:jc w:val="both"/>
        <w:outlineLvl w:val="0"/>
        <w:rPr>
          <w:rFonts w:eastAsia="Calibri"/>
        </w:rPr>
      </w:pPr>
      <w:r w:rsidRPr="00B24479">
        <w:rPr>
          <w:rFonts w:eastAsia="Calibri"/>
        </w:rPr>
        <w:t>3.2. Задаток, перечисленный победителем аукциона, засчитывается в сумму платежа по договору аренды.</w:t>
      </w:r>
    </w:p>
    <w:p w:rsidR="00AB70FA" w:rsidRPr="00B24479" w:rsidRDefault="00AB70FA" w:rsidP="00AB70FA">
      <w:pPr>
        <w:tabs>
          <w:tab w:val="left" w:pos="1418"/>
        </w:tabs>
        <w:overflowPunct w:val="0"/>
        <w:ind w:firstLine="709"/>
        <w:jc w:val="both"/>
        <w:textAlignment w:val="baseline"/>
        <w:rPr>
          <w:color w:val="030000"/>
        </w:rPr>
      </w:pPr>
      <w:r w:rsidRPr="00B24479">
        <w:rPr>
          <w:rFonts w:eastAsia="Calibri"/>
        </w:rPr>
        <w:t xml:space="preserve">3.3. </w:t>
      </w:r>
      <w:r w:rsidRPr="00B24479">
        <w:rPr>
          <w:color w:val="030000"/>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AB70FA" w:rsidRPr="00B24479" w:rsidRDefault="00AB70FA" w:rsidP="00AB70FA">
      <w:pPr>
        <w:tabs>
          <w:tab w:val="left" w:pos="1418"/>
        </w:tabs>
        <w:overflowPunct w:val="0"/>
        <w:ind w:firstLine="709"/>
        <w:jc w:val="both"/>
        <w:textAlignment w:val="baseline"/>
        <w:rPr>
          <w:color w:val="030000"/>
        </w:rPr>
      </w:pPr>
    </w:p>
    <w:p w:rsidR="00AB70FA" w:rsidRPr="00B24479" w:rsidRDefault="00AB70FA" w:rsidP="00AB70FA">
      <w:pPr>
        <w:ind w:firstLine="709"/>
        <w:jc w:val="center"/>
        <w:rPr>
          <w:b/>
        </w:rPr>
      </w:pPr>
      <w:r w:rsidRPr="00B24479">
        <w:rPr>
          <w:b/>
        </w:rPr>
        <w:t>4.Внесение и возврат задатков:</w:t>
      </w:r>
    </w:p>
    <w:p w:rsidR="00AB70FA" w:rsidRPr="00B24479" w:rsidRDefault="00AB70FA" w:rsidP="00AB70FA">
      <w:pPr>
        <w:ind w:firstLine="709"/>
        <w:rPr>
          <w:rFonts w:eastAsia="Calibri"/>
        </w:rPr>
      </w:pPr>
      <w:r w:rsidRPr="00B24479">
        <w:t xml:space="preserve">4.1. </w:t>
      </w:r>
      <w:r w:rsidRPr="00B24479">
        <w:rPr>
          <w:rFonts w:eastAsia="Calibri"/>
        </w:rPr>
        <w:t xml:space="preserve">Срок внесения задатка, т.е. поступления суммы задатка на счет оператора электронной площадки: не позднее </w:t>
      </w:r>
      <w:r w:rsidRPr="00725798">
        <w:rPr>
          <w:rFonts w:eastAsia="Calibri"/>
          <w:b/>
        </w:rPr>
        <w:t>25.05.2023</w:t>
      </w:r>
      <w:r w:rsidRPr="00725798">
        <w:rPr>
          <w:b/>
        </w:rPr>
        <w:t xml:space="preserve"> года 15 час. 00 мин.</w:t>
      </w:r>
    </w:p>
    <w:p w:rsidR="00AB70FA" w:rsidRPr="00B24479" w:rsidRDefault="00AB70FA" w:rsidP="00AB70FA">
      <w:pPr>
        <w:ind w:firstLine="709"/>
        <w:jc w:val="both"/>
        <w:rPr>
          <w:b/>
        </w:rPr>
      </w:pPr>
      <w:r w:rsidRPr="00B24479">
        <w:rPr>
          <w:rFonts w:eastAsia="Calibri"/>
          <w:bCs/>
        </w:rPr>
        <w:t>4</w:t>
      </w:r>
      <w:r w:rsidRPr="00725798">
        <w:rPr>
          <w:rFonts w:eastAsia="Calibri"/>
          <w:bCs/>
        </w:rPr>
        <w:t>.2.</w:t>
      </w:r>
      <w:r w:rsidRPr="00B24479">
        <w:rPr>
          <w:rFonts w:eastAsia="Calibri"/>
          <w:bCs/>
          <w:color w:val="FF0000"/>
        </w:rPr>
        <w:t xml:space="preserve"> </w:t>
      </w:r>
      <w:r w:rsidRPr="00B24479">
        <w:rPr>
          <w:b/>
          <w:bCs/>
        </w:rPr>
        <w:t>Задаток для участия в аукционе</w:t>
      </w:r>
      <w:r w:rsidRPr="00B24479">
        <w:rPr>
          <w:bCs/>
        </w:rPr>
        <w:t xml:space="preserve"> служит обеспечением исполнения обязательства победителя аукциона по заключению договоров аренды</w:t>
      </w:r>
      <w:r w:rsidRPr="00B24479">
        <w:rPr>
          <w:b/>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AB70FA" w:rsidRPr="00B24479" w:rsidRDefault="00AB70FA" w:rsidP="00AB70FA">
      <w:pPr>
        <w:tabs>
          <w:tab w:val="left" w:pos="540"/>
        </w:tabs>
        <w:ind w:firstLine="709"/>
        <w:jc w:val="both"/>
      </w:pPr>
      <w:r w:rsidRPr="00B24479">
        <w:rPr>
          <w:rFonts w:eastAsia="Calibri"/>
        </w:rPr>
        <w:t xml:space="preserve">4.3. </w:t>
      </w:r>
      <w:r w:rsidRPr="00B24479">
        <w:t>Оператор электронной площадки</w:t>
      </w:r>
      <w:r w:rsidRPr="00B24479">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24479">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AB70FA" w:rsidRPr="00B24479" w:rsidRDefault="00AB70FA" w:rsidP="00AB70FA">
      <w:pPr>
        <w:tabs>
          <w:tab w:val="left" w:pos="540"/>
        </w:tabs>
        <w:ind w:firstLine="709"/>
        <w:jc w:val="both"/>
      </w:pPr>
      <w:r w:rsidRPr="00B24479">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15 часов 00 минут  дня рассмотрения заявок и определения участников торгов, указанного в извещении.</w:t>
      </w:r>
    </w:p>
    <w:p w:rsidR="00AB70FA" w:rsidRPr="00B24479" w:rsidRDefault="00AB70FA" w:rsidP="00AB70FA">
      <w:pPr>
        <w:ind w:firstLine="709"/>
        <w:jc w:val="both"/>
      </w:pPr>
    </w:p>
    <w:p w:rsidR="00AB70FA" w:rsidRPr="00B24479" w:rsidRDefault="00AB70FA" w:rsidP="00AB70FA">
      <w:pPr>
        <w:tabs>
          <w:tab w:val="left" w:pos="540"/>
        </w:tabs>
        <w:ind w:firstLine="709"/>
        <w:jc w:val="center"/>
        <w:outlineLvl w:val="0"/>
        <w:rPr>
          <w:rFonts w:eastAsia="Calibri"/>
          <w:b/>
        </w:rPr>
      </w:pPr>
      <w:r w:rsidRPr="00B24479">
        <w:rPr>
          <w:rFonts w:eastAsia="Calibri"/>
          <w:b/>
        </w:rPr>
        <w:t>5. Перечень представляемых претендентами</w:t>
      </w:r>
      <w:r w:rsidRPr="00B24479">
        <w:rPr>
          <w:b/>
          <w:bCs/>
        </w:rPr>
        <w:t xml:space="preserve"> на участие в аукционе в электронной форме</w:t>
      </w:r>
      <w:r w:rsidRPr="00B24479">
        <w:rPr>
          <w:rFonts w:eastAsia="Calibri"/>
          <w:b/>
        </w:rPr>
        <w:t xml:space="preserve"> документов и требования к их оформлению:</w:t>
      </w:r>
    </w:p>
    <w:p w:rsidR="00AB70FA" w:rsidRPr="00B24479" w:rsidRDefault="00AB70FA" w:rsidP="00AB70FA">
      <w:pPr>
        <w:tabs>
          <w:tab w:val="left" w:pos="540"/>
        </w:tabs>
        <w:ind w:firstLine="709"/>
        <w:jc w:val="both"/>
        <w:outlineLvl w:val="0"/>
      </w:pPr>
      <w:r w:rsidRPr="00B24479">
        <w:rPr>
          <w:rFonts w:eastAsia="Calibri"/>
        </w:rPr>
        <w:t>5.1.</w:t>
      </w:r>
      <w:r w:rsidRPr="00B24479">
        <w:rPr>
          <w:bCs/>
        </w:rPr>
        <w:t>Заявка подается путем заполнения ее электронной формы с приложением электронных образов необходимых документов</w:t>
      </w:r>
      <w:r w:rsidRPr="00B24479">
        <w:t xml:space="preserve">. </w:t>
      </w:r>
    </w:p>
    <w:p w:rsidR="00AB70FA" w:rsidRPr="00B24479" w:rsidRDefault="00AB70FA" w:rsidP="00AB70FA">
      <w:pPr>
        <w:tabs>
          <w:tab w:val="left" w:pos="540"/>
        </w:tabs>
        <w:ind w:firstLine="709"/>
        <w:jc w:val="both"/>
        <w:outlineLvl w:val="0"/>
        <w:rPr>
          <w:rFonts w:eastAsia="Calibri"/>
        </w:rPr>
      </w:pPr>
      <w:r w:rsidRPr="00B24479">
        <w:t xml:space="preserve">5.2. </w:t>
      </w:r>
      <w:r w:rsidRPr="00B24479">
        <w:rPr>
          <w:bCs/>
        </w:rPr>
        <w:t xml:space="preserve">Заявка </w:t>
      </w:r>
      <w:r w:rsidRPr="00B24479">
        <w:t>(образец которой приведен в Приложении № 1)</w:t>
      </w:r>
      <w:r w:rsidRPr="00B24479">
        <w:rPr>
          <w:bCs/>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AB70FA" w:rsidRPr="00B24479" w:rsidRDefault="00AB70FA" w:rsidP="00AB70FA">
      <w:pPr>
        <w:ind w:firstLine="709"/>
        <w:jc w:val="both"/>
        <w:rPr>
          <w:rFonts w:eastAsia="Calibri"/>
        </w:rPr>
      </w:pPr>
      <w:r w:rsidRPr="00B24479">
        <w:rPr>
          <w:rFonts w:eastAsia="Calibri"/>
          <w:b/>
        </w:rPr>
        <w:t xml:space="preserve">Предложение о цене подается участником в день проведения </w:t>
      </w:r>
      <w:r w:rsidRPr="00373308">
        <w:rPr>
          <w:rFonts w:eastAsia="Calibri"/>
          <w:b/>
        </w:rPr>
        <w:t>аукциона 31.05.2023</w:t>
      </w:r>
      <w:r w:rsidRPr="00373308">
        <w:rPr>
          <w:b/>
          <w:bCs/>
        </w:rPr>
        <w:t xml:space="preserve"> года </w:t>
      </w:r>
      <w:r w:rsidRPr="00373308">
        <w:rPr>
          <w:rFonts w:eastAsia="Calibri"/>
          <w:b/>
        </w:rPr>
        <w:t>с 11-00</w:t>
      </w:r>
      <w:r w:rsidRPr="00B24479">
        <w:rPr>
          <w:rFonts w:eastAsia="Calibri"/>
        </w:rPr>
        <w:t xml:space="preserve"> посредством функционала электронной площадки и подписывается электронной подписью Претендента или лица, имеющего право действовать от имени Претендента.</w:t>
      </w:r>
      <w:bookmarkStart w:id="0" w:name="_GoBack"/>
      <w:bookmarkEnd w:id="0"/>
    </w:p>
    <w:p w:rsidR="00AB70FA" w:rsidRPr="00B24479" w:rsidRDefault="00AB70FA" w:rsidP="00AB70FA">
      <w:pPr>
        <w:ind w:firstLine="709"/>
        <w:jc w:val="both"/>
        <w:rPr>
          <w:rFonts w:eastAsia="Calibri"/>
        </w:rPr>
      </w:pPr>
      <w:r w:rsidRPr="00B24479">
        <w:rPr>
          <w:rFonts w:eastAsia="Calibri"/>
        </w:rPr>
        <w:t>Претендент вправе подать только одно предложение о цене, которое не может быть изменено.</w:t>
      </w:r>
    </w:p>
    <w:p w:rsidR="00AB70FA" w:rsidRPr="00B24479" w:rsidRDefault="00AB70FA" w:rsidP="00AB70FA">
      <w:pPr>
        <w:tabs>
          <w:tab w:val="left" w:pos="540"/>
        </w:tabs>
        <w:ind w:firstLine="709"/>
        <w:jc w:val="both"/>
        <w:outlineLvl w:val="0"/>
        <w:rPr>
          <w:rFonts w:eastAsia="Calibri"/>
        </w:rPr>
      </w:pPr>
      <w:r w:rsidRPr="00B24479">
        <w:rPr>
          <w:rFonts w:eastAsia="Calibri"/>
        </w:rPr>
        <w:t>С заявкой претенденты представляют следующие документы:</w:t>
      </w:r>
    </w:p>
    <w:p w:rsidR="00AB70FA" w:rsidRPr="00B24479" w:rsidRDefault="00AB70FA" w:rsidP="00AB70FA">
      <w:pPr>
        <w:tabs>
          <w:tab w:val="left" w:pos="540"/>
        </w:tabs>
        <w:ind w:firstLine="709"/>
        <w:jc w:val="both"/>
        <w:outlineLvl w:val="0"/>
        <w:rPr>
          <w:rFonts w:eastAsia="Calibri"/>
          <w:b/>
        </w:rPr>
      </w:pPr>
      <w:r w:rsidRPr="00B24479">
        <w:rPr>
          <w:rFonts w:eastAsia="Calibri"/>
          <w:b/>
        </w:rPr>
        <w:t>физические лица:</w:t>
      </w:r>
    </w:p>
    <w:p w:rsidR="00AB70FA" w:rsidRPr="00B24479" w:rsidRDefault="00AB70FA" w:rsidP="00AB70FA">
      <w:pPr>
        <w:tabs>
          <w:tab w:val="left" w:pos="540"/>
        </w:tabs>
        <w:ind w:firstLine="709"/>
        <w:jc w:val="both"/>
        <w:outlineLvl w:val="0"/>
        <w:rPr>
          <w:rFonts w:eastAsia="Calibri"/>
        </w:rPr>
      </w:pPr>
      <w:r w:rsidRPr="00B24479">
        <w:rPr>
          <w:rFonts w:eastAsia="Calibri"/>
        </w:rPr>
        <w:t>- копию всех листов документа, удостоверяющего личность;</w:t>
      </w:r>
    </w:p>
    <w:p w:rsidR="00AB70FA" w:rsidRPr="00B24479" w:rsidRDefault="00AB70FA" w:rsidP="00AB70FA">
      <w:pPr>
        <w:tabs>
          <w:tab w:val="left" w:pos="540"/>
        </w:tabs>
        <w:ind w:firstLine="709"/>
        <w:jc w:val="both"/>
        <w:outlineLvl w:val="0"/>
        <w:rPr>
          <w:rFonts w:eastAsia="Calibri"/>
          <w:b/>
        </w:rPr>
      </w:pPr>
      <w:r w:rsidRPr="00B24479">
        <w:rPr>
          <w:rFonts w:eastAsia="Calibri"/>
          <w:b/>
          <w:bCs/>
        </w:rPr>
        <w:t>юридические лица:</w:t>
      </w:r>
    </w:p>
    <w:p w:rsidR="00AB70FA" w:rsidRPr="00B24479" w:rsidRDefault="00AB70FA" w:rsidP="00AB70FA">
      <w:pPr>
        <w:tabs>
          <w:tab w:val="left" w:pos="540"/>
        </w:tabs>
        <w:ind w:firstLine="709"/>
        <w:jc w:val="both"/>
        <w:outlineLvl w:val="0"/>
        <w:rPr>
          <w:rFonts w:eastAsia="Calibri"/>
        </w:rPr>
      </w:pPr>
      <w:r w:rsidRPr="00B24479">
        <w:rPr>
          <w:rFonts w:eastAsia="Calibri"/>
          <w:bCs/>
        </w:rPr>
        <w:t xml:space="preserve">-заверенные копии учредительных документов; </w:t>
      </w:r>
    </w:p>
    <w:p w:rsidR="00AB70FA" w:rsidRPr="00B24479" w:rsidRDefault="00AB70FA" w:rsidP="00AB70FA">
      <w:pPr>
        <w:tabs>
          <w:tab w:val="left" w:pos="540"/>
        </w:tabs>
        <w:ind w:firstLine="709"/>
        <w:jc w:val="both"/>
        <w:outlineLvl w:val="0"/>
        <w:rPr>
          <w:rFonts w:eastAsia="Calibri"/>
        </w:rPr>
      </w:pPr>
      <w:r w:rsidRPr="00B24479">
        <w:rPr>
          <w:rFonts w:eastAsia="Calibri"/>
          <w:bCs/>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AB70FA" w:rsidRPr="00B24479" w:rsidRDefault="00AB70FA" w:rsidP="00AB70FA">
      <w:pPr>
        <w:ind w:firstLine="709"/>
        <w:jc w:val="both"/>
        <w:rPr>
          <w:rFonts w:eastAsia="Calibri"/>
          <w:bCs/>
        </w:rPr>
      </w:pPr>
      <w:r w:rsidRPr="00B24479">
        <w:rPr>
          <w:rFonts w:eastAsia="Calibri"/>
          <w:bCs/>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70FA" w:rsidRPr="00B24479" w:rsidRDefault="00AB70FA" w:rsidP="00AB70FA">
      <w:pPr>
        <w:ind w:firstLine="709"/>
        <w:jc w:val="both"/>
        <w:rPr>
          <w:rFonts w:eastAsia="Calibri"/>
          <w:bCs/>
        </w:rPr>
      </w:pPr>
      <w:r w:rsidRPr="00B24479">
        <w:rPr>
          <w:rFonts w:eastAsia="Calibri"/>
          <w:bCs/>
        </w:rPr>
        <w:t xml:space="preserve">5.3. </w:t>
      </w:r>
      <w:r w:rsidRPr="00B24479">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B24479">
          <w:rPr>
            <w:rStyle w:val="ad"/>
          </w:rPr>
          <w:t>порядке</w:t>
        </w:r>
      </w:hyperlink>
      <w:r w:rsidRPr="00B24479">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70FA" w:rsidRPr="00B24479" w:rsidRDefault="00AB70FA" w:rsidP="00AB70FA">
      <w:pPr>
        <w:ind w:firstLine="709"/>
        <w:jc w:val="both"/>
        <w:rPr>
          <w:rFonts w:eastAsia="Calibri"/>
          <w:bCs/>
        </w:rPr>
      </w:pPr>
      <w:r w:rsidRPr="00B24479">
        <w:rPr>
          <w:rFonts w:eastAsia="Calibri"/>
          <w:bCs/>
        </w:rPr>
        <w:t xml:space="preserve">5.4. </w:t>
      </w:r>
      <w:r w:rsidRPr="00B24479">
        <w:t>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AB70FA" w:rsidRPr="00B24479" w:rsidRDefault="00AB70FA" w:rsidP="00AB70FA">
      <w:pPr>
        <w:ind w:firstLine="709"/>
        <w:jc w:val="both"/>
        <w:rPr>
          <w:rFonts w:eastAsia="Calibri"/>
          <w:bCs/>
        </w:rPr>
      </w:pPr>
      <w:r w:rsidRPr="00B24479">
        <w:rPr>
          <w:rFonts w:eastAsia="Calibri"/>
          <w:bCs/>
        </w:rPr>
        <w:t xml:space="preserve">5.5. </w:t>
      </w:r>
      <w:r w:rsidRPr="00B24479">
        <w:rPr>
          <w:bCs/>
          <w:lang w:eastAsia="en-US"/>
        </w:rPr>
        <w:t>Одно лицо имеет право подать только одну заявку.</w:t>
      </w:r>
    </w:p>
    <w:p w:rsidR="00AB70FA" w:rsidRPr="00B24479" w:rsidRDefault="00AB70FA" w:rsidP="00AB70FA">
      <w:pPr>
        <w:ind w:firstLine="709"/>
        <w:jc w:val="both"/>
        <w:rPr>
          <w:rFonts w:eastAsia="Calibri"/>
          <w:bCs/>
        </w:rPr>
      </w:pPr>
      <w:r w:rsidRPr="00B24479">
        <w:rPr>
          <w:lang w:eastAsia="en-US"/>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AB70FA" w:rsidRPr="00B24479" w:rsidRDefault="00AB70FA" w:rsidP="00AB70FA">
      <w:pPr>
        <w:ind w:firstLine="709"/>
        <w:jc w:val="both"/>
        <w:rPr>
          <w:rFonts w:eastAsia="Calibri"/>
          <w:bCs/>
        </w:rPr>
      </w:pPr>
      <w:r w:rsidRPr="00B24479">
        <w:rPr>
          <w:rFonts w:eastAsia="Calibri"/>
        </w:rPr>
        <w:t>5.7.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B70FA" w:rsidRPr="00B24479" w:rsidRDefault="00AB70FA" w:rsidP="00AB70FA">
      <w:pPr>
        <w:ind w:firstLine="709"/>
        <w:jc w:val="both"/>
        <w:rPr>
          <w:rFonts w:eastAsia="Calibri"/>
        </w:rPr>
      </w:pPr>
      <w:r w:rsidRPr="00B24479">
        <w:rPr>
          <w:rFonts w:eastAsia="Calibri"/>
        </w:rPr>
        <w:t xml:space="preserve">5.8.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AB70FA" w:rsidRPr="00B24479" w:rsidRDefault="00AB70FA" w:rsidP="00AB70FA">
      <w:pPr>
        <w:ind w:firstLine="709"/>
        <w:jc w:val="both"/>
        <w:rPr>
          <w:rFonts w:eastAsia="Calibri"/>
          <w:bCs/>
        </w:rPr>
      </w:pPr>
      <w:r w:rsidRPr="00B24479">
        <w:rPr>
          <w:rFonts w:eastAsia="Calibri"/>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AB70FA" w:rsidRPr="00B24479" w:rsidRDefault="00AB70FA" w:rsidP="00AB70FA">
      <w:pPr>
        <w:ind w:firstLine="709"/>
        <w:jc w:val="both"/>
        <w:rPr>
          <w:rFonts w:eastAsia="Calibri"/>
          <w:bCs/>
        </w:rPr>
      </w:pPr>
      <w:r w:rsidRPr="00B24479">
        <w:rPr>
          <w:rFonts w:eastAsia="Calibri"/>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B70FA" w:rsidRPr="00B24479" w:rsidRDefault="00AB70FA" w:rsidP="00AB70FA">
      <w:pPr>
        <w:ind w:firstLine="709"/>
        <w:jc w:val="both"/>
        <w:rPr>
          <w:rFonts w:eastAsia="Calibri"/>
          <w:bCs/>
        </w:rPr>
      </w:pPr>
      <w:r w:rsidRPr="00B24479">
        <w:rPr>
          <w:rFonts w:eastAsia="Calibri"/>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B70FA" w:rsidRPr="00B24479" w:rsidRDefault="00AB70FA" w:rsidP="00AB70FA">
      <w:pPr>
        <w:ind w:firstLine="709"/>
        <w:jc w:val="both"/>
        <w:rPr>
          <w:rFonts w:eastAsia="Calibri"/>
          <w:bCs/>
        </w:rPr>
      </w:pPr>
      <w:r w:rsidRPr="00B24479">
        <w:rPr>
          <w:rFonts w:eastAsia="Calibri"/>
        </w:rPr>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B70FA" w:rsidRPr="00B24479" w:rsidRDefault="00AB70FA" w:rsidP="00AB70FA">
      <w:pPr>
        <w:snapToGrid w:val="0"/>
        <w:jc w:val="center"/>
        <w:rPr>
          <w:rFonts w:eastAsia="Calibri"/>
        </w:rPr>
      </w:pPr>
    </w:p>
    <w:p w:rsidR="00AB70FA" w:rsidRPr="00B24479" w:rsidRDefault="00AB70FA" w:rsidP="00AB70FA">
      <w:pPr>
        <w:snapToGrid w:val="0"/>
        <w:jc w:val="center"/>
        <w:rPr>
          <w:rFonts w:eastAsia="Calibri"/>
          <w:b/>
        </w:rPr>
      </w:pPr>
      <w:r w:rsidRPr="00B24479">
        <w:rPr>
          <w:rFonts w:eastAsia="Calibri"/>
        </w:rPr>
        <w:t xml:space="preserve">6. </w:t>
      </w:r>
      <w:r w:rsidRPr="00B24479">
        <w:rPr>
          <w:rFonts w:eastAsia="Calibri"/>
          <w:b/>
        </w:rPr>
        <w:t>Претендент не допускается к участию в аукционе по следующим основаниям:</w:t>
      </w:r>
    </w:p>
    <w:p w:rsidR="00AB70FA" w:rsidRPr="00B24479" w:rsidRDefault="00AB70FA" w:rsidP="00AB70FA">
      <w:pPr>
        <w:snapToGrid w:val="0"/>
        <w:jc w:val="center"/>
        <w:rPr>
          <w:rFonts w:eastAsia="Lucida Sans Unicode"/>
          <w:b/>
          <w:kern w:val="2"/>
        </w:rPr>
      </w:pPr>
    </w:p>
    <w:p w:rsidR="00AB70FA" w:rsidRPr="00B24479" w:rsidRDefault="00AB70FA" w:rsidP="00AB70FA">
      <w:pPr>
        <w:ind w:firstLine="709"/>
        <w:jc w:val="both"/>
        <w:outlineLvl w:val="1"/>
      </w:pPr>
      <w:r w:rsidRPr="00B24479">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AB70FA" w:rsidRPr="00B24479" w:rsidRDefault="00AB70FA" w:rsidP="00AB70FA">
      <w:pPr>
        <w:ind w:firstLine="709"/>
        <w:jc w:val="both"/>
        <w:outlineLvl w:val="1"/>
      </w:pPr>
      <w:r w:rsidRPr="00B24479">
        <w:t>Заявитель не допускается к участию в аукционе в следующих случаях:</w:t>
      </w:r>
    </w:p>
    <w:p w:rsidR="00AB70FA" w:rsidRPr="00B24479" w:rsidRDefault="00AB70FA" w:rsidP="00AB70FA">
      <w:pPr>
        <w:ind w:firstLine="709"/>
        <w:jc w:val="both"/>
        <w:outlineLvl w:val="1"/>
      </w:pPr>
      <w:r w:rsidRPr="00B24479">
        <w:t>1) непредставление необходимых для участия в аукционе документов или представление недостоверных сведений;</w:t>
      </w:r>
    </w:p>
    <w:p w:rsidR="00AB70FA" w:rsidRPr="00B24479" w:rsidRDefault="00AB70FA" w:rsidP="00AB70FA">
      <w:pPr>
        <w:ind w:firstLine="709"/>
        <w:jc w:val="both"/>
        <w:outlineLvl w:val="1"/>
      </w:pPr>
      <w:r w:rsidRPr="00B24479">
        <w:t>2) не поступление задатка на дату рассмотрения заявок на участие в аукционе и определения участников аукциона;</w:t>
      </w:r>
    </w:p>
    <w:p w:rsidR="00AB70FA" w:rsidRPr="00B24479" w:rsidRDefault="00AB70FA" w:rsidP="00AB70FA">
      <w:pPr>
        <w:ind w:firstLine="709"/>
        <w:jc w:val="both"/>
        <w:outlineLvl w:val="1"/>
      </w:pPr>
      <w:r w:rsidRPr="00B24479">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AB70FA" w:rsidRPr="00B24479" w:rsidRDefault="00AB70FA" w:rsidP="00AB70FA">
      <w:pPr>
        <w:ind w:firstLine="709"/>
        <w:jc w:val="both"/>
        <w:outlineLvl w:val="1"/>
      </w:pPr>
      <w:r w:rsidRPr="00B24479">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AB70FA" w:rsidRPr="00B24479" w:rsidRDefault="00AB70FA" w:rsidP="00AB70FA">
      <w:pPr>
        <w:ind w:firstLine="709"/>
        <w:jc w:val="both"/>
      </w:pPr>
      <w:r w:rsidRPr="00B24479">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AB70FA" w:rsidRDefault="00AB70FA" w:rsidP="00AB70FA">
      <w:pPr>
        <w:pStyle w:val="af6"/>
        <w:shd w:val="clear" w:color="auto" w:fill="FFFFFF"/>
        <w:spacing w:before="0" w:beforeAutospacing="0" w:after="0"/>
        <w:ind w:firstLine="1418"/>
        <w:rPr>
          <w:b/>
        </w:rPr>
      </w:pPr>
    </w:p>
    <w:p w:rsidR="00AB70FA" w:rsidRPr="00B24479" w:rsidRDefault="00AB70FA" w:rsidP="00AB70FA">
      <w:pPr>
        <w:pStyle w:val="af6"/>
        <w:shd w:val="clear" w:color="auto" w:fill="FFFFFF"/>
        <w:spacing w:before="0" w:beforeAutospacing="0" w:after="0"/>
        <w:ind w:firstLine="1418"/>
        <w:rPr>
          <w:b/>
        </w:rPr>
      </w:pPr>
      <w:r w:rsidRPr="00B24479">
        <w:rPr>
          <w:b/>
        </w:rPr>
        <w:t>7. Порядок рассмотрения заявок на участие в аукционе</w:t>
      </w:r>
    </w:p>
    <w:p w:rsidR="00AB70FA" w:rsidRPr="00B24479" w:rsidRDefault="00AB70FA" w:rsidP="00AB70FA">
      <w:pPr>
        <w:ind w:firstLine="851"/>
        <w:jc w:val="both"/>
        <w:rPr>
          <w:color w:val="000000"/>
        </w:rPr>
      </w:pPr>
      <w:r w:rsidRPr="00B24479">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B70FA" w:rsidRPr="00B24479" w:rsidRDefault="00AB70FA" w:rsidP="00AB70FA">
      <w:pPr>
        <w:ind w:firstLine="851"/>
        <w:contextualSpacing/>
        <w:jc w:val="both"/>
        <w:rPr>
          <w:color w:val="000000"/>
        </w:rPr>
      </w:pPr>
      <w:r w:rsidRPr="00B24479">
        <w:rPr>
          <w:color w:val="000000"/>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AB70FA" w:rsidRPr="00B24479" w:rsidRDefault="00AB70FA" w:rsidP="00AB70FA">
      <w:pPr>
        <w:ind w:firstLine="851"/>
        <w:jc w:val="both"/>
        <w:rPr>
          <w:color w:val="000000"/>
        </w:rPr>
      </w:pPr>
      <w:r w:rsidRPr="00B24479">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B70FA" w:rsidRDefault="00AB70FA" w:rsidP="00AB70FA">
      <w:pPr>
        <w:pStyle w:val="af6"/>
        <w:shd w:val="clear" w:color="auto" w:fill="FFFFFF"/>
        <w:spacing w:before="0" w:beforeAutospacing="0" w:after="0" w:afterAutospacing="0"/>
        <w:ind w:firstLine="709"/>
        <w:jc w:val="both"/>
      </w:pPr>
      <w:r w:rsidRPr="00B24479">
        <w:t xml:space="preserve">В случае, если аукцион признан несостоявшимся и только один заявитель признан участником аукциона, </w:t>
      </w:r>
      <w:r w:rsidRPr="00B24479">
        <w:rPr>
          <w:lang w:eastAsia="ar-SA"/>
        </w:rPr>
        <w:t xml:space="preserve">организатор торгов </w:t>
      </w:r>
      <w:r w:rsidRPr="00B24479">
        <w:t>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B70FA" w:rsidRPr="00B24479" w:rsidRDefault="00AB70FA" w:rsidP="00AB70FA">
      <w:pPr>
        <w:pStyle w:val="af6"/>
        <w:shd w:val="clear" w:color="auto" w:fill="FFFFFF"/>
        <w:spacing w:before="0" w:beforeAutospacing="0" w:after="0" w:afterAutospacing="0"/>
        <w:ind w:firstLine="709"/>
        <w:jc w:val="both"/>
      </w:pPr>
      <w:r w:rsidRPr="00B24479">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B70FA" w:rsidRPr="00B24479" w:rsidRDefault="00AB70FA" w:rsidP="00AB70FA">
      <w:pPr>
        <w:ind w:firstLine="720"/>
        <w:jc w:val="both"/>
        <w:rPr>
          <w:color w:val="000000"/>
        </w:rPr>
      </w:pPr>
      <w:r w:rsidRPr="00B24479">
        <w:rPr>
          <w:color w:val="000000"/>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AB70FA" w:rsidRPr="00B24479" w:rsidRDefault="00AB70FA" w:rsidP="00AB70FA">
      <w:pPr>
        <w:ind w:firstLine="720"/>
        <w:jc w:val="both"/>
        <w:rPr>
          <w:color w:val="000000"/>
        </w:rPr>
      </w:pPr>
      <w:r w:rsidRPr="00B24479">
        <w:rPr>
          <w:color w:val="000000"/>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w:t>
      </w:r>
      <w:r w:rsidRPr="00B24479">
        <w:t>у администрации города Уяра в отделе архитектуры, градостроительства и земельно–имущественных отношений</w:t>
      </w:r>
      <w:r>
        <w:t xml:space="preserve"> </w:t>
      </w:r>
      <w:r w:rsidRPr="00B24479">
        <w:rPr>
          <w:color w:val="000000"/>
        </w:rPr>
        <w:t>Протокол о результатах аукциона размещается на официальном сайте администрации в течение одного рабочего дня со дня подписания  протокола.</w:t>
      </w:r>
    </w:p>
    <w:p w:rsidR="00AB70FA" w:rsidRPr="00B24479" w:rsidRDefault="00AB70FA" w:rsidP="00AB70FA">
      <w:pPr>
        <w:ind w:firstLine="709"/>
        <w:jc w:val="both"/>
        <w:rPr>
          <w:color w:val="000000"/>
        </w:rPr>
      </w:pPr>
      <w:r w:rsidRPr="00B24479">
        <w:rPr>
          <w:color w:val="000000"/>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AB70FA" w:rsidRPr="00B24479" w:rsidRDefault="00AB70FA" w:rsidP="00AB70FA">
      <w:pPr>
        <w:ind w:firstLine="709"/>
        <w:jc w:val="both"/>
      </w:pPr>
      <w:r w:rsidRPr="00B24479">
        <w:rPr>
          <w:color w:val="000000"/>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B24479">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AB70FA" w:rsidRPr="00B24479" w:rsidRDefault="00AB70FA" w:rsidP="00AB70FA">
      <w:pPr>
        <w:tabs>
          <w:tab w:val="left" w:pos="1418"/>
        </w:tabs>
        <w:overflowPunct w:val="0"/>
        <w:ind w:firstLine="709"/>
        <w:jc w:val="both"/>
        <w:textAlignment w:val="baseline"/>
        <w:rPr>
          <w:b/>
        </w:rPr>
      </w:pPr>
    </w:p>
    <w:p w:rsidR="00AB70FA" w:rsidRPr="00B24479" w:rsidRDefault="00AB70FA" w:rsidP="00AB70FA">
      <w:pPr>
        <w:tabs>
          <w:tab w:val="left" w:pos="1418"/>
        </w:tabs>
        <w:overflowPunct w:val="0"/>
        <w:ind w:left="540"/>
        <w:jc w:val="center"/>
        <w:textAlignment w:val="baseline"/>
        <w:rPr>
          <w:b/>
        </w:rPr>
      </w:pPr>
      <w:r w:rsidRPr="00B24479">
        <w:rPr>
          <w:rFonts w:eastAsia="Lucida Sans Unicode"/>
          <w:b/>
          <w:kern w:val="2"/>
        </w:rPr>
        <w:t>8. Порядок проведения аукциона в электронной форме</w:t>
      </w:r>
    </w:p>
    <w:p w:rsidR="00AB70FA" w:rsidRPr="00B24479" w:rsidRDefault="00AB70FA" w:rsidP="00AB70FA">
      <w:pPr>
        <w:tabs>
          <w:tab w:val="left" w:pos="1418"/>
        </w:tabs>
        <w:overflowPunct w:val="0"/>
        <w:ind w:firstLine="851"/>
        <w:jc w:val="both"/>
        <w:textAlignment w:val="baseline"/>
      </w:pPr>
      <w:r w:rsidRPr="00B24479">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AB70FA" w:rsidRPr="00B24479" w:rsidRDefault="00AB70FA" w:rsidP="00AB70FA">
      <w:pPr>
        <w:tabs>
          <w:tab w:val="left" w:pos="1418"/>
        </w:tabs>
        <w:overflowPunct w:val="0"/>
        <w:ind w:firstLine="851"/>
        <w:jc w:val="both"/>
        <w:textAlignment w:val="baseline"/>
      </w:pPr>
      <w:r w:rsidRPr="00B24479">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AB70FA" w:rsidRPr="00B24479" w:rsidRDefault="00AB70FA" w:rsidP="00AB70FA">
      <w:pPr>
        <w:tabs>
          <w:tab w:val="left" w:pos="1418"/>
        </w:tabs>
        <w:overflowPunct w:val="0"/>
        <w:ind w:firstLine="851"/>
        <w:jc w:val="both"/>
        <w:textAlignment w:val="baseline"/>
      </w:pPr>
      <w:r w:rsidRPr="00B24479">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AB70FA" w:rsidRPr="00B24479" w:rsidRDefault="00AB70FA" w:rsidP="00AB70FA">
      <w:pPr>
        <w:tabs>
          <w:tab w:val="left" w:pos="1418"/>
        </w:tabs>
        <w:overflowPunct w:val="0"/>
        <w:ind w:firstLine="851"/>
        <w:jc w:val="both"/>
        <w:textAlignment w:val="baseline"/>
      </w:pPr>
      <w:r w:rsidRPr="00B24479">
        <w:t>Со времени начала проведения процедуры аукциона Организатором торгов размещается:</w:t>
      </w:r>
    </w:p>
    <w:p w:rsidR="00AB70FA" w:rsidRPr="00B24479" w:rsidRDefault="00AB70FA" w:rsidP="00AB70FA">
      <w:pPr>
        <w:tabs>
          <w:tab w:val="left" w:pos="1418"/>
        </w:tabs>
        <w:overflowPunct w:val="0"/>
        <w:ind w:firstLine="851"/>
        <w:jc w:val="both"/>
        <w:textAlignment w:val="baseline"/>
      </w:pPr>
      <w:r w:rsidRPr="00B24479">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AB70FA" w:rsidRPr="00B24479" w:rsidRDefault="00AB70FA" w:rsidP="00AB70FA">
      <w:pPr>
        <w:tabs>
          <w:tab w:val="left" w:pos="1418"/>
        </w:tabs>
        <w:overflowPunct w:val="0"/>
        <w:ind w:firstLine="851"/>
        <w:jc w:val="both"/>
        <w:textAlignment w:val="baseline"/>
      </w:pPr>
      <w:r w:rsidRPr="00B24479">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AB70FA" w:rsidRPr="00B24479" w:rsidRDefault="00AB70FA" w:rsidP="00AB70FA">
      <w:pPr>
        <w:tabs>
          <w:tab w:val="left" w:pos="1418"/>
        </w:tabs>
        <w:overflowPunct w:val="0"/>
        <w:ind w:firstLine="851"/>
        <w:jc w:val="both"/>
        <w:textAlignment w:val="baseline"/>
      </w:pPr>
      <w:r w:rsidRPr="00B24479">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AB70FA" w:rsidRPr="00B24479" w:rsidRDefault="00AB70FA" w:rsidP="00AB70FA">
      <w:pPr>
        <w:tabs>
          <w:tab w:val="left" w:pos="1418"/>
        </w:tabs>
        <w:overflowPunct w:val="0"/>
        <w:ind w:firstLine="851"/>
        <w:jc w:val="both"/>
        <w:textAlignment w:val="baseline"/>
      </w:pPr>
      <w:r w:rsidRPr="00B24479">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B70FA" w:rsidRPr="00B24479" w:rsidRDefault="00AB70FA" w:rsidP="00AB70FA">
      <w:pPr>
        <w:tabs>
          <w:tab w:val="left" w:pos="1418"/>
        </w:tabs>
        <w:overflowPunct w:val="0"/>
        <w:ind w:firstLine="851"/>
        <w:jc w:val="both"/>
        <w:textAlignment w:val="baseline"/>
      </w:pPr>
      <w:r w:rsidRPr="00B24479">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AB70FA" w:rsidRPr="00B24479" w:rsidRDefault="00AB70FA" w:rsidP="00AB70FA">
      <w:pPr>
        <w:tabs>
          <w:tab w:val="left" w:pos="1418"/>
        </w:tabs>
        <w:overflowPunct w:val="0"/>
        <w:ind w:firstLine="851"/>
        <w:jc w:val="both"/>
        <w:textAlignment w:val="baseline"/>
      </w:pPr>
      <w:r w:rsidRPr="00B24479">
        <w:t>При этом программными средствами электронной площадки обеспечивается:</w:t>
      </w:r>
    </w:p>
    <w:p w:rsidR="00AB70FA" w:rsidRPr="00B24479" w:rsidRDefault="00AB70FA" w:rsidP="00AB70FA">
      <w:pPr>
        <w:tabs>
          <w:tab w:val="left" w:pos="1418"/>
        </w:tabs>
        <w:overflowPunct w:val="0"/>
        <w:ind w:firstLine="851"/>
        <w:jc w:val="both"/>
        <w:textAlignment w:val="baseline"/>
      </w:pPr>
      <w:r w:rsidRPr="00B24479">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AB70FA" w:rsidRPr="00B24479" w:rsidRDefault="00AB70FA" w:rsidP="00AB70FA">
      <w:pPr>
        <w:tabs>
          <w:tab w:val="left" w:pos="1418"/>
        </w:tabs>
        <w:overflowPunct w:val="0"/>
        <w:ind w:firstLine="851"/>
        <w:jc w:val="both"/>
        <w:textAlignment w:val="baseline"/>
      </w:pPr>
      <w:r w:rsidRPr="00B24479">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AB70FA" w:rsidRPr="00B24479" w:rsidRDefault="00AB70FA" w:rsidP="00AB70FA">
      <w:pPr>
        <w:tabs>
          <w:tab w:val="left" w:pos="1418"/>
        </w:tabs>
        <w:overflowPunct w:val="0"/>
        <w:ind w:firstLine="851"/>
        <w:jc w:val="both"/>
        <w:textAlignment w:val="baseline"/>
      </w:pPr>
      <w:r w:rsidRPr="00B24479">
        <w:t>Ход проведения процедуры подачи предложений о цене имущества участниками фиксируется Организатором торгов в электронном журнале.</w:t>
      </w:r>
    </w:p>
    <w:p w:rsidR="00AB70FA" w:rsidRPr="00B24479" w:rsidRDefault="00AB70FA" w:rsidP="00AB70FA">
      <w:pPr>
        <w:tabs>
          <w:tab w:val="left" w:pos="1418"/>
        </w:tabs>
        <w:overflowPunct w:val="0"/>
        <w:ind w:firstLine="851"/>
        <w:jc w:val="both"/>
        <w:textAlignment w:val="baseline"/>
      </w:pPr>
      <w:r w:rsidRPr="00B24479">
        <w:t>Победителем аукциона признается участник, предложивший наиболее высокую цену на право заключения договора аренды земельного участка.</w:t>
      </w:r>
    </w:p>
    <w:p w:rsidR="00AB70FA" w:rsidRPr="00B24479" w:rsidRDefault="00AB70FA" w:rsidP="00AB70FA">
      <w:pPr>
        <w:tabs>
          <w:tab w:val="left" w:pos="1418"/>
        </w:tabs>
        <w:overflowPunct w:val="0"/>
        <w:ind w:firstLine="851"/>
        <w:jc w:val="both"/>
        <w:textAlignment w:val="baseline"/>
      </w:pPr>
      <w:r w:rsidRPr="00B24479">
        <w:t xml:space="preserve">Процедура аукциона считается завершенной с момента подписания Продавцом протокола об итогах аукциона. </w:t>
      </w:r>
    </w:p>
    <w:p w:rsidR="00AB70FA" w:rsidRPr="00B24479" w:rsidRDefault="00AB70FA" w:rsidP="00AB70FA">
      <w:pPr>
        <w:jc w:val="center"/>
      </w:pPr>
      <w:r w:rsidRPr="00B24479">
        <w:rPr>
          <w:b/>
          <w:bCs/>
        </w:rPr>
        <w:t>9. Заключение договора аренды</w:t>
      </w:r>
    </w:p>
    <w:p w:rsidR="00AB70FA" w:rsidRPr="00B24479" w:rsidRDefault="00AB70FA" w:rsidP="00AB70FA">
      <w:pPr>
        <w:ind w:firstLine="709"/>
        <w:jc w:val="both"/>
      </w:pPr>
      <w:r w:rsidRPr="00B24479">
        <w:t>Договор аренды заключается не ранее чем через десять дней со дня размещения информации о результатах аукциона на сайте </w:t>
      </w:r>
      <w:hyperlink r:id="rId16" w:history="1">
        <w:r w:rsidRPr="00B24479">
          <w:rPr>
            <w:rStyle w:val="ad"/>
          </w:rPr>
          <w:t>www.torgi.gov.ru</w:t>
        </w:r>
      </w:hyperlink>
      <w:r w:rsidRPr="00B24479">
        <w:t>.</w:t>
      </w:r>
    </w:p>
    <w:p w:rsidR="00AB70FA" w:rsidRPr="00B24479" w:rsidRDefault="00AB70FA" w:rsidP="00AB70FA">
      <w:pPr>
        <w:ind w:firstLine="709"/>
        <w:jc w:val="both"/>
      </w:pPr>
      <w:r w:rsidRPr="00B24479">
        <w:t>Договор аренды с победителем аукциона заключается по цене, установленной по результатам аукциона.</w:t>
      </w:r>
    </w:p>
    <w:p w:rsidR="00AB70FA" w:rsidRPr="00B24479" w:rsidRDefault="00AB70FA" w:rsidP="00AB70FA">
      <w:pPr>
        <w:ind w:firstLine="709"/>
        <w:jc w:val="both"/>
      </w:pPr>
      <w:r w:rsidRPr="00B24479">
        <w:t>Договор аренды заключается по начальной цене предмета аукциона:</w:t>
      </w:r>
    </w:p>
    <w:p w:rsidR="00AB70FA" w:rsidRPr="00B24479" w:rsidRDefault="00AB70FA" w:rsidP="00AB70FA">
      <w:pPr>
        <w:ind w:firstLine="709"/>
        <w:jc w:val="both"/>
      </w:pPr>
      <w:r w:rsidRPr="00B24479">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AB70FA" w:rsidRPr="00B24479" w:rsidRDefault="00AB70FA" w:rsidP="00AB70FA">
      <w:pPr>
        <w:ind w:firstLine="709"/>
        <w:jc w:val="both"/>
      </w:pPr>
      <w:r w:rsidRPr="00B24479">
        <w:t>- с заявителем, признанным единственным участником аукциона,</w:t>
      </w:r>
    </w:p>
    <w:p w:rsidR="00AB70FA" w:rsidRPr="00B24479" w:rsidRDefault="00AB70FA" w:rsidP="00AB70FA">
      <w:pPr>
        <w:ind w:firstLine="709"/>
        <w:jc w:val="both"/>
      </w:pPr>
      <w:r w:rsidRPr="00B24479">
        <w:t>- с единственным принявшим участие в аукционе его участником.</w:t>
      </w:r>
    </w:p>
    <w:p w:rsidR="00AB70FA" w:rsidRPr="00B24479" w:rsidRDefault="00AB70FA" w:rsidP="00AB70FA">
      <w:pPr>
        <w:ind w:firstLine="709"/>
        <w:jc w:val="both"/>
      </w:pPr>
      <w:r w:rsidRPr="00B24479">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B70FA" w:rsidRPr="00B24479" w:rsidRDefault="00AB70FA" w:rsidP="00AB70FA">
      <w:pPr>
        <w:ind w:firstLine="709"/>
        <w:jc w:val="both"/>
      </w:pPr>
      <w:r w:rsidRPr="00B24479">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AB70FA" w:rsidRPr="00B24479" w:rsidRDefault="00AB70FA" w:rsidP="00AB70FA">
      <w:pPr>
        <w:ind w:firstLine="709"/>
        <w:jc w:val="both"/>
      </w:pPr>
      <w:r w:rsidRPr="00B24479">
        <w:t>Проект договора аренды представлен в Приложении № 2 к настоящему извещению.</w:t>
      </w:r>
    </w:p>
    <w:p w:rsidR="00AB70FA" w:rsidRPr="00B24479" w:rsidRDefault="00AB70FA" w:rsidP="00AB70FA">
      <w:pPr>
        <w:jc w:val="both"/>
      </w:pPr>
      <w:r w:rsidRPr="00B24479">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AB70FA" w:rsidRPr="00B24479" w:rsidRDefault="00AB70FA" w:rsidP="00AB70FA">
      <w:pPr>
        <w:jc w:val="both"/>
      </w:pPr>
    </w:p>
    <w:p w:rsidR="00AB70FA" w:rsidRPr="00B24479" w:rsidRDefault="00AB70FA" w:rsidP="00AB70FA">
      <w:pPr>
        <w:pStyle w:val="af6"/>
        <w:shd w:val="clear" w:color="auto" w:fill="FFFFFF"/>
        <w:spacing w:before="0" w:beforeAutospacing="0" w:after="0"/>
        <w:ind w:firstLine="1418"/>
        <w:rPr>
          <w:b/>
        </w:rPr>
      </w:pPr>
      <w:r w:rsidRPr="00B24479">
        <w:rPr>
          <w:b/>
        </w:rPr>
        <w:t>10. Порядок отказа от проведения торгов</w:t>
      </w:r>
    </w:p>
    <w:p w:rsidR="00AB70FA" w:rsidRDefault="00AB70FA" w:rsidP="00AB70FA">
      <w:pPr>
        <w:pStyle w:val="af6"/>
        <w:shd w:val="clear" w:color="auto" w:fill="FFFFFF"/>
        <w:spacing w:before="0" w:beforeAutospacing="0" w:after="0" w:afterAutospacing="0"/>
        <w:ind w:firstLine="709"/>
        <w:jc w:val="both"/>
      </w:pPr>
      <w:r w:rsidRPr="00B24479">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AB70FA" w:rsidRPr="00B24479" w:rsidRDefault="00AB70FA" w:rsidP="00AB70FA">
      <w:pPr>
        <w:pStyle w:val="af6"/>
        <w:shd w:val="clear" w:color="auto" w:fill="FFFFFF"/>
        <w:spacing w:before="0" w:beforeAutospacing="0" w:after="0" w:afterAutospacing="0"/>
        <w:ind w:firstLine="709"/>
        <w:jc w:val="both"/>
        <w:rPr>
          <w:u w:val="single"/>
        </w:rPr>
      </w:pPr>
      <w:r w:rsidRPr="00B24479">
        <w:t xml:space="preserve">В случае отказа от проведения торгов Организатором торгов размещает соответствующее извещение на </w:t>
      </w:r>
      <w:hyperlink r:id="rId17" w:history="1">
        <w:r w:rsidRPr="00B24479">
          <w:rPr>
            <w:rStyle w:val="ad"/>
          </w:rPr>
          <w:t>http://</w:t>
        </w:r>
        <w:r w:rsidRPr="00B24479">
          <w:rPr>
            <w:rStyle w:val="ad"/>
            <w:shd w:val="clear" w:color="auto" w:fill="FFFFFF"/>
          </w:rPr>
          <w:t>torgi.gov.ru</w:t>
        </w:r>
      </w:hyperlink>
      <w:r w:rsidRPr="00B24479">
        <w:rPr>
          <w:shd w:val="clear" w:color="auto" w:fill="FFFFFF"/>
        </w:rPr>
        <w:t>.</w:t>
      </w:r>
    </w:p>
    <w:p w:rsidR="00AB70FA" w:rsidRPr="00B24479" w:rsidRDefault="00AB70FA" w:rsidP="00AB70FA">
      <w:pPr>
        <w:ind w:firstLine="709"/>
        <w:jc w:val="both"/>
        <w:rPr>
          <w:snapToGrid w:val="0"/>
        </w:rPr>
      </w:pPr>
      <w:r w:rsidRPr="00B24479">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AB70FA" w:rsidRPr="00B24479" w:rsidRDefault="00AB70FA" w:rsidP="00AB70FA">
      <w:pPr>
        <w:spacing w:line="259" w:lineRule="auto"/>
        <w:ind w:left="7797"/>
        <w:rPr>
          <w:snapToGrid w:val="0"/>
        </w:rPr>
      </w:pPr>
      <w:r w:rsidRPr="00B24479">
        <w:rPr>
          <w:snapToGrid w:val="0"/>
        </w:rPr>
        <w:br w:type="page"/>
        <w:t>Приложение 1</w:t>
      </w:r>
    </w:p>
    <w:p w:rsidR="00AB70FA" w:rsidRPr="00B24479" w:rsidRDefault="00AB70FA" w:rsidP="00AB70FA">
      <w:pPr>
        <w:ind w:left="7797"/>
        <w:rPr>
          <w:snapToGrid w:val="0"/>
        </w:rPr>
      </w:pPr>
      <w:r w:rsidRPr="00B24479">
        <w:rPr>
          <w:snapToGrid w:val="0"/>
        </w:rPr>
        <w:t xml:space="preserve">к </w:t>
      </w:r>
      <w:r w:rsidRPr="00B24479">
        <w:rPr>
          <w:bCs/>
          <w:snapToGrid w:val="0"/>
        </w:rPr>
        <w:t>извещению</w:t>
      </w:r>
    </w:p>
    <w:p w:rsidR="00AB70FA" w:rsidRPr="00B24479" w:rsidRDefault="00AB70FA" w:rsidP="00AB70FA">
      <w:pPr>
        <w:keepNext/>
        <w:ind w:firstLine="567"/>
        <w:jc w:val="both"/>
        <w:outlineLvl w:val="4"/>
        <w:rPr>
          <w:snapToGrid w:val="0"/>
        </w:rPr>
      </w:pPr>
    </w:p>
    <w:p w:rsidR="00AB70FA" w:rsidRPr="00B24479" w:rsidRDefault="00AB70FA" w:rsidP="00AB70FA">
      <w:pPr>
        <w:ind w:firstLine="567"/>
        <w:jc w:val="both"/>
        <w:rPr>
          <w:snapToGrid w:val="0"/>
        </w:rPr>
      </w:pPr>
    </w:p>
    <w:p w:rsidR="00AB70FA" w:rsidRPr="00B24479" w:rsidRDefault="00AB70FA" w:rsidP="00AB70FA">
      <w:pPr>
        <w:ind w:firstLine="567"/>
        <w:jc w:val="center"/>
        <w:rPr>
          <w:snapToGrid w:val="0"/>
        </w:rPr>
      </w:pPr>
      <w:r w:rsidRPr="00B24479">
        <w:rPr>
          <w:snapToGrid w:val="0"/>
        </w:rPr>
        <w:t>ЗАЯВКА</w:t>
      </w:r>
    </w:p>
    <w:p w:rsidR="00AB70FA" w:rsidRPr="00B24479" w:rsidRDefault="00AB70FA" w:rsidP="00AB70FA">
      <w:pPr>
        <w:ind w:firstLine="567"/>
        <w:jc w:val="center"/>
        <w:rPr>
          <w:snapToGrid w:val="0"/>
        </w:rPr>
      </w:pPr>
      <w:r w:rsidRPr="00B24479">
        <w:rPr>
          <w:snapToGrid w:val="0"/>
        </w:rPr>
        <w:t>на участие в аукционе в электронной форме</w:t>
      </w:r>
    </w:p>
    <w:p w:rsidR="00AB70FA" w:rsidRDefault="00AB70FA" w:rsidP="00AB70FA">
      <w:pPr>
        <w:ind w:firstLine="567"/>
        <w:jc w:val="both"/>
        <w:rPr>
          <w:snapToGrid w:val="0"/>
        </w:rPr>
      </w:pPr>
      <w:r w:rsidRPr="00B24479">
        <w:rPr>
          <w:snapToGrid w:val="0"/>
        </w:rPr>
        <w:t>«______»________________202</w:t>
      </w:r>
      <w:r>
        <w:rPr>
          <w:snapToGrid w:val="0"/>
        </w:rPr>
        <w:t>_</w:t>
      </w:r>
      <w:r w:rsidRPr="00B24479">
        <w:rPr>
          <w:snapToGrid w:val="0"/>
        </w:rPr>
        <w:t>г.</w:t>
      </w:r>
    </w:p>
    <w:p w:rsidR="00AB70FA" w:rsidRPr="00B24479" w:rsidRDefault="00AB70FA" w:rsidP="00AB70FA">
      <w:pPr>
        <w:ind w:firstLine="567"/>
        <w:jc w:val="both"/>
        <w:rPr>
          <w:snapToGrid w:val="0"/>
        </w:rPr>
      </w:pPr>
    </w:p>
    <w:p w:rsidR="00AB70FA" w:rsidRPr="00B24479" w:rsidRDefault="00AB70FA" w:rsidP="00AB70FA">
      <w:pPr>
        <w:jc w:val="both"/>
        <w:rPr>
          <w:snapToGrid w:val="0"/>
        </w:rPr>
      </w:pPr>
      <w:r w:rsidRPr="00B24479">
        <w:rPr>
          <w:snapToGrid w:val="0"/>
        </w:rPr>
        <w:t>Заявитель_______________________________________________________________________________________________________________________________________________________________________________________________________________________________</w:t>
      </w:r>
    </w:p>
    <w:p w:rsidR="00AB70FA" w:rsidRPr="00B24479" w:rsidRDefault="00AB70FA" w:rsidP="00AB70FA">
      <w:pPr>
        <w:jc w:val="both"/>
        <w:rPr>
          <w:snapToGrid w:val="0"/>
        </w:rPr>
      </w:pPr>
      <w:r w:rsidRPr="00B24479">
        <w:rPr>
          <w:snapToGrid w:val="0"/>
        </w:rPr>
        <w:t>________________________________________________________________________</w:t>
      </w:r>
      <w:r>
        <w:rPr>
          <w:snapToGrid w:val="0"/>
        </w:rPr>
        <w:t>_____</w:t>
      </w:r>
    </w:p>
    <w:p w:rsidR="00AB70FA" w:rsidRPr="00B24479" w:rsidRDefault="00AB70FA" w:rsidP="00AB70FA">
      <w:pPr>
        <w:ind w:firstLine="567"/>
        <w:jc w:val="both"/>
        <w:rPr>
          <w:snapToGrid w:val="0"/>
        </w:rPr>
      </w:pPr>
      <w:r w:rsidRPr="00B24479">
        <w:t>(полное  наименование  юридического  лица,  подающего   заявку;  ФИО,     паспортные данные физического лица или индивидуального предпринимателя,    подающего заявку), ИНН, СНИЛС</w:t>
      </w:r>
      <w:r w:rsidRPr="00B24479">
        <w:rPr>
          <w:snapToGrid w:val="0"/>
          <w:spacing w:val="-4"/>
        </w:rPr>
        <w:t>,</w:t>
      </w:r>
      <w:r>
        <w:rPr>
          <w:snapToGrid w:val="0"/>
          <w:spacing w:val="-4"/>
        </w:rPr>
        <w:t xml:space="preserve"> </w:t>
      </w:r>
      <w:r w:rsidRPr="00B24479">
        <w:rPr>
          <w:snapToGrid w:val="0"/>
        </w:rPr>
        <w:t>в лице</w:t>
      </w:r>
    </w:p>
    <w:p w:rsidR="00AB70FA" w:rsidRPr="00B24479" w:rsidRDefault="00AB70FA" w:rsidP="00AB70FA">
      <w:pPr>
        <w:ind w:firstLine="567"/>
        <w:jc w:val="both"/>
        <w:rPr>
          <w:snapToGrid w:val="0"/>
        </w:rPr>
      </w:pPr>
      <w:r w:rsidRPr="00B24479">
        <w:rPr>
          <w:snapToGrid w:val="0"/>
        </w:rPr>
        <w:t>_________________________________________________________________________</w:t>
      </w:r>
    </w:p>
    <w:p w:rsidR="00AB70FA" w:rsidRPr="00B24479" w:rsidRDefault="00AB70FA" w:rsidP="00AB70FA">
      <w:pPr>
        <w:ind w:firstLine="567"/>
        <w:jc w:val="both"/>
        <w:rPr>
          <w:snapToGrid w:val="0"/>
        </w:rPr>
      </w:pPr>
      <w:r w:rsidRPr="00B24479">
        <w:rPr>
          <w:snapToGrid w:val="0"/>
        </w:rPr>
        <w:t>(должность, фамилия, имя, отчество), действующего на основании _____________________________________________________________________________,</w:t>
      </w:r>
    </w:p>
    <w:p w:rsidR="00AB70FA" w:rsidRPr="00B24479" w:rsidRDefault="00AB70FA" w:rsidP="00AB70FA">
      <w:pPr>
        <w:ind w:firstLine="567"/>
        <w:jc w:val="both"/>
        <w:rPr>
          <w:snapToGrid w:val="0"/>
        </w:rPr>
      </w:pPr>
      <w:r w:rsidRPr="00B24479">
        <w:rPr>
          <w:snapToGrid w:val="0"/>
        </w:rPr>
        <w:t>(наименование документа)</w:t>
      </w:r>
    </w:p>
    <w:p w:rsidR="00AB70FA" w:rsidRPr="00B24479" w:rsidRDefault="00AB70FA" w:rsidP="00AB70FA">
      <w:pPr>
        <w:ind w:firstLine="567"/>
        <w:jc w:val="both"/>
        <w:rPr>
          <w:snapToGrid w:val="0"/>
        </w:rPr>
      </w:pPr>
      <w:r w:rsidRPr="00B24479">
        <w:rPr>
          <w:snapToGrid w:val="0"/>
        </w:rPr>
        <w:t>именуемый далее «Претендент», принимая решение об участии в аукционе в электронной форме  по продаже права на заключение договора аренды земельного участка:</w:t>
      </w:r>
    </w:p>
    <w:p w:rsidR="00AB70FA" w:rsidRPr="00B24479" w:rsidRDefault="00AB70FA" w:rsidP="00AB70FA">
      <w:pPr>
        <w:ind w:firstLine="567"/>
        <w:jc w:val="both"/>
        <w:rPr>
          <w:snapToGrid w:val="0"/>
        </w:rPr>
      </w:pPr>
      <w:r w:rsidRPr="00B24479">
        <w:rPr>
          <w:snapToGrid w:val="0"/>
        </w:rPr>
        <w:t>Земельный участок из земель__________________________________________________</w:t>
      </w:r>
    </w:p>
    <w:p w:rsidR="00AB70FA" w:rsidRPr="00B24479" w:rsidRDefault="00AB70FA" w:rsidP="00AB70FA">
      <w:pPr>
        <w:jc w:val="both"/>
        <w:rPr>
          <w:snapToGrid w:val="0"/>
        </w:rPr>
      </w:pPr>
      <w:r w:rsidRPr="00B24479">
        <w:rPr>
          <w:snapToGrid w:val="0"/>
        </w:rPr>
        <w:t xml:space="preserve">__________________________________________________________________________________________________________________________________________________________ </w:t>
      </w:r>
    </w:p>
    <w:p w:rsidR="00AB70FA" w:rsidRPr="00B24479" w:rsidRDefault="00AB70FA" w:rsidP="00AB70FA">
      <w:pPr>
        <w:jc w:val="both"/>
        <w:rPr>
          <w:snapToGrid w:val="0"/>
          <w:u w:val="single"/>
        </w:rPr>
      </w:pPr>
      <w:r w:rsidRPr="00B24479">
        <w:rPr>
          <w:snapToGrid w:val="0"/>
          <w:u w:val="single"/>
        </w:rPr>
        <w:t xml:space="preserve"> площадью кв.м., кадастровый</w:t>
      </w:r>
      <w:r w:rsidRPr="00B24479">
        <w:rPr>
          <w:snapToGrid w:val="0"/>
          <w:u w:val="single"/>
        </w:rPr>
        <w:br/>
        <w:t xml:space="preserve">№                                , вид разрешённого использования:                                                </w:t>
      </w:r>
      <w:r w:rsidRPr="00B24479">
        <w:rPr>
          <w:snapToGrid w:val="0"/>
        </w:rPr>
        <w:t>____________</w:t>
      </w:r>
      <w:r w:rsidRPr="00B24479">
        <w:rPr>
          <w:snapToGrid w:val="0"/>
          <w:u w:val="single"/>
        </w:rPr>
        <w:t xml:space="preserve">, местоположение: </w:t>
      </w:r>
      <w:r w:rsidRPr="00B24479">
        <w:rPr>
          <w:snapToGrid w:val="0"/>
        </w:rPr>
        <w:t>___________________________________________________________________</w:t>
      </w:r>
    </w:p>
    <w:p w:rsidR="00AB70FA" w:rsidRPr="00B24479" w:rsidRDefault="00AB70FA" w:rsidP="00AB70FA">
      <w:pPr>
        <w:jc w:val="both"/>
        <w:rPr>
          <w:snapToGrid w:val="0"/>
          <w:u w:val="single"/>
        </w:rPr>
      </w:pPr>
      <w:r w:rsidRPr="00B24479">
        <w:rPr>
          <w:snapToGrid w:val="0"/>
        </w:rPr>
        <w:t>________________________________________________</w:t>
      </w:r>
      <w:r>
        <w:rPr>
          <w:snapToGrid w:val="0"/>
        </w:rPr>
        <w:t>_____________________________</w:t>
      </w:r>
      <w:r w:rsidRPr="00B24479">
        <w:rPr>
          <w:snapToGrid w:val="0"/>
        </w:rPr>
        <w:t>, обязуется:</w:t>
      </w:r>
    </w:p>
    <w:p w:rsidR="00AB70FA" w:rsidRPr="00B24479" w:rsidRDefault="00AB70FA" w:rsidP="00AB70FA">
      <w:pPr>
        <w:tabs>
          <w:tab w:val="left" w:pos="851"/>
          <w:tab w:val="left" w:pos="1276"/>
        </w:tabs>
        <w:ind w:left="709"/>
        <w:jc w:val="both"/>
        <w:rPr>
          <w:snapToGrid w:val="0"/>
        </w:rPr>
      </w:pPr>
      <w:r w:rsidRPr="00B24479">
        <w:rPr>
          <w:snapToGrid w:val="0"/>
        </w:rPr>
        <w:t xml:space="preserve">1.Соблюдать условия аукциона, содержащиеся в извещении о проведении аукциона в электронной форме,а также порядок проведения аукциона, установленный </w:t>
      </w:r>
      <w:r w:rsidRPr="00B24479">
        <w:rPr>
          <w:iCs/>
          <w:snapToGrid w:val="0"/>
        </w:rPr>
        <w:t>ст. 39.12 Земельного кодекса Российской Федерации</w:t>
      </w:r>
      <w:r w:rsidRPr="00B24479">
        <w:rPr>
          <w:snapToGrid w:val="0"/>
        </w:rPr>
        <w:t>.</w:t>
      </w:r>
    </w:p>
    <w:p w:rsidR="00AB70FA" w:rsidRPr="00B24479" w:rsidRDefault="00AB70FA" w:rsidP="00AB70FA">
      <w:pPr>
        <w:tabs>
          <w:tab w:val="left" w:pos="851"/>
        </w:tabs>
        <w:ind w:left="709"/>
        <w:jc w:val="both"/>
        <w:rPr>
          <w:snapToGrid w:val="0"/>
        </w:rPr>
      </w:pPr>
      <w:r w:rsidRPr="00B24479">
        <w:rPr>
          <w:iCs/>
          <w:snapToGrid w:val="0"/>
        </w:rPr>
        <w:t>2.в случае признания победителем аукциона, или признанием за мной права на заключение договора аренды:</w:t>
      </w:r>
    </w:p>
    <w:p w:rsidR="00AB70FA" w:rsidRPr="00B24479" w:rsidRDefault="00AB70FA" w:rsidP="00AB70FA">
      <w:pPr>
        <w:ind w:firstLine="567"/>
        <w:jc w:val="both"/>
        <w:rPr>
          <w:iCs/>
          <w:snapToGrid w:val="0"/>
        </w:rPr>
      </w:pPr>
      <w:r w:rsidRPr="00B24479">
        <w:rPr>
          <w:iCs/>
          <w:snapToGrid w:val="0"/>
        </w:rPr>
        <w:t>- заключить с Организатором аукциона договор аренды земельного участка;</w:t>
      </w:r>
    </w:p>
    <w:p w:rsidR="00AB70FA" w:rsidRPr="00B24479" w:rsidRDefault="00AB70FA" w:rsidP="00AB70FA">
      <w:pPr>
        <w:ind w:firstLine="567"/>
        <w:jc w:val="both"/>
        <w:rPr>
          <w:snapToGrid w:val="0"/>
        </w:rPr>
      </w:pPr>
      <w:r w:rsidRPr="00B24479">
        <w:rPr>
          <w:iCs/>
          <w:snapToGrid w:val="0"/>
        </w:rPr>
        <w:t>- уплатить Организатору аукциона сумму, установленную по результатам аукциона в сроки определяемые договором аренды земельного участка;</w:t>
      </w:r>
    </w:p>
    <w:p w:rsidR="00AB70FA" w:rsidRPr="00B24479" w:rsidRDefault="00AB70FA" w:rsidP="00AB70FA">
      <w:pPr>
        <w:ind w:firstLine="567"/>
        <w:jc w:val="both"/>
        <w:rPr>
          <w:snapToGrid w:val="0"/>
        </w:rPr>
      </w:pPr>
      <w:r w:rsidRPr="00B24479">
        <w:rPr>
          <w:snapToGrid w:val="0"/>
        </w:rPr>
        <w:t>Настоящей заявкой подтверждаем, что осмотр объекта (земельного участка) нами произведен, претензий по состоянию не имеется.</w:t>
      </w:r>
    </w:p>
    <w:p w:rsidR="00AB70FA" w:rsidRPr="00B24479" w:rsidRDefault="00AB70FA" w:rsidP="00AB70FA">
      <w:pPr>
        <w:ind w:firstLine="567"/>
        <w:jc w:val="both"/>
        <w:rPr>
          <w:snapToGrid w:val="0"/>
        </w:rPr>
      </w:pPr>
      <w:r w:rsidRPr="00B24479">
        <w:rPr>
          <w:snapToGrid w:val="0"/>
        </w:rPr>
        <w:t>Настоящей заявкой подтверждаю, что я, нижеподписавшийся:</w:t>
      </w:r>
    </w:p>
    <w:p w:rsidR="00AB70FA" w:rsidRPr="00B24479" w:rsidRDefault="00AB70FA" w:rsidP="00AB70FA">
      <w:pPr>
        <w:ind w:firstLine="567"/>
        <w:jc w:val="both"/>
        <w:rPr>
          <w:snapToGrid w:val="0"/>
        </w:rPr>
      </w:pPr>
      <w:r w:rsidRPr="00B24479">
        <w:rPr>
          <w:snapToGrid w:val="0"/>
        </w:rPr>
        <w:t>________________________________________________________________________,</w:t>
      </w:r>
    </w:p>
    <w:p w:rsidR="00AB70FA" w:rsidRPr="00B24479" w:rsidRDefault="00AB70FA" w:rsidP="00AB70FA">
      <w:pPr>
        <w:ind w:firstLine="567"/>
        <w:jc w:val="both"/>
        <w:rPr>
          <w:snapToGrid w:val="0"/>
        </w:rPr>
      </w:pPr>
      <w:r w:rsidRPr="00B24479">
        <w:rPr>
          <w:snapToGrid w:val="0"/>
        </w:rPr>
        <w:t>(ФИО)</w:t>
      </w:r>
    </w:p>
    <w:p w:rsidR="00AB70FA" w:rsidRPr="003B5CA1" w:rsidRDefault="00AB70FA" w:rsidP="00AB70FA">
      <w:pPr>
        <w:ind w:firstLine="567"/>
        <w:jc w:val="both"/>
        <w:rPr>
          <w:snapToGrid w:val="0"/>
          <w:sz w:val="22"/>
        </w:rPr>
      </w:pPr>
      <w:r w:rsidRPr="003B5CA1">
        <w:rPr>
          <w:snapToGrid w:val="0"/>
          <w:sz w:val="22"/>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отделу по имущественным и земельным отношениям администрации Нижнеингашского района. Настоящее согласие бессрочно.</w:t>
      </w:r>
    </w:p>
    <w:p w:rsidR="00AB70FA" w:rsidRPr="003B5CA1" w:rsidRDefault="00AB70FA" w:rsidP="00AB70FA">
      <w:pPr>
        <w:ind w:firstLine="567"/>
        <w:jc w:val="both"/>
        <w:rPr>
          <w:snapToGrid w:val="0"/>
          <w:sz w:val="22"/>
        </w:rPr>
      </w:pPr>
    </w:p>
    <w:p w:rsidR="00AB70FA" w:rsidRPr="00B24479" w:rsidRDefault="00AB70FA" w:rsidP="00AB70FA">
      <w:pPr>
        <w:rPr>
          <w:snapToGrid w:val="0"/>
        </w:rPr>
      </w:pPr>
      <w:r w:rsidRPr="00B24479">
        <w:rPr>
          <w:snapToGrid w:val="0"/>
        </w:rPr>
        <w:t>Адрес и телефон претендента:___________________________________</w:t>
      </w:r>
      <w:r>
        <w:rPr>
          <w:snapToGrid w:val="0"/>
        </w:rPr>
        <w:t>_______________________________</w:t>
      </w:r>
    </w:p>
    <w:p w:rsidR="00AB70FA" w:rsidRPr="00B24479" w:rsidRDefault="00AB70FA" w:rsidP="00AB70FA">
      <w:pPr>
        <w:jc w:val="both"/>
        <w:rPr>
          <w:snapToGrid w:val="0"/>
        </w:rPr>
      </w:pPr>
    </w:p>
    <w:p w:rsidR="00AB70FA" w:rsidRPr="00B24479" w:rsidRDefault="00AB70FA" w:rsidP="00AB70FA">
      <w:pPr>
        <w:ind w:firstLine="567"/>
        <w:jc w:val="both"/>
        <w:rPr>
          <w:b/>
          <w:snapToGrid w:val="0"/>
        </w:rPr>
      </w:pPr>
      <w:r w:rsidRPr="00B24479">
        <w:rPr>
          <w:b/>
          <w:snapToGrid w:val="0"/>
        </w:rPr>
        <w:t>Опубликованное извещение о проведении аукциона в электронной форме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AB70FA" w:rsidRPr="00B24479" w:rsidRDefault="00AB70FA" w:rsidP="00AB70FA">
      <w:pPr>
        <w:ind w:firstLine="567"/>
        <w:jc w:val="both"/>
        <w:rPr>
          <w:snapToGrid w:val="0"/>
        </w:rPr>
      </w:pPr>
    </w:p>
    <w:p w:rsidR="00AB70FA" w:rsidRPr="00B24479" w:rsidRDefault="00AB70FA" w:rsidP="00AB70FA">
      <w:pPr>
        <w:ind w:firstLine="567"/>
        <w:jc w:val="both"/>
        <w:rPr>
          <w:snapToGrid w:val="0"/>
        </w:rPr>
      </w:pPr>
      <w:r w:rsidRPr="00B24479">
        <w:rPr>
          <w:snapToGrid w:val="0"/>
        </w:rPr>
        <w:t>Если я не стану победителем аукциона прошу перечислить сумму задатка на р/с:</w:t>
      </w:r>
    </w:p>
    <w:p w:rsidR="00AB70FA" w:rsidRPr="00B24479" w:rsidRDefault="00AB70FA" w:rsidP="00AB70FA">
      <w:pPr>
        <w:ind w:firstLine="567"/>
        <w:jc w:val="both"/>
        <w:rPr>
          <w:snapToGrid w:val="0"/>
        </w:rPr>
      </w:pPr>
      <w:r w:rsidRPr="00B24479">
        <w:rPr>
          <w:snapToGrid w:val="0"/>
        </w:rPr>
        <w:t>Банковские реквизиты Претендента</w:t>
      </w:r>
    </w:p>
    <w:p w:rsidR="00AB70FA" w:rsidRPr="00B24479" w:rsidRDefault="00AB70FA" w:rsidP="00AB70FA">
      <w:pPr>
        <w:ind w:firstLine="567"/>
        <w:jc w:val="both"/>
        <w:rPr>
          <w:b/>
          <w:snapToGrid w:val="0"/>
        </w:rPr>
      </w:pPr>
      <w:r w:rsidRPr="00B24479">
        <w:rPr>
          <w:b/>
          <w:snapToGrid w:val="0"/>
        </w:rPr>
        <w:t>(реквизиты банка для возврата задатка заполняются в обязательном порядке)</w:t>
      </w:r>
    </w:p>
    <w:p w:rsidR="00AB70FA" w:rsidRPr="00B24479" w:rsidRDefault="00AB70FA" w:rsidP="00AB70FA">
      <w:pPr>
        <w:ind w:firstLine="567"/>
        <w:jc w:val="both"/>
        <w:rPr>
          <w:snapToGrid w:val="0"/>
        </w:rPr>
      </w:pPr>
      <w:r w:rsidRPr="00B24479">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70FA" w:rsidRPr="00B24479" w:rsidRDefault="00AB70FA" w:rsidP="00AB70FA">
      <w:pPr>
        <w:ind w:firstLine="567"/>
        <w:jc w:val="both"/>
        <w:rPr>
          <w:snapToGrid w:val="0"/>
        </w:rPr>
      </w:pPr>
    </w:p>
    <w:p w:rsidR="00AB70FA" w:rsidRPr="00B24479" w:rsidRDefault="00AB70FA" w:rsidP="00AB70FA">
      <w:pPr>
        <w:ind w:firstLine="567"/>
        <w:jc w:val="both"/>
        <w:rPr>
          <w:snapToGrid w:val="0"/>
        </w:rPr>
      </w:pPr>
      <w:r w:rsidRPr="00B24479">
        <w:rPr>
          <w:snapToGrid w:val="0"/>
        </w:rPr>
        <w:t xml:space="preserve">Подпись Претендента (его полномочного представителя)____________ </w:t>
      </w:r>
    </w:p>
    <w:p w:rsidR="00AB70FA" w:rsidRPr="00B24479" w:rsidRDefault="00AB70FA" w:rsidP="00AB70FA">
      <w:pPr>
        <w:ind w:firstLine="567"/>
        <w:jc w:val="both"/>
        <w:rPr>
          <w:snapToGrid w:val="0"/>
        </w:rPr>
      </w:pPr>
      <w:r w:rsidRPr="00B24479">
        <w:rPr>
          <w:snapToGrid w:val="0"/>
        </w:rPr>
        <w:t>м.п."____"______________202</w:t>
      </w:r>
      <w:r w:rsidRPr="000E3C73">
        <w:rPr>
          <w:snapToGrid w:val="0"/>
        </w:rPr>
        <w:t>___</w:t>
      </w:r>
      <w:r w:rsidRPr="00B24479">
        <w:rPr>
          <w:snapToGrid w:val="0"/>
        </w:rPr>
        <w:t xml:space="preserve">г. </w:t>
      </w:r>
    </w:p>
    <w:p w:rsidR="00AB70FA" w:rsidRPr="00B24479" w:rsidRDefault="00AB70FA" w:rsidP="00AB70FA">
      <w:pPr>
        <w:ind w:firstLine="567"/>
        <w:jc w:val="both"/>
        <w:rPr>
          <w:snapToGrid w:val="0"/>
        </w:rPr>
      </w:pPr>
    </w:p>
    <w:p w:rsidR="00AB70FA" w:rsidRPr="00B24479" w:rsidRDefault="00AB70FA" w:rsidP="00AB70FA">
      <w:pPr>
        <w:ind w:firstLine="567"/>
        <w:jc w:val="both"/>
        <w:rPr>
          <w:snapToGrid w:val="0"/>
        </w:rPr>
      </w:pPr>
    </w:p>
    <w:p w:rsidR="00AB70FA" w:rsidRPr="00B24479" w:rsidRDefault="00AB70FA" w:rsidP="00AB70FA">
      <w:pPr>
        <w:ind w:firstLine="567"/>
        <w:jc w:val="both"/>
        <w:rPr>
          <w:snapToGrid w:val="0"/>
        </w:rPr>
      </w:pPr>
      <w:r w:rsidRPr="00B24479">
        <w:rPr>
          <w:snapToGrid w:val="0"/>
        </w:rPr>
        <w:t>Приложение:</w:t>
      </w:r>
    </w:p>
    <w:p w:rsidR="00AB70FA" w:rsidRPr="00B24479" w:rsidRDefault="00AB70FA" w:rsidP="00AB70FA">
      <w:pPr>
        <w:ind w:firstLine="567"/>
        <w:jc w:val="both"/>
        <w:rPr>
          <w:snapToGrid w:val="0"/>
        </w:rPr>
      </w:pPr>
      <w:r w:rsidRPr="00B24479">
        <w:rPr>
          <w:snapToGrid w:val="0"/>
        </w:rPr>
        <w:t>Опись прилагаемых к заявке документов</w:t>
      </w:r>
    </w:p>
    <w:p w:rsidR="00AB70FA" w:rsidRPr="00B24479" w:rsidRDefault="00AB70FA" w:rsidP="00AB70FA">
      <w:pPr>
        <w:jc w:val="both"/>
        <w:rPr>
          <w:snapToGrid w:val="0"/>
        </w:rPr>
      </w:pPr>
      <w:r w:rsidRPr="00B24479">
        <w:rPr>
          <w:snapToGrid w:val="0"/>
        </w:rPr>
        <w:t>1._______________________________________________</w:t>
      </w:r>
      <w:r>
        <w:rPr>
          <w:snapToGrid w:val="0"/>
        </w:rPr>
        <w:t>_____________________________</w:t>
      </w:r>
      <w:r w:rsidRPr="00B24479">
        <w:rPr>
          <w:snapToGrid w:val="0"/>
        </w:rPr>
        <w:t>2._______________________________________________</w:t>
      </w:r>
      <w:r>
        <w:rPr>
          <w:snapToGrid w:val="0"/>
        </w:rPr>
        <w:t>_____________________________</w:t>
      </w:r>
      <w:r w:rsidRPr="00B24479">
        <w:rPr>
          <w:snapToGrid w:val="0"/>
        </w:rPr>
        <w:t>3.________________________________________________________________________</w:t>
      </w:r>
      <w:r>
        <w:rPr>
          <w:snapToGrid w:val="0"/>
        </w:rPr>
        <w:t>____4._____________________</w:t>
      </w:r>
      <w:r w:rsidRPr="00B24479">
        <w:rPr>
          <w:snapToGrid w:val="0"/>
        </w:rPr>
        <w:t>_______________________________________________________ 5._______________________________________________</w:t>
      </w:r>
      <w:r>
        <w:rPr>
          <w:snapToGrid w:val="0"/>
        </w:rPr>
        <w:t>_____________________________</w:t>
      </w:r>
    </w:p>
    <w:p w:rsidR="00AB70FA" w:rsidRPr="00B24479" w:rsidRDefault="00AB70FA" w:rsidP="00AB70FA">
      <w:pPr>
        <w:jc w:val="both"/>
        <w:rPr>
          <w:snapToGrid w:val="0"/>
        </w:rPr>
      </w:pPr>
    </w:p>
    <w:p w:rsidR="00AB70FA" w:rsidRPr="00B24479" w:rsidRDefault="00AB70FA" w:rsidP="00AB70FA">
      <w:pPr>
        <w:ind w:firstLine="567"/>
        <w:jc w:val="both"/>
        <w:rPr>
          <w:snapToGrid w:val="0"/>
        </w:rPr>
      </w:pPr>
      <w:r w:rsidRPr="00B24479">
        <w:rPr>
          <w:snapToGrid w:val="0"/>
        </w:rPr>
        <w:t>Заявка принята Продавцом:</w:t>
      </w:r>
    </w:p>
    <w:p w:rsidR="00AB70FA" w:rsidRPr="00B24479" w:rsidRDefault="00AB70FA" w:rsidP="00AB70FA">
      <w:pPr>
        <w:ind w:firstLine="567"/>
        <w:jc w:val="both"/>
        <w:rPr>
          <w:snapToGrid w:val="0"/>
        </w:rPr>
      </w:pPr>
      <w:r w:rsidRPr="00B24479">
        <w:rPr>
          <w:snapToGrid w:val="0"/>
        </w:rPr>
        <w:t>"___"_____________202</w:t>
      </w:r>
      <w:r w:rsidRPr="000E3C73">
        <w:rPr>
          <w:snapToGrid w:val="0"/>
        </w:rPr>
        <w:t>3</w:t>
      </w:r>
      <w:r w:rsidRPr="00B24479">
        <w:rPr>
          <w:snapToGrid w:val="0"/>
        </w:rPr>
        <w:t>г.  ________ час. ______ мин. зарегистрирована за №__________</w:t>
      </w:r>
    </w:p>
    <w:p w:rsidR="00AB70FA" w:rsidRPr="00B24479" w:rsidRDefault="00AB70FA" w:rsidP="00AB70FA">
      <w:pPr>
        <w:ind w:firstLine="567"/>
        <w:jc w:val="both"/>
        <w:rPr>
          <w:snapToGrid w:val="0"/>
        </w:rPr>
      </w:pPr>
      <w:r w:rsidRPr="00B24479">
        <w:rPr>
          <w:snapToGrid w:val="0"/>
        </w:rPr>
        <w:t>Подпись уполномоченного лица Продавца _______________________________</w:t>
      </w:r>
    </w:p>
    <w:p w:rsidR="00AB70FA" w:rsidRPr="00630B48" w:rsidRDefault="00AB70FA" w:rsidP="00AB70FA">
      <w:pPr>
        <w:ind w:firstLine="567"/>
        <w:jc w:val="both"/>
        <w:rPr>
          <w:snapToGrid w:val="0"/>
        </w:rPr>
      </w:pPr>
      <w:r w:rsidRPr="00B24479">
        <w:rPr>
          <w:snapToGrid w:val="0"/>
        </w:rPr>
        <w:t>Отметка об отказе в принятии заявки: ___________________________________</w:t>
      </w:r>
    </w:p>
    <w:p w:rsidR="00AB70FA" w:rsidRPr="00630B48" w:rsidRDefault="00AB70FA" w:rsidP="00AB70FA">
      <w:pPr>
        <w:ind w:firstLine="567"/>
        <w:jc w:val="both"/>
        <w:rPr>
          <w:snapToGrid w:val="0"/>
        </w:rPr>
      </w:pPr>
    </w:p>
    <w:p w:rsidR="00AB70FA" w:rsidRPr="00630B48" w:rsidRDefault="00AB70FA" w:rsidP="00AB70FA">
      <w:pPr>
        <w:spacing w:after="160" w:line="259" w:lineRule="auto"/>
        <w:rPr>
          <w:rFonts w:asciiTheme="minorHAnsi" w:eastAsiaTheme="minorHAnsi" w:hAnsiTheme="minorHAnsi" w:cstheme="minorBidi"/>
          <w:lang w:eastAsia="en-US"/>
        </w:rPr>
      </w:pPr>
    </w:p>
    <w:p w:rsidR="00AB70FA" w:rsidRDefault="00AB70FA" w:rsidP="00AB70FA">
      <w:pPr>
        <w:ind w:firstLine="567"/>
        <w:jc w:val="both"/>
        <w:rPr>
          <w:snapToGrid w:val="0"/>
        </w:rPr>
      </w:pPr>
    </w:p>
    <w:p w:rsidR="00AB70FA" w:rsidRDefault="00AB70FA" w:rsidP="00AB70FA"/>
    <w:p w:rsidR="00AB70FA" w:rsidRDefault="00AB70FA" w:rsidP="00AB70FA">
      <w:pPr>
        <w:ind w:firstLine="425"/>
        <w:jc w:val="both"/>
        <w:rPr>
          <w:b/>
          <w:u w:val="single"/>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AB70FA" w:rsidRDefault="00AB70FA"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C90791" w:rsidRDefault="00C90791" w:rsidP="00C54C23">
      <w:pPr>
        <w:pStyle w:val="a9"/>
        <w:jc w:val="center"/>
        <w:rPr>
          <w:sz w:val="24"/>
          <w:szCs w:val="24"/>
        </w:rPr>
      </w:pPr>
    </w:p>
    <w:p w:rsidR="00AB70FA" w:rsidRDefault="00AB70FA" w:rsidP="00C54C23">
      <w:pPr>
        <w:pStyle w:val="a9"/>
        <w:jc w:val="center"/>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9E6A1D">
      <w:headerReference w:type="default"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E5" w:rsidRDefault="008F13E5" w:rsidP="00DF5CA3">
      <w:r>
        <w:separator/>
      </w:r>
    </w:p>
  </w:endnote>
  <w:endnote w:type="continuationSeparator" w:id="1">
    <w:p w:rsidR="008F13E5" w:rsidRDefault="008F13E5"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FA" w:rsidRDefault="00476C15">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AB70FA" w:rsidRDefault="00476C15">
                <w:pPr>
                  <w:pStyle w:val="a4"/>
                </w:pPr>
                <w:r>
                  <w:rPr>
                    <w:rStyle w:val="a3"/>
                  </w:rPr>
                  <w:fldChar w:fldCharType="begin"/>
                </w:r>
                <w:r w:rsidR="00AB70FA">
                  <w:rPr>
                    <w:rStyle w:val="a3"/>
                  </w:rPr>
                  <w:instrText xml:space="preserve"> PAGE </w:instrText>
                </w:r>
                <w:r>
                  <w:rPr>
                    <w:rStyle w:val="a3"/>
                  </w:rPr>
                  <w:fldChar w:fldCharType="separate"/>
                </w:r>
                <w:r w:rsidR="001D4A7C">
                  <w:rPr>
                    <w:rStyle w:val="a3"/>
                    <w:noProof/>
                  </w:rPr>
                  <w:t>25</w:t>
                </w:r>
                <w:r>
                  <w:rPr>
                    <w:rStyle w:val="a3"/>
                  </w:rPr>
                  <w:fldChar w:fldCharType="end"/>
                </w:r>
              </w:p>
              <w:p w:rsidR="00AB70FA" w:rsidRDefault="00AB70FA">
                <w:pPr>
                  <w:pStyle w:val="a4"/>
                  <w:ind w:right="360"/>
                </w:pPr>
              </w:p>
            </w:txbxContent>
          </v:textbox>
          <w10:wrap type="square" side="largest" anchorx="page"/>
        </v:shape>
      </w:pict>
    </w:r>
    <w:r w:rsidR="00AB70F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E5" w:rsidRDefault="008F13E5" w:rsidP="00DF5CA3">
      <w:r>
        <w:separator/>
      </w:r>
    </w:p>
  </w:footnote>
  <w:footnote w:type="continuationSeparator" w:id="1">
    <w:p w:rsidR="008F13E5" w:rsidRDefault="008F13E5"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FA" w:rsidRPr="00AB70FA" w:rsidRDefault="00AB70FA">
    <w:pPr>
      <w:pStyle w:val="aa"/>
      <w:rPr>
        <w:b/>
      </w:rPr>
    </w:pPr>
    <w:r w:rsidRPr="00AB70FA">
      <w:rPr>
        <w:b/>
      </w:rPr>
      <w:t>26 апреля 2023 года</w:t>
    </w:r>
    <w:r w:rsidRPr="00AB70FA">
      <w:rPr>
        <w:b/>
      </w:rPr>
      <w:tab/>
      <w:t xml:space="preserve">                                                                                               Вестник № 23</w:t>
    </w:r>
  </w:p>
  <w:p w:rsidR="00AB70FA" w:rsidRDefault="00AB70FA">
    <w:pPr>
      <w:pStyle w:val="aa"/>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FA" w:rsidRDefault="00AB70FA">
    <w:pPr>
      <w:pStyle w:val="aa"/>
      <w:rPr>
        <w:b/>
      </w:rPr>
    </w:pPr>
    <w:r>
      <w:rPr>
        <w:b/>
      </w:rPr>
      <w:t>26 апреля 2023</w:t>
    </w:r>
    <w:r w:rsidRPr="00B100EF">
      <w:rPr>
        <w:b/>
      </w:rPr>
      <w:t xml:space="preserve"> года</w:t>
    </w:r>
    <w:r w:rsidRPr="00B100EF">
      <w:t xml:space="preserve">                                                                         </w:t>
    </w:r>
    <w:r>
      <w:t xml:space="preserve">                </w:t>
    </w:r>
    <w:r>
      <w:rPr>
        <w:b/>
      </w:rPr>
      <w:t>ВЕСТНИК № 23</w:t>
    </w:r>
  </w:p>
  <w:p w:rsidR="00AB70FA" w:rsidRDefault="00AB70FA">
    <w:pPr>
      <w:pStyle w:val="aa"/>
    </w:pPr>
    <w:r>
      <w:rPr>
        <w:b/>
      </w:rPr>
      <w:t>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CC237F"/>
    <w:multiLevelType w:val="multilevel"/>
    <w:tmpl w:val="CFB03AAE"/>
    <w:lvl w:ilvl="0">
      <w:start w:val="1"/>
      <w:numFmt w:val="decimal"/>
      <w:lvlText w:val="%1."/>
      <w:lvlJc w:val="left"/>
      <w:pPr>
        <w:tabs>
          <w:tab w:val="num" w:pos="360"/>
        </w:tabs>
        <w:ind w:left="360" w:hanging="360"/>
      </w:pPr>
      <w:rPr>
        <w:rFonts w:ascii="Times New Roman" w:eastAsia="Times New Roman" w:hAnsi="Times New Roman" w:cs="Courier New"/>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29698"/>
    <o:shapelayout v:ext="edit">
      <o:idmap v:ext="edit" data="1"/>
    </o:shapelayout>
  </w:hdrShapeDefaults>
  <w:footnotePr>
    <w:footnote w:id="0"/>
    <w:footnote w:id="1"/>
  </w:footnotePr>
  <w:endnotePr>
    <w:endnote w:id="0"/>
    <w:endnote w:id="1"/>
  </w:endnotePr>
  <w:compat/>
  <w:rsids>
    <w:rsidRoot w:val="00D968E6"/>
    <w:rsid w:val="000220B7"/>
    <w:rsid w:val="00122005"/>
    <w:rsid w:val="00162CD7"/>
    <w:rsid w:val="001D4A7C"/>
    <w:rsid w:val="00212F77"/>
    <w:rsid w:val="00222625"/>
    <w:rsid w:val="00253717"/>
    <w:rsid w:val="00293C09"/>
    <w:rsid w:val="00322702"/>
    <w:rsid w:val="0033501D"/>
    <w:rsid w:val="00337AB1"/>
    <w:rsid w:val="003A7A25"/>
    <w:rsid w:val="003E2A42"/>
    <w:rsid w:val="00402E43"/>
    <w:rsid w:val="00463885"/>
    <w:rsid w:val="00476C15"/>
    <w:rsid w:val="00480514"/>
    <w:rsid w:val="00504005"/>
    <w:rsid w:val="005B2936"/>
    <w:rsid w:val="005C7C6F"/>
    <w:rsid w:val="00613412"/>
    <w:rsid w:val="00640C3E"/>
    <w:rsid w:val="006734DF"/>
    <w:rsid w:val="006A3D8F"/>
    <w:rsid w:val="00747718"/>
    <w:rsid w:val="00764609"/>
    <w:rsid w:val="007838E5"/>
    <w:rsid w:val="00812627"/>
    <w:rsid w:val="008A4E23"/>
    <w:rsid w:val="008F13E5"/>
    <w:rsid w:val="0096675A"/>
    <w:rsid w:val="009C397B"/>
    <w:rsid w:val="009D6133"/>
    <w:rsid w:val="009E2694"/>
    <w:rsid w:val="009E6A1D"/>
    <w:rsid w:val="00A67707"/>
    <w:rsid w:val="00AB70FA"/>
    <w:rsid w:val="00AC47CF"/>
    <w:rsid w:val="00AE0415"/>
    <w:rsid w:val="00B00579"/>
    <w:rsid w:val="00BB2B1C"/>
    <w:rsid w:val="00BC5D3E"/>
    <w:rsid w:val="00BF6B08"/>
    <w:rsid w:val="00C54C23"/>
    <w:rsid w:val="00C81C9A"/>
    <w:rsid w:val="00C90791"/>
    <w:rsid w:val="00CA1A3F"/>
    <w:rsid w:val="00CB70EF"/>
    <w:rsid w:val="00D0320F"/>
    <w:rsid w:val="00D04576"/>
    <w:rsid w:val="00D538CA"/>
    <w:rsid w:val="00D968E6"/>
    <w:rsid w:val="00DC0EA2"/>
    <w:rsid w:val="00DF5CA3"/>
    <w:rsid w:val="00E009A0"/>
    <w:rsid w:val="00E52E77"/>
    <w:rsid w:val="00EB09A8"/>
    <w:rsid w:val="00ED4197"/>
    <w:rsid w:val="00EE3F46"/>
    <w:rsid w:val="00F06E3D"/>
    <w:rsid w:val="00FD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0FA"/>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D968E6"/>
    <w:rPr>
      <w:rFonts w:ascii="Tahoma" w:hAnsi="Tahoma" w:cs="Tahoma"/>
      <w:sz w:val="16"/>
      <w:szCs w:val="16"/>
    </w:rPr>
  </w:style>
  <w:style w:type="character" w:customStyle="1" w:styleId="a7">
    <w:name w:val="Текст выноски Знак"/>
    <w:basedOn w:val="a0"/>
    <w:link w:val="a6"/>
    <w:uiPriority w:val="99"/>
    <w:semiHidden/>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iPriority w:val="99"/>
    <w:semiHidden/>
    <w:unhideWhenUsed/>
    <w:rsid w:val="00C54C23"/>
    <w:pPr>
      <w:tabs>
        <w:tab w:val="center" w:pos="4677"/>
        <w:tab w:val="right" w:pos="9355"/>
      </w:tabs>
    </w:pPr>
  </w:style>
  <w:style w:type="character" w:customStyle="1" w:styleId="ab">
    <w:name w:val="Верхний колонтитул Знак"/>
    <w:basedOn w:val="a0"/>
    <w:link w:val="aa"/>
    <w:uiPriority w:val="99"/>
    <w:semiHidden/>
    <w:rsid w:val="00C54C23"/>
    <w:rPr>
      <w:rFonts w:ascii="Times New Roman" w:eastAsia="Times New Roman" w:hAnsi="Times New Roman" w:cs="Times New Roman"/>
      <w:sz w:val="24"/>
      <w:szCs w:val="24"/>
      <w:lang w:eastAsia="ru-RU"/>
    </w:rPr>
  </w:style>
  <w:style w:type="character" w:customStyle="1" w:styleId="12">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
    <w:rsid w:val="00E009A0"/>
    <w:rPr>
      <w:rFonts w:ascii="Times New Roman" w:eastAsia="Times New Roman" w:hAnsi="Times New Roman" w:cs="Times New Roman"/>
      <w:b/>
      <w:bCs/>
      <w:sz w:val="28"/>
      <w:szCs w:val="28"/>
      <w:shd w:val="clear" w:color="auto" w:fill="FFFFFF"/>
    </w:rPr>
  </w:style>
  <w:style w:type="character" w:customStyle="1" w:styleId="20">
    <w:name w:val="Основной текст (2)_"/>
    <w:basedOn w:val="a0"/>
    <w:link w:val="21"/>
    <w:uiPriority w:val="99"/>
    <w:rsid w:val="00E009A0"/>
    <w:rPr>
      <w:rFonts w:ascii="Times New Roman" w:eastAsia="Times New Roman" w:hAnsi="Times New Roman" w:cs="Times New Roman"/>
      <w:sz w:val="28"/>
      <w:szCs w:val="28"/>
      <w:shd w:val="clear" w:color="auto" w:fill="FFFFFF"/>
    </w:rPr>
  </w:style>
  <w:style w:type="character" w:customStyle="1" w:styleId="13">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1">
    <w:name w:val="Основной текст (2)"/>
    <w:basedOn w:val="a"/>
    <w:link w:val="20"/>
    <w:uiPriority w:val="99"/>
    <w:rsid w:val="00E009A0"/>
    <w:pPr>
      <w:widowControl w:val="0"/>
      <w:shd w:val="clear" w:color="auto" w:fill="FFFFFF"/>
      <w:spacing w:before="360" w:line="322" w:lineRule="exact"/>
      <w:jc w:val="both"/>
    </w:pPr>
    <w:rPr>
      <w:sz w:val="28"/>
      <w:szCs w:val="28"/>
      <w:lang w:eastAsia="en-US"/>
    </w:rPr>
  </w:style>
  <w:style w:type="character" w:styleId="ad">
    <w:name w:val="Hyperlink"/>
    <w:basedOn w:val="a0"/>
    <w:uiPriority w:val="99"/>
    <w:unhideWhenUsed/>
    <w:rsid w:val="009C397B"/>
    <w:rPr>
      <w:color w:val="0000FF"/>
      <w:u w:val="single"/>
    </w:rPr>
  </w:style>
  <w:style w:type="paragraph" w:styleId="ae">
    <w:name w:val="List Paragraph"/>
    <w:basedOn w:val="a"/>
    <w:uiPriority w:val="34"/>
    <w:qFormat/>
    <w:rsid w:val="00293C09"/>
    <w:pPr>
      <w:spacing w:after="200" w:line="276" w:lineRule="auto"/>
      <w:ind w:left="720"/>
      <w:contextualSpacing/>
    </w:pPr>
    <w:rPr>
      <w:rFonts w:asciiTheme="minorHAnsi" w:eastAsiaTheme="minorEastAsia" w:hAnsiTheme="minorHAnsi" w:cstheme="minorBidi"/>
      <w:sz w:val="22"/>
      <w:szCs w:val="22"/>
    </w:rPr>
  </w:style>
  <w:style w:type="paragraph" w:styleId="af">
    <w:name w:val="Body Text"/>
    <w:basedOn w:val="a"/>
    <w:link w:val="14"/>
    <w:uiPriority w:val="99"/>
    <w:unhideWhenUsed/>
    <w:rsid w:val="00EB09A8"/>
    <w:pPr>
      <w:shd w:val="clear" w:color="auto" w:fill="FFFFFF"/>
      <w:spacing w:before="420" w:after="720" w:line="240" w:lineRule="atLeast"/>
      <w:ind w:hanging="300"/>
    </w:pPr>
    <w:rPr>
      <w:rFonts w:eastAsia="Arial Unicode MS"/>
      <w:sz w:val="27"/>
      <w:szCs w:val="27"/>
    </w:rPr>
  </w:style>
  <w:style w:type="character" w:customStyle="1" w:styleId="af0">
    <w:name w:val="Основной текст Знак"/>
    <w:basedOn w:val="a0"/>
    <w:link w:val="af"/>
    <w:uiPriority w:val="99"/>
    <w:semiHidden/>
    <w:rsid w:val="00EB09A8"/>
    <w:rPr>
      <w:rFonts w:ascii="Times New Roman" w:eastAsia="Times New Roman" w:hAnsi="Times New Roman" w:cs="Times New Roman"/>
      <w:sz w:val="24"/>
      <w:szCs w:val="24"/>
      <w:lang w:eastAsia="ru-RU"/>
    </w:rPr>
  </w:style>
  <w:style w:type="character" w:customStyle="1" w:styleId="14">
    <w:name w:val="Основной текст Знак1"/>
    <w:basedOn w:val="a0"/>
    <w:link w:val="af"/>
    <w:uiPriority w:val="99"/>
    <w:locked/>
    <w:rsid w:val="00EB09A8"/>
    <w:rPr>
      <w:rFonts w:ascii="Times New Roman" w:eastAsia="Arial Unicode MS" w:hAnsi="Times New Roman" w:cs="Times New Roman"/>
      <w:sz w:val="27"/>
      <w:szCs w:val="27"/>
      <w:shd w:val="clear" w:color="auto" w:fill="FFFFFF"/>
      <w:lang w:eastAsia="ru-RU"/>
    </w:rPr>
  </w:style>
  <w:style w:type="table" w:styleId="af1">
    <w:name w:val="Table Grid"/>
    <w:basedOn w:val="a1"/>
    <w:uiPriority w:val="59"/>
    <w:rsid w:val="009D6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B70FA"/>
    <w:rPr>
      <w:rFonts w:ascii="Times New Roman" w:eastAsia="Times New Roman" w:hAnsi="Times New Roman" w:cs="Times New Roman"/>
      <w:sz w:val="28"/>
      <w:szCs w:val="20"/>
      <w:lang w:eastAsia="ru-RU"/>
    </w:rPr>
  </w:style>
  <w:style w:type="paragraph" w:customStyle="1" w:styleId="ConsPlusTitle">
    <w:name w:val="ConsPlusTitle"/>
    <w:rsid w:val="00AB70FA"/>
    <w:pPr>
      <w:autoSpaceDE w:val="0"/>
      <w:autoSpaceDN w:val="0"/>
      <w:adjustRightInd w:val="0"/>
      <w:spacing w:after="0" w:line="240" w:lineRule="auto"/>
    </w:pPr>
    <w:rPr>
      <w:rFonts w:ascii="Times New Roman" w:eastAsia="Times New Roman" w:hAnsi="Times New Roman" w:cs="Times New Roman"/>
      <w:b/>
      <w:sz w:val="28"/>
      <w:szCs w:val="20"/>
      <w:lang w:eastAsia="ru-RU"/>
    </w:rPr>
  </w:style>
  <w:style w:type="paragraph" w:styleId="af2">
    <w:name w:val="Title"/>
    <w:basedOn w:val="a"/>
    <w:next w:val="a"/>
    <w:link w:val="af3"/>
    <w:qFormat/>
    <w:rsid w:val="00AB70FA"/>
    <w:pPr>
      <w:suppressAutoHyphens/>
      <w:jc w:val="center"/>
    </w:pPr>
    <w:rPr>
      <w:b/>
      <w:sz w:val="28"/>
      <w:szCs w:val="20"/>
    </w:rPr>
  </w:style>
  <w:style w:type="character" w:customStyle="1" w:styleId="af3">
    <w:name w:val="Название Знак"/>
    <w:basedOn w:val="a0"/>
    <w:link w:val="af2"/>
    <w:rsid w:val="00AB70FA"/>
    <w:rPr>
      <w:rFonts w:ascii="Times New Roman" w:eastAsia="Times New Roman" w:hAnsi="Times New Roman" w:cs="Times New Roman"/>
      <w:b/>
      <w:sz w:val="28"/>
      <w:szCs w:val="20"/>
      <w:lang w:eastAsia="ru-RU"/>
    </w:rPr>
  </w:style>
  <w:style w:type="paragraph" w:customStyle="1" w:styleId="15">
    <w:name w:val="????? ??????1"/>
    <w:basedOn w:val="a"/>
    <w:rsid w:val="00AB70FA"/>
    <w:pPr>
      <w:suppressAutoHyphens/>
      <w:spacing w:after="200" w:line="276" w:lineRule="auto"/>
      <w:ind w:left="720"/>
    </w:pPr>
    <w:rPr>
      <w:rFonts w:ascii="Calibri" w:hAnsi="Calibri"/>
      <w:sz w:val="22"/>
      <w:szCs w:val="20"/>
    </w:rPr>
  </w:style>
  <w:style w:type="paragraph" w:customStyle="1" w:styleId="ConsPlusNormal">
    <w:name w:val="ConsPlusNormal"/>
    <w:rsid w:val="00AB70FA"/>
    <w:pPr>
      <w:widowControl w:val="0"/>
      <w:suppressAutoHyphens/>
      <w:spacing w:after="0" w:line="240" w:lineRule="auto"/>
    </w:pPr>
    <w:rPr>
      <w:rFonts w:ascii="Calibri" w:eastAsia="Times New Roman" w:hAnsi="Calibri" w:cs="Times New Roman"/>
      <w:szCs w:val="20"/>
      <w:lang w:eastAsia="ru-RU"/>
    </w:rPr>
  </w:style>
  <w:style w:type="paragraph" w:styleId="af4">
    <w:name w:val="Subtitle"/>
    <w:basedOn w:val="a"/>
    <w:next w:val="a"/>
    <w:link w:val="af5"/>
    <w:uiPriority w:val="11"/>
    <w:qFormat/>
    <w:rsid w:val="00AB70FA"/>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AB70FA"/>
    <w:rPr>
      <w:rFonts w:asciiTheme="majorHAnsi" w:eastAsiaTheme="majorEastAsia" w:hAnsiTheme="majorHAnsi" w:cstheme="majorBidi"/>
      <w:i/>
      <w:iCs/>
      <w:color w:val="4F81BD" w:themeColor="accent1"/>
      <w:spacing w:val="15"/>
      <w:sz w:val="24"/>
      <w:szCs w:val="24"/>
      <w:lang w:eastAsia="ru-RU"/>
    </w:rPr>
  </w:style>
  <w:style w:type="paragraph" w:styleId="af6">
    <w:name w:val="Normal (Web)"/>
    <w:basedOn w:val="a"/>
    <w:uiPriority w:val="99"/>
    <w:unhideWhenUsed/>
    <w:rsid w:val="00AB70FA"/>
    <w:pPr>
      <w:spacing w:before="100" w:beforeAutospacing="1" w:after="100" w:afterAutospacing="1"/>
      <w:jc w:val="center"/>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brik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consultantplus://offline/ref=1018AF8E902C8A8369C11EDDC3A943C2AAEAED217A7EF984E6EEF39448E5D826804E731581A443F6h3BBF"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E9D5-2FBD-418B-85DE-77D5AC14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25</Pages>
  <Words>7323</Words>
  <Characters>41743</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vt:lpstr>
      <vt:lpstr>КРАСНОЯРСКОГО КРАЯ</vt:lpstr>
      <vt:lpstr/>
      <vt:lpstr>2. Условия проведения открытого аукциона в электронной форме:</vt:lpstr>
      <vt:lpstr>2.1. Дата и время начала подачи заявок, предложений о цене –  26.04.2023 года с</vt:lpstr>
      <vt:lpstr>2.2. Дата и время окончания подачи заявок – 25.05.2023 года в 17 час. 00 мин.</vt:lpstr>
      <vt:lpstr>2.3. Дата и время рассмотрения заявок на участие в аукционе (дата определения уч</vt:lpstr>
      <vt:lpstr>Необходимо заполнить электронную форму заявки, приведенную в Приложении № 1 к на</vt:lpstr>
      <vt:lpstr>Лицам, перечислившим задаток для участия в конкурсе, денежные средства возвращаю</vt:lpstr>
      <vt:lpstr>3.2. Задаток, перечисленный победителем аукциона, засчитывается в сумму платежа </vt:lpstr>
      <vt:lpstr>5. Перечень представляемых претендентами на участие в аукционе в электронной фор</vt:lpstr>
      <vt:lpstr>5.1.Заявка подается путем заполнения ее электронной формы с приложением электрон</vt:lpstr>
      <vt:lpstr>5.2. Заявка (образец которой приведен в Приложении № 1) на участие в электронном</vt:lpstr>
      <vt:lpstr>С заявкой претенденты представляют следующие документы:</vt:lpstr>
      <vt:lpstr>физические лица:</vt:lpstr>
      <vt:lpstr>- копию всех листов документа, удостоверяющего личность;</vt:lpstr>
      <vt:lpstr>юридические лица:</vt:lpstr>
      <vt:lpstr>-заверенные копии учредительных документов; </vt:lpstr>
      <vt:lpstr>- документ, подтверждающий отсутствие или наличие в уставном капитале юридическо</vt:lpstr>
      <vt:lpstr>    6.1. В день рассмотрения заявок на участие в аукционе и определения участников а</vt:lpstr>
      <vt:lpstr>    Заявитель не допускается к участию в аукционе в следующих случаях:</vt:lpstr>
      <vt:lpstr>    1) непредставление необходимых для участия в аукционе документов или представлен</vt:lpstr>
      <vt:lpstr>    2) не поступление задатка на дату рассмотрения заявок на участие в аукционе и оп</vt:lpstr>
      <vt:lpstr>    3) подача заявки на участие в аукционе лицом, которое не имеет права быть участн</vt:lpstr>
      <vt:lpstr>    4) наличие сведений о заявителе, об учредителях (участниках), о членах коллегиал</vt:lpstr>
    </vt:vector>
  </TitlesOfParts>
  <Company>Microsoft</Company>
  <LinksUpToDate>false</LinksUpToDate>
  <CharactersWithSpaces>48969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26</cp:revision>
  <cp:lastPrinted>2023-04-12T08:07:00Z</cp:lastPrinted>
  <dcterms:created xsi:type="dcterms:W3CDTF">2023-03-03T04:55:00Z</dcterms:created>
  <dcterms:modified xsi:type="dcterms:W3CDTF">2023-04-26T06:13:00Z</dcterms:modified>
</cp:coreProperties>
</file>