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9D7C8B" w:rsidRPr="00815E20" w:rsidRDefault="009D7C8B" w:rsidP="00A5057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Default="00D10965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0D8A">
        <w:rPr>
          <w:rFonts w:ascii="Times New Roman" w:hAnsi="Times New Roman" w:cs="Times New Roman"/>
          <w:sz w:val="28"/>
          <w:szCs w:val="28"/>
        </w:rPr>
        <w:t>.07.2023г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1B2267">
        <w:rPr>
          <w:rFonts w:ascii="Times New Roman" w:hAnsi="Times New Roman" w:cs="Times New Roman"/>
          <w:sz w:val="28"/>
          <w:szCs w:val="28"/>
        </w:rPr>
        <w:t xml:space="preserve">  173</w:t>
      </w:r>
    </w:p>
    <w:p w:rsidR="004110DD" w:rsidRPr="00815E20" w:rsidRDefault="004110DD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D1568" w:rsidRPr="00A50570" w:rsidRDefault="004110DD" w:rsidP="001D1568">
      <w:pPr>
        <w:pStyle w:val="a8"/>
        <w:rPr>
          <w:rFonts w:ascii="Times New Roman" w:hAnsi="Times New Roman" w:cs="Times New Roman"/>
        </w:rPr>
      </w:pPr>
      <w:r w:rsidRPr="00A50570">
        <w:t xml:space="preserve">    </w:t>
      </w:r>
      <w:r w:rsidR="001D1568" w:rsidRPr="00A50570">
        <w:rPr>
          <w:rFonts w:ascii="Times New Roman" w:hAnsi="Times New Roman" w:cs="Times New Roman"/>
        </w:rPr>
        <w:t xml:space="preserve">О признании утратившим силу постановления администрации </w:t>
      </w:r>
      <w:r w:rsidR="00E86FD2" w:rsidRPr="00A50570">
        <w:rPr>
          <w:rFonts w:ascii="Times New Roman" w:hAnsi="Times New Roman" w:cs="Times New Roman"/>
        </w:rPr>
        <w:t xml:space="preserve"> </w:t>
      </w:r>
      <w:r w:rsidR="001D1568" w:rsidRPr="00A50570">
        <w:rPr>
          <w:rFonts w:ascii="Times New Roman" w:hAnsi="Times New Roman" w:cs="Times New Roman"/>
        </w:rPr>
        <w:t>поселка Нижний Ингаш</w:t>
      </w:r>
    </w:p>
    <w:p w:rsidR="00BE6F36" w:rsidRPr="00A50570" w:rsidRDefault="001D1568" w:rsidP="001D1568">
      <w:pPr>
        <w:pStyle w:val="a8"/>
        <w:jc w:val="both"/>
        <w:rPr>
          <w:rFonts w:ascii="Times New Roman" w:hAnsi="Times New Roman" w:cs="Times New Roman"/>
        </w:rPr>
      </w:pPr>
      <w:r w:rsidRPr="00A50570">
        <w:rPr>
          <w:rFonts w:ascii="Times New Roman" w:hAnsi="Times New Roman" w:cs="Times New Roman"/>
        </w:rPr>
        <w:t xml:space="preserve">Нижнеингашского района Красноярского края от  05.06.2013 г. № 125-А </w:t>
      </w:r>
      <w:r w:rsidRPr="00A50570">
        <w:t xml:space="preserve"> </w:t>
      </w:r>
      <w:r w:rsidR="001B2267" w:rsidRPr="00A50570">
        <w:t>«</w:t>
      </w:r>
      <w:r w:rsidR="001B2267" w:rsidRPr="00A50570">
        <w:rPr>
          <w:rFonts w:ascii="Times New Roman" w:hAnsi="Times New Roman" w:cs="Times New Roman"/>
        </w:rPr>
        <w:t>Об утверждении порядка предоставления лицом, поступающим на должность руководителя муниципального учреждения поселка Нижний Ингаш и руководителем муниципального учреждения поселка Нижний Ингаш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</w:p>
    <w:p w:rsidR="009D7C8B" w:rsidRPr="001D1568" w:rsidRDefault="009D7C8B" w:rsidP="009D7C8B">
      <w:pPr>
        <w:pStyle w:val="a8"/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1D1568" w:rsidRDefault="001D1568" w:rsidP="001D1568">
      <w:pPr>
        <w:jc w:val="both"/>
        <w:rPr>
          <w:color w:val="000000"/>
        </w:rPr>
      </w:pPr>
      <w:r>
        <w:rPr>
          <w:shd w:val="clear" w:color="auto" w:fill="FFFFFF"/>
        </w:rPr>
        <w:t xml:space="preserve">    </w:t>
      </w:r>
      <w:r w:rsidR="000B3C3A" w:rsidRPr="00E743AC">
        <w:rPr>
          <w:shd w:val="clear" w:color="auto" w:fill="FFFFFF"/>
        </w:rPr>
        <w:t>Р</w:t>
      </w:r>
      <w:r w:rsidR="009D7C8B" w:rsidRPr="00E743AC">
        <w:rPr>
          <w:shd w:val="clear" w:color="auto" w:fill="FFFFFF"/>
        </w:rPr>
        <w:t>уководствуясь </w:t>
      </w:r>
      <w:r w:rsidR="009D7C8B" w:rsidRPr="00E743AC">
        <w:t xml:space="preserve"> </w:t>
      </w:r>
      <w:hyperlink r:id="rId9" w:history="1">
        <w:r w:rsidR="009D7C8B" w:rsidRPr="00E743AC">
          <w:rPr>
            <w:rStyle w:val="a9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D7C8B" w:rsidRPr="00E743AC">
        <w:rPr>
          <w:shd w:val="clear" w:color="auto" w:fill="FFFFFF"/>
        </w:rPr>
        <w:t xml:space="preserve">,  Уставом </w:t>
      </w:r>
      <w:r w:rsidR="009D7C8B" w:rsidRPr="00E743AC">
        <w:t>поселка Нижний Ингаш Нижнеингашского района Красноярского края</w:t>
      </w:r>
      <w:r w:rsidR="009D7C8B" w:rsidRPr="00E743AC">
        <w:rPr>
          <w:color w:val="000000"/>
        </w:rPr>
        <w:t xml:space="preserve">, </w:t>
      </w:r>
    </w:p>
    <w:p w:rsidR="009D7C8B" w:rsidRPr="00E743AC" w:rsidRDefault="009D7C8B" w:rsidP="001D1568">
      <w:pPr>
        <w:jc w:val="both"/>
        <w:rPr>
          <w:color w:val="000000"/>
        </w:rPr>
      </w:pPr>
      <w:r w:rsidRPr="00E743AC">
        <w:rPr>
          <w:color w:val="000000"/>
        </w:rPr>
        <w:t>ПОСТАНОВЛЯЮ:</w:t>
      </w:r>
    </w:p>
    <w:p w:rsidR="00F12EF9" w:rsidRPr="00E743AC" w:rsidRDefault="00F12EF9" w:rsidP="000B3C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3A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поселка Нижний Ингаш Нижнеингашского района Красноярского края от </w:t>
      </w:r>
      <w:r w:rsidR="001B2267">
        <w:rPr>
          <w:rFonts w:ascii="Times New Roman" w:hAnsi="Times New Roman" w:cs="Times New Roman"/>
          <w:sz w:val="24"/>
          <w:szCs w:val="24"/>
        </w:rPr>
        <w:t xml:space="preserve">05.06.2013 </w:t>
      </w:r>
      <w:r w:rsidR="004110DD" w:rsidRPr="00E743AC">
        <w:rPr>
          <w:rFonts w:ascii="Times New Roman" w:hAnsi="Times New Roman" w:cs="Times New Roman"/>
          <w:sz w:val="24"/>
          <w:szCs w:val="24"/>
        </w:rPr>
        <w:t>года</w:t>
      </w:r>
      <w:r w:rsidR="001D1568">
        <w:rPr>
          <w:rFonts w:ascii="Times New Roman" w:hAnsi="Times New Roman" w:cs="Times New Roman"/>
          <w:sz w:val="24"/>
          <w:szCs w:val="24"/>
        </w:rPr>
        <w:t xml:space="preserve">  № 125-А</w:t>
      </w:r>
      <w:r w:rsidR="004110DD" w:rsidRPr="00E743AC">
        <w:rPr>
          <w:rFonts w:ascii="Times New Roman" w:hAnsi="Times New Roman" w:cs="Times New Roman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 xml:space="preserve"> </w:t>
      </w:r>
      <w:r w:rsidR="001B2267">
        <w:rPr>
          <w:rFonts w:ascii="Times New Roman" w:hAnsi="Times New Roman" w:cs="Times New Roman"/>
          <w:sz w:val="24"/>
          <w:szCs w:val="24"/>
        </w:rPr>
        <w:t>«О</w:t>
      </w:r>
      <w:r w:rsidR="001B2267" w:rsidRPr="001B2267">
        <w:rPr>
          <w:rFonts w:ascii="Times New Roman" w:hAnsi="Times New Roman" w:cs="Times New Roman"/>
          <w:sz w:val="24"/>
          <w:szCs w:val="24"/>
        </w:rPr>
        <w:t>б утверждении порядка предоставления лицом, поступающим на должность руководителя муниципального учреждения поселка Нижний Ингаш и руководителем муниципального учреждения поселка Нижний Ингаш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1B2267">
        <w:rPr>
          <w:rFonts w:ascii="Times New Roman" w:hAnsi="Times New Roman" w:cs="Times New Roman"/>
          <w:sz w:val="24"/>
          <w:szCs w:val="24"/>
        </w:rPr>
        <w:t>»</w:t>
      </w:r>
    </w:p>
    <w:p w:rsidR="00E743AC" w:rsidRPr="00E743AC" w:rsidRDefault="00E743AC" w:rsidP="00E743A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 опубликовать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Style w:val="71"/>
          <w:rFonts w:eastAsiaTheme="minorHAnsi"/>
          <w:i w:val="0"/>
          <w:sz w:val="24"/>
          <w:szCs w:val="24"/>
        </w:rPr>
        <w:t>и разместить на официальном сайте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 xml:space="preserve">администрации посёлка Нижний Ингаш:  </w:t>
      </w:r>
      <w:hyperlink r:id="rId10" w:history="1">
        <w:r w:rsidR="00E743AC" w:rsidRPr="00AB463B">
          <w:rPr>
            <w:rStyle w:val="a9"/>
            <w:rFonts w:ascii="Times New Roman" w:hAnsi="Times New Roman"/>
            <w:sz w:val="24"/>
            <w:szCs w:val="24"/>
          </w:rPr>
          <w:t>http://nizhny-ingash.ru</w:t>
        </w:r>
      </w:hyperlink>
      <w:r w:rsidRPr="00E743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43AC" w:rsidRPr="00E743AC" w:rsidRDefault="00E743AC" w:rsidP="00A50570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Style w:val="71"/>
          <w:rFonts w:eastAsiaTheme="minorHAnsi"/>
          <w:i w:val="0"/>
          <w:iCs w:val="0"/>
          <w:color w:val="auto"/>
          <w:sz w:val="24"/>
          <w:szCs w:val="24"/>
          <w:lang w:eastAsia="en-US" w:bidi="ar-SA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>.</w:t>
      </w: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P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Глава поселка</w:t>
      </w:r>
    </w:p>
    <w:p w:rsidR="00F12EF9" w:rsidRPr="004110DD" w:rsidRDefault="00C05C9F" w:rsidP="00C05C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Нижний Ингаш</w:t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  <w:t xml:space="preserve">                       Б.И.Гузей</w:t>
      </w:r>
    </w:p>
    <w:sectPr w:rsidR="00F12EF9" w:rsidRPr="004110DD" w:rsidSect="004110DD">
      <w:headerReference w:type="even" r:id="rId11"/>
      <w:headerReference w:type="default" r:id="rId12"/>
      <w:pgSz w:w="11906" w:h="16838" w:code="9"/>
      <w:pgMar w:top="56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8C" w:rsidRDefault="00B47C8C" w:rsidP="00E10CEE">
      <w:r>
        <w:separator/>
      </w:r>
    </w:p>
  </w:endnote>
  <w:endnote w:type="continuationSeparator" w:id="1">
    <w:p w:rsidR="00B47C8C" w:rsidRDefault="00B47C8C" w:rsidP="00E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8C" w:rsidRDefault="00B47C8C" w:rsidP="00E10CEE">
      <w:r>
        <w:separator/>
      </w:r>
    </w:p>
  </w:footnote>
  <w:footnote w:type="continuationSeparator" w:id="1">
    <w:p w:rsidR="00B47C8C" w:rsidRDefault="00B47C8C" w:rsidP="00E1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8B757C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4A3" w:rsidRDefault="00B47C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B47C8C" w:rsidP="000819F5">
    <w:pPr>
      <w:pStyle w:val="a3"/>
      <w:framePr w:wrap="around" w:vAnchor="text" w:hAnchor="margin" w:xAlign="center" w:y="1"/>
      <w:rPr>
        <w:rStyle w:val="a5"/>
      </w:rPr>
    </w:pPr>
  </w:p>
  <w:p w:rsidR="008E64A3" w:rsidRDefault="00B47C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BF"/>
    <w:multiLevelType w:val="hybridMultilevel"/>
    <w:tmpl w:val="0ADA8D66"/>
    <w:lvl w:ilvl="0" w:tplc="1B5A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1A6"/>
    <w:multiLevelType w:val="hybridMultilevel"/>
    <w:tmpl w:val="DDBAB1E8"/>
    <w:lvl w:ilvl="0" w:tplc="805CDB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5E0"/>
    <w:rsid w:val="000872CA"/>
    <w:rsid w:val="000B3C3A"/>
    <w:rsid w:val="00124835"/>
    <w:rsid w:val="00136FAE"/>
    <w:rsid w:val="001B2267"/>
    <w:rsid w:val="001C6547"/>
    <w:rsid w:val="001D1568"/>
    <w:rsid w:val="001D707B"/>
    <w:rsid w:val="00204065"/>
    <w:rsid w:val="00205FE3"/>
    <w:rsid w:val="002865E0"/>
    <w:rsid w:val="0030792C"/>
    <w:rsid w:val="00345F32"/>
    <w:rsid w:val="00382070"/>
    <w:rsid w:val="003E03FB"/>
    <w:rsid w:val="004050A1"/>
    <w:rsid w:val="004110DD"/>
    <w:rsid w:val="0043439A"/>
    <w:rsid w:val="004554A1"/>
    <w:rsid w:val="004A56F9"/>
    <w:rsid w:val="004C0DD5"/>
    <w:rsid w:val="005418FB"/>
    <w:rsid w:val="0056404E"/>
    <w:rsid w:val="005D3686"/>
    <w:rsid w:val="006B05FE"/>
    <w:rsid w:val="006B771E"/>
    <w:rsid w:val="006C6E8D"/>
    <w:rsid w:val="00753AE4"/>
    <w:rsid w:val="00774A04"/>
    <w:rsid w:val="007D18A0"/>
    <w:rsid w:val="007D77D3"/>
    <w:rsid w:val="008112D2"/>
    <w:rsid w:val="008217C0"/>
    <w:rsid w:val="00832DC3"/>
    <w:rsid w:val="008A406C"/>
    <w:rsid w:val="008B710F"/>
    <w:rsid w:val="008B757C"/>
    <w:rsid w:val="008D30EE"/>
    <w:rsid w:val="009D7C8B"/>
    <w:rsid w:val="00A50570"/>
    <w:rsid w:val="00A57573"/>
    <w:rsid w:val="00AE2B19"/>
    <w:rsid w:val="00AF03F1"/>
    <w:rsid w:val="00AF6670"/>
    <w:rsid w:val="00B07767"/>
    <w:rsid w:val="00B409D3"/>
    <w:rsid w:val="00B47C8C"/>
    <w:rsid w:val="00B70EBC"/>
    <w:rsid w:val="00B809EB"/>
    <w:rsid w:val="00B83723"/>
    <w:rsid w:val="00BA3284"/>
    <w:rsid w:val="00BC461E"/>
    <w:rsid w:val="00BE1311"/>
    <w:rsid w:val="00BE6F36"/>
    <w:rsid w:val="00C05C9F"/>
    <w:rsid w:val="00C90D8A"/>
    <w:rsid w:val="00CA0316"/>
    <w:rsid w:val="00CB61A6"/>
    <w:rsid w:val="00CF0603"/>
    <w:rsid w:val="00D10965"/>
    <w:rsid w:val="00E10CEE"/>
    <w:rsid w:val="00E743AC"/>
    <w:rsid w:val="00E86FD2"/>
    <w:rsid w:val="00E8750B"/>
    <w:rsid w:val="00EA1703"/>
    <w:rsid w:val="00EE0468"/>
    <w:rsid w:val="00F07BDA"/>
    <w:rsid w:val="00F12EF9"/>
    <w:rsid w:val="00F85AC5"/>
    <w:rsid w:val="00F875AD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5E0"/>
  </w:style>
  <w:style w:type="paragraph" w:styleId="a6">
    <w:name w:val="footer"/>
    <w:basedOn w:val="a"/>
    <w:link w:val="a7"/>
    <w:rsid w:val="00286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1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12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1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112D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2D2"/>
    <w:pPr>
      <w:widowControl w:val="0"/>
      <w:shd w:val="clear" w:color="auto" w:fill="FFFFFF"/>
      <w:spacing w:line="240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112D2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8112D2"/>
    <w:pPr>
      <w:spacing w:after="0" w:line="240" w:lineRule="auto"/>
    </w:pPr>
  </w:style>
  <w:style w:type="character" w:styleId="a9">
    <w:name w:val="Hyperlink"/>
    <w:basedOn w:val="a0"/>
    <w:uiPriority w:val="99"/>
    <w:rsid w:val="00811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F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zhny-ing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1802A-8341-4D91-9EB6-3A2F3AAD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2023-02-06T08:48:00Z</cp:lastPrinted>
  <dcterms:created xsi:type="dcterms:W3CDTF">2023-07-26T07:25:00Z</dcterms:created>
  <dcterms:modified xsi:type="dcterms:W3CDTF">2023-07-27T07:27:00Z</dcterms:modified>
</cp:coreProperties>
</file>