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C7" w:rsidRPr="00AC4DC7" w:rsidRDefault="00AC4DC7" w:rsidP="00821BC0">
      <w:pPr>
        <w:shd w:val="clear" w:color="auto" w:fill="FFFFFF"/>
        <w:spacing w:after="350" w:line="240" w:lineRule="auto"/>
        <w:ind w:left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</w:pPr>
      <w:r w:rsidRPr="00AC4DC7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  <w:t>Гепатит</w:t>
      </w:r>
      <w:proofErr w:type="gramStart"/>
      <w:r w:rsidRPr="00AC4DC7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  <w:t xml:space="preserve"> А</w:t>
      </w:r>
      <w:proofErr w:type="gramEnd"/>
      <w:r w:rsidRPr="00AC4DC7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  <w:t>: болезнь грязных рук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Слово «гепатит» у людей, как правило, ассоциируется с поражением печени, долгим и трудным лечением, хроническим течением и массой осложнений. Но справедливо ли все это по отношению к гепатиту</w:t>
      </w:r>
      <w:proofErr w:type="gramStart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А</w:t>
      </w:r>
      <w:proofErr w:type="gramEnd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? Давайте разберемся!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В отличие от своих ближайших родственников - парентеральных гепатитов</w:t>
      </w:r>
      <w:proofErr w:type="gramStart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В</w:t>
      </w:r>
      <w:proofErr w:type="gramEnd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, С и D, гепатит А — это типичная болезнь грязных рук, она тесно связана с отсутствием безопасной воды и пищи, ненадлежащей санитарией и плохой личной гигиеной. Но обо всем по порядку.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Несмотря на то, что встречаются и легкие, и тяжелые формы заболевания, гепатит</w:t>
      </w:r>
      <w:proofErr w:type="gramStart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А</w:t>
      </w:r>
      <w:proofErr w:type="gramEnd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не вызывает хронических заболеваний печени, а почти все пациенты достигают полного излечения, и, как приятный бонус, остается пожизненный иммунитет.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Повторное заражение гепатитом</w:t>
      </w:r>
      <w:proofErr w:type="gramStart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А</w:t>
      </w:r>
      <w:proofErr w:type="gramEnd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– исключительно редкое событие.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Вирус гепатита</w:t>
      </w:r>
      <w:proofErr w:type="gramStart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А</w:t>
      </w:r>
      <w:proofErr w:type="gramEnd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чаще всего передается пищевым, водным и контактно-бытовым путем. Что это значит? Начнем по порядку. Пищевым путем заражение происходит при употреблении загрязненных продуктов, например, плохо промытой зелени, овощей и фруктов. В семьях чаще всего это случается через грязные руки при приготовлении пищи зараженным человеком. 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Для того</w:t>
      </w:r>
      <w:proofErr w:type="gramStart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,</w:t>
      </w:r>
      <w:proofErr w:type="gramEnd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чтобы заразиться водным путем, воду пить не обязательно, она может попасть в организм через нос при купании в неположенном для этого месте. Водные вспышки случаются редко и обычно связаны с загрязнением воды канализационными стоками или неадекватной очисткой воды. 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Иногда природа вносит свои коррективы, например, в этом году в Республике Крым </w:t>
      </w:r>
      <w:proofErr w:type="gramStart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с</w:t>
      </w:r>
      <w:proofErr w:type="gramEnd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связи с выпадением обильных осадков произошло ухудшение качества питьевой и морской воды, увеличился риск распространения среди населения острых кишечных инфекций, в том числе гепатита А. </w:t>
      </w:r>
      <w:proofErr w:type="spellStart"/>
      <w:r w:rsidR="0023521F"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fldChar w:fldCharType="begin"/>
      </w: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instrText xml:space="preserve"> HYPERLINK "https://www.rospotrebnadzor.ru/about/info/news/news_details.php?ELEMENT_ID=18213" </w:instrText>
      </w:r>
      <w:r w:rsidR="0023521F"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fldChar w:fldCharType="separate"/>
      </w:r>
      <w:r w:rsidRPr="00AC4DC7">
        <w:rPr>
          <w:rFonts w:ascii="Verdana" w:eastAsia="Times New Roman" w:hAnsi="Verdana" w:cs="Times New Roman"/>
          <w:color w:val="005DB7"/>
          <w:u w:val="single"/>
          <w:lang w:val="ru-RU" w:eastAsia="ru-RU" w:bidi="ar-SA"/>
        </w:rPr>
        <w:t>Роспотребнадзор</w:t>
      </w:r>
      <w:proofErr w:type="spellEnd"/>
      <w:r w:rsidR="0023521F"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fldChar w:fldCharType="end"/>
      </w: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 продолжает круглосуточный контроль за санитарно-эпидемиологической ситуацией.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Контактно-бытовой путь — это </w:t>
      </w:r>
      <w:proofErr w:type="gramStart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ни что иное, как</w:t>
      </w:r>
      <w:proofErr w:type="gramEnd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прямой контакт с больным человеком. 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Если в семье кто-то заболел гепатитом</w:t>
      </w:r>
      <w:proofErr w:type="gramStart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А</w:t>
      </w:r>
      <w:proofErr w:type="gramEnd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, необходимо ограничить все контакты с ним, не заниматься самолечением и срочно вызвать врача на дом!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Раннее выявление заболевания и своевременная госпитализация помогают предупредить распространение инфекции!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От момента попадания вируса в организм до первых симптомов может пройти до 50-ти дней, но в среднем 14-18. Часто заболевшего беспокоят лихорадка, недомогание, потеря аппетита, диарея и тошнота. Из более специфических симптомов может быть ощущение дискомфорта в животе, потемнение мочи и пожелтение кожи и белков глаз, но здесь есть нюанс: эти проявления характерны для всех гепатитов. Есть и другие подводные камни: симптомы проявляются не у всех инфицированных. Например, у детей до 6 лет инфекция часто носит бессимптомный характер, и только у 10% развивается желтуха.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Заразным больной становится уже в конце инкубационного периода, то есть, когда никаких клинических проявлений еще нет.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Сколько за этот период он может заразить людей – загадка. И она еще более сложная, когда у больного бессимптомная форма гепатита А.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lastRenderedPageBreak/>
        <w:t>Но не спешите расстраиваться, позитивные новости тоже есть, как и эффективные меры профилактики. Самое эффективное из них – вакцинация. В нашей стране ее делают только по эпидемическим показаниям и группам риска. О последних немного подробнее - обязательной иммунизации против гепатита</w:t>
      </w:r>
      <w:proofErr w:type="gramStart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А</w:t>
      </w:r>
      <w:proofErr w:type="gramEnd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подлежат: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дети с трех лет, проживающие на территориях с высоким уровнем заболеваемости гепатитом</w:t>
      </w:r>
      <w:proofErr w:type="gramStart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А</w:t>
      </w:r>
      <w:proofErr w:type="gramEnd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;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медицинские работники, воспитатели и персонал детских дошкольных учреждений;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работники сферы общественного питания;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рабочие, обслуживающие водопроводные и канализационные сооружения;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лица, выезжающие в неблагополучные по гепатиту</w:t>
      </w:r>
      <w:proofErr w:type="gramStart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А</w:t>
      </w:r>
      <w:proofErr w:type="gramEnd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регионы и страны;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proofErr w:type="gramStart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контактные</w:t>
      </w:r>
      <w:proofErr w:type="gramEnd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с больными в очаге гепатита А.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Экстренная вакцинация в очаге гепатита</w:t>
      </w:r>
      <w:proofErr w:type="gramStart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А</w:t>
      </w:r>
      <w:proofErr w:type="gramEnd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проводится в первые 5 дней от момента выявления больного всем контактным ранее не болевшим и не привитым. Быстрая вакцинация контактных – залог успешного купирования возможной вспышки гепатита</w:t>
      </w:r>
      <w:proofErr w:type="gramStart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А</w:t>
      </w:r>
      <w:proofErr w:type="gramEnd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и сохранения здоровья окружающих.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А что делать тем, кому вакцина не показана? Ответ прост: важно помнить несколько простых и в то же время эффективных правил, которые </w:t>
      </w:r>
      <w:proofErr w:type="gramStart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обязательны к выполнению</w:t>
      </w:r>
      <w:proofErr w:type="gramEnd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для всех: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тщательно мыть овощи и фрукты перед употреблением,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мыть руки перед едой, после туалета, после прогулок;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пить только кипяченую или </w:t>
      </w:r>
      <w:proofErr w:type="spellStart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бутилированную</w:t>
      </w:r>
      <w:proofErr w:type="spellEnd"/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воду;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плавать в разрешенных для этих целей водоемах, не заглатывать воду при купании;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избавиться от вредной привычки грызть ногти и карандаши;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соблюдать правила личной и общественной гигиены.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4F4F4F"/>
          <w:lang w:val="ru-RU" w:eastAsia="ru-RU" w:bidi="ar-SA"/>
        </w:rPr>
        <w:t>Эти правила актуальны всегда: и зимой, и летом! Особенно не стоит пренебрегать ими во время отдыха. Берегите себя и своих близких!</w:t>
      </w:r>
    </w:p>
    <w:p w:rsidR="00AC4DC7" w:rsidRPr="00AC4DC7" w:rsidRDefault="00AC4DC7" w:rsidP="00AC4DC7">
      <w:p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AC4DC7">
        <w:rPr>
          <w:rFonts w:ascii="Verdana" w:eastAsia="Times New Roman" w:hAnsi="Verdana" w:cs="Times New Roman"/>
          <w:color w:val="333333"/>
          <w:shd w:val="clear" w:color="auto" w:fill="FFFFFF"/>
          <w:lang w:val="ru-RU" w:eastAsia="ru-RU" w:bidi="ar-SA"/>
        </w:rPr>
        <w:t> </w:t>
      </w:r>
    </w:p>
    <w:p w:rsidR="00911D4B" w:rsidRPr="00821BC0" w:rsidRDefault="00911D4B">
      <w:pPr>
        <w:rPr>
          <w:lang w:val="ru-RU"/>
        </w:rPr>
      </w:pPr>
    </w:p>
    <w:sectPr w:rsidR="00911D4B" w:rsidRPr="00821BC0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DC7"/>
    <w:rsid w:val="00150A7A"/>
    <w:rsid w:val="0023521F"/>
    <w:rsid w:val="00703B77"/>
    <w:rsid w:val="00821BC0"/>
    <w:rsid w:val="00911D4B"/>
    <w:rsid w:val="00931700"/>
    <w:rsid w:val="00AC4DC7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character" w:styleId="af4">
    <w:name w:val="Hyperlink"/>
    <w:basedOn w:val="a0"/>
    <w:uiPriority w:val="99"/>
    <w:semiHidden/>
    <w:unhideWhenUsed/>
    <w:rsid w:val="00AC4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2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Company>Роспотребнадзор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4</cp:revision>
  <dcterms:created xsi:type="dcterms:W3CDTF">2023-07-28T07:36:00Z</dcterms:created>
  <dcterms:modified xsi:type="dcterms:W3CDTF">2023-08-02T03:06:00Z</dcterms:modified>
</cp:coreProperties>
</file>