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A44C71" w:rsidP="00C54C23">
      <w:pPr>
        <w:autoSpaceDE w:val="0"/>
        <w:autoSpaceDN w:val="0"/>
        <w:adjustRightInd w:val="0"/>
        <w:outlineLvl w:val="0"/>
        <w:rPr>
          <w:sz w:val="20"/>
          <w:szCs w:val="20"/>
        </w:rPr>
      </w:pPr>
      <w:r w:rsidRPr="00A44C71">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013B5" w:rsidRPr="00246BC5" w:rsidRDefault="005B675E" w:rsidP="00C54C23">
                  <w:pPr>
                    <w:pStyle w:val="a9"/>
                    <w:jc w:val="center"/>
                    <w:rPr>
                      <w:rFonts w:asciiTheme="minorHAnsi" w:hAnsiTheme="minorHAnsi" w:cstheme="minorHAnsi"/>
                      <w:b/>
                      <w:sz w:val="36"/>
                      <w:szCs w:val="36"/>
                    </w:rPr>
                  </w:pPr>
                  <w:r>
                    <w:rPr>
                      <w:rFonts w:asciiTheme="minorHAnsi" w:hAnsiTheme="minorHAnsi" w:cstheme="minorHAnsi"/>
                      <w:b/>
                      <w:sz w:val="36"/>
                      <w:szCs w:val="36"/>
                    </w:rPr>
                    <w:t>№ 46</w:t>
                  </w:r>
                </w:p>
                <w:p w:rsidR="00C013B5" w:rsidRPr="006227DA" w:rsidRDefault="005B675E" w:rsidP="00C54C23">
                  <w:pPr>
                    <w:pStyle w:val="a9"/>
                    <w:jc w:val="center"/>
                    <w:rPr>
                      <w:b/>
                      <w:i/>
                    </w:rPr>
                  </w:pPr>
                  <w:r>
                    <w:rPr>
                      <w:b/>
                      <w:i/>
                    </w:rPr>
                    <w:t>05 октября</w:t>
                  </w:r>
                </w:p>
                <w:p w:rsidR="00C013B5" w:rsidRPr="00433479" w:rsidRDefault="00C013B5" w:rsidP="00C54C23">
                  <w:pPr>
                    <w:pStyle w:val="a9"/>
                    <w:jc w:val="center"/>
                    <w:rPr>
                      <w:b/>
                      <w:i/>
                      <w:sz w:val="28"/>
                      <w:szCs w:val="28"/>
                    </w:rPr>
                  </w:pPr>
                  <w:r>
                    <w:rPr>
                      <w:b/>
                      <w:i/>
                    </w:rPr>
                    <w:t>2023</w:t>
                  </w:r>
                  <w:r w:rsidRPr="00433479">
                    <w:rPr>
                      <w:b/>
                      <w:i/>
                    </w:rPr>
                    <w:t xml:space="preserve"> год</w:t>
                  </w:r>
                  <w:r>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1134"/>
      </w:tblGrid>
      <w:tr w:rsidR="003C1ECD" w:rsidRPr="006F4824" w:rsidTr="00592E69">
        <w:trPr>
          <w:trHeight w:val="301"/>
        </w:trPr>
        <w:tc>
          <w:tcPr>
            <w:tcW w:w="534" w:type="dxa"/>
          </w:tcPr>
          <w:p w:rsidR="003C1ECD" w:rsidRPr="00EB276D" w:rsidRDefault="00B3437B" w:rsidP="00C013B5">
            <w:pPr>
              <w:pStyle w:val="a9"/>
              <w:rPr>
                <w:sz w:val="18"/>
                <w:szCs w:val="18"/>
              </w:rPr>
            </w:pPr>
            <w:r>
              <w:rPr>
                <w:sz w:val="18"/>
                <w:szCs w:val="18"/>
              </w:rPr>
              <w:t>1</w:t>
            </w:r>
          </w:p>
        </w:tc>
        <w:tc>
          <w:tcPr>
            <w:tcW w:w="8505" w:type="dxa"/>
          </w:tcPr>
          <w:p w:rsidR="003C1ECD" w:rsidRPr="00CB3C1B" w:rsidRDefault="00CB3C1B" w:rsidP="00C013B5">
            <w:pPr>
              <w:rPr>
                <w:bCs/>
                <w:i/>
                <w:sz w:val="20"/>
                <w:szCs w:val="20"/>
              </w:rPr>
            </w:pPr>
            <w:r w:rsidRPr="00CB3C1B">
              <w:rPr>
                <w:i/>
                <w:sz w:val="20"/>
                <w:szCs w:val="20"/>
              </w:rPr>
              <w:t xml:space="preserve">Объявление о проведении публичных слушаний на тему: </w:t>
            </w:r>
            <w:r w:rsidRPr="00CB3C1B">
              <w:rPr>
                <w:i/>
                <w:color w:val="000000"/>
                <w:sz w:val="20"/>
                <w:szCs w:val="20"/>
              </w:rPr>
              <w:t>«Обсуждение проекта решения «</w:t>
            </w:r>
            <w:r w:rsidRPr="00CB3C1B">
              <w:rPr>
                <w:i/>
                <w:sz w:val="20"/>
                <w:szCs w:val="20"/>
              </w:rPr>
              <w:t>О внесении изменений и дополнений в Правила благоустройства территории посёлка Нижний Ингаш Нижнеингашского района Красноярского края</w:t>
            </w:r>
            <w:r w:rsidRPr="00CB3C1B">
              <w:rPr>
                <w:i/>
                <w:color w:val="000000"/>
                <w:sz w:val="20"/>
                <w:szCs w:val="20"/>
              </w:rPr>
              <w:t>»</w:t>
            </w:r>
          </w:p>
        </w:tc>
        <w:tc>
          <w:tcPr>
            <w:tcW w:w="1134" w:type="dxa"/>
          </w:tcPr>
          <w:p w:rsidR="003C1ECD" w:rsidRPr="00EB276D" w:rsidRDefault="003C1ECD" w:rsidP="00C013B5">
            <w:pPr>
              <w:pStyle w:val="a9"/>
              <w:rPr>
                <w:i/>
                <w:sz w:val="18"/>
                <w:szCs w:val="18"/>
              </w:rPr>
            </w:pPr>
            <w:r>
              <w:rPr>
                <w:i/>
                <w:sz w:val="18"/>
                <w:szCs w:val="18"/>
              </w:rPr>
              <w:t xml:space="preserve">стр. </w:t>
            </w:r>
            <w:r w:rsidR="00B3437B">
              <w:rPr>
                <w:i/>
                <w:sz w:val="18"/>
                <w:szCs w:val="18"/>
              </w:rPr>
              <w:t>1</w:t>
            </w:r>
          </w:p>
        </w:tc>
      </w:tr>
      <w:tr w:rsidR="00CB3C1B" w:rsidRPr="006F4824" w:rsidTr="00592E69">
        <w:trPr>
          <w:trHeight w:val="301"/>
        </w:trPr>
        <w:tc>
          <w:tcPr>
            <w:tcW w:w="534" w:type="dxa"/>
          </w:tcPr>
          <w:p w:rsidR="00CB3C1B" w:rsidRDefault="00EA625E" w:rsidP="00C013B5">
            <w:pPr>
              <w:pStyle w:val="a9"/>
              <w:rPr>
                <w:sz w:val="18"/>
                <w:szCs w:val="18"/>
              </w:rPr>
            </w:pPr>
            <w:r>
              <w:rPr>
                <w:sz w:val="18"/>
                <w:szCs w:val="18"/>
              </w:rPr>
              <w:t>2</w:t>
            </w:r>
          </w:p>
        </w:tc>
        <w:tc>
          <w:tcPr>
            <w:tcW w:w="8505" w:type="dxa"/>
          </w:tcPr>
          <w:p w:rsidR="00CB3C1B" w:rsidRPr="00456E9D" w:rsidRDefault="00456E9D" w:rsidP="00C013B5">
            <w:pPr>
              <w:rPr>
                <w:i/>
                <w:sz w:val="20"/>
                <w:szCs w:val="20"/>
              </w:rPr>
            </w:pPr>
            <w:r w:rsidRPr="00456E9D">
              <w:rPr>
                <w:i/>
                <w:sz w:val="20"/>
                <w:szCs w:val="20"/>
              </w:rPr>
              <w:t>Проект решения  «О внесении изменений и дополнений в Правила благоустройства территории посёлка Нижний Ингаш Нижнеингашского района Красноярского края»</w:t>
            </w:r>
          </w:p>
        </w:tc>
        <w:tc>
          <w:tcPr>
            <w:tcW w:w="1134" w:type="dxa"/>
          </w:tcPr>
          <w:p w:rsidR="00CB3C1B" w:rsidRDefault="00AF3FF0" w:rsidP="00456E9D">
            <w:pPr>
              <w:pStyle w:val="a9"/>
              <w:rPr>
                <w:i/>
                <w:sz w:val="18"/>
                <w:szCs w:val="18"/>
              </w:rPr>
            </w:pPr>
            <w:r>
              <w:rPr>
                <w:i/>
                <w:sz w:val="18"/>
                <w:szCs w:val="18"/>
              </w:rPr>
              <w:t>стр. 1</w:t>
            </w:r>
            <w:r w:rsidR="00456E9D">
              <w:rPr>
                <w:i/>
                <w:sz w:val="18"/>
                <w:szCs w:val="18"/>
              </w:rPr>
              <w:t>-</w:t>
            </w:r>
            <w:r>
              <w:rPr>
                <w:i/>
                <w:sz w:val="18"/>
                <w:szCs w:val="18"/>
              </w:rPr>
              <w:t>3</w:t>
            </w:r>
          </w:p>
        </w:tc>
      </w:tr>
      <w:tr w:rsidR="008605DF" w:rsidRPr="006F4824" w:rsidTr="00592E69">
        <w:trPr>
          <w:trHeight w:val="301"/>
        </w:trPr>
        <w:tc>
          <w:tcPr>
            <w:tcW w:w="534" w:type="dxa"/>
          </w:tcPr>
          <w:p w:rsidR="008605DF" w:rsidRDefault="00376050" w:rsidP="00C013B5">
            <w:pPr>
              <w:pStyle w:val="a9"/>
              <w:rPr>
                <w:sz w:val="18"/>
                <w:szCs w:val="18"/>
              </w:rPr>
            </w:pPr>
            <w:r>
              <w:rPr>
                <w:sz w:val="18"/>
                <w:szCs w:val="18"/>
              </w:rPr>
              <w:t>3</w:t>
            </w:r>
          </w:p>
        </w:tc>
        <w:tc>
          <w:tcPr>
            <w:tcW w:w="8505" w:type="dxa"/>
          </w:tcPr>
          <w:p w:rsidR="008605DF" w:rsidRPr="008605DF" w:rsidRDefault="008605DF" w:rsidP="008605DF">
            <w:pPr>
              <w:pStyle w:val="a9"/>
              <w:jc w:val="both"/>
              <w:rPr>
                <w:rFonts w:cs="Times New Roman"/>
                <w:i/>
                <w:sz w:val="20"/>
                <w:szCs w:val="20"/>
              </w:rPr>
            </w:pPr>
            <w:r>
              <w:rPr>
                <w:rFonts w:cs="Times New Roman"/>
                <w:i/>
                <w:sz w:val="20"/>
                <w:szCs w:val="20"/>
              </w:rPr>
              <w:t>Постановление № 208 от 05.10.2023 «</w:t>
            </w:r>
            <w:r w:rsidRPr="008605DF">
              <w:rPr>
                <w:rFonts w:cs="Times New Roman"/>
                <w:i/>
                <w:sz w:val="20"/>
                <w:szCs w:val="20"/>
              </w:rPr>
              <w:t>О  внесении изменений  в отдельные  постановления  администрации поселка Нижний Ингаш Нижнеингашс</w:t>
            </w:r>
            <w:r>
              <w:rPr>
                <w:rFonts w:cs="Times New Roman"/>
                <w:i/>
                <w:sz w:val="20"/>
                <w:szCs w:val="20"/>
              </w:rPr>
              <w:t>кого района  Красноярского края»</w:t>
            </w:r>
          </w:p>
          <w:p w:rsidR="008605DF" w:rsidRPr="00456E9D" w:rsidRDefault="008605DF" w:rsidP="00600F27">
            <w:pPr>
              <w:jc w:val="both"/>
              <w:rPr>
                <w:i/>
                <w:sz w:val="20"/>
                <w:szCs w:val="20"/>
              </w:rPr>
            </w:pPr>
          </w:p>
        </w:tc>
        <w:tc>
          <w:tcPr>
            <w:tcW w:w="1134" w:type="dxa"/>
          </w:tcPr>
          <w:p w:rsidR="008605DF" w:rsidRDefault="00AF3FF0" w:rsidP="00C013B5">
            <w:pPr>
              <w:pStyle w:val="a9"/>
              <w:rPr>
                <w:i/>
                <w:sz w:val="18"/>
                <w:szCs w:val="18"/>
              </w:rPr>
            </w:pPr>
            <w:r>
              <w:rPr>
                <w:i/>
                <w:sz w:val="18"/>
                <w:szCs w:val="18"/>
              </w:rPr>
              <w:t>стр. 4-5</w:t>
            </w:r>
          </w:p>
        </w:tc>
      </w:tr>
    </w:tbl>
    <w:p w:rsidR="00260357" w:rsidRPr="005804F1" w:rsidRDefault="00260357" w:rsidP="00456E9D">
      <w:pPr>
        <w:spacing w:before="100" w:beforeAutospacing="1" w:after="100" w:afterAutospacing="1"/>
      </w:pPr>
      <w:r w:rsidRPr="005804F1">
        <w:rPr>
          <w:color w:val="000000"/>
        </w:rPr>
        <w:t>К сведению жителей муниципального образования посёлок Нижний Ингаш</w:t>
      </w:r>
    </w:p>
    <w:p w:rsidR="00260357" w:rsidRPr="00260357" w:rsidRDefault="008D367F" w:rsidP="00260357">
      <w:pPr>
        <w:spacing w:before="100" w:beforeAutospacing="1" w:after="100" w:afterAutospacing="1"/>
        <w:jc w:val="both"/>
      </w:pPr>
      <w:r>
        <w:rPr>
          <w:b/>
          <w:bCs/>
          <w:color w:val="000000"/>
        </w:rPr>
        <w:t>16</w:t>
      </w:r>
      <w:r w:rsidR="00260357">
        <w:rPr>
          <w:b/>
          <w:bCs/>
          <w:color w:val="000000"/>
        </w:rPr>
        <w:t xml:space="preserve"> октября</w:t>
      </w:r>
      <w:r w:rsidR="00260357" w:rsidRPr="005804F1">
        <w:rPr>
          <w:b/>
          <w:bCs/>
          <w:color w:val="000000"/>
        </w:rPr>
        <w:t xml:space="preserve"> 2023 года в 11-00 часов </w:t>
      </w:r>
      <w:r w:rsidR="00260357" w:rsidRPr="005804F1">
        <w:rPr>
          <w:color w:val="000000"/>
        </w:rPr>
        <w:t xml:space="preserve">по адресу: пгт. Нижний Ингаш, ул. Ленина 160, кабинет Совета ветеранов посёлка Нижний Ингаш состоятся публичные слушания на тему: «Обсуждение проекта решения </w:t>
      </w:r>
      <w:r w:rsidR="00260357" w:rsidRPr="00260357">
        <w:rPr>
          <w:color w:val="000000"/>
        </w:rPr>
        <w:t>«</w:t>
      </w:r>
      <w:r w:rsidR="00260357" w:rsidRPr="00260357">
        <w:t>О внесении изменений и дополнений в Правила благоустройства территории посёлка Нижний Ингаш Нижнеингашского района Красноярского края</w:t>
      </w:r>
      <w:r w:rsidR="00260357" w:rsidRPr="00260357">
        <w:rPr>
          <w:color w:val="000000"/>
        </w:rPr>
        <w:t>».</w:t>
      </w:r>
    </w:p>
    <w:p w:rsidR="00456E9D" w:rsidRPr="00376050" w:rsidRDefault="00260357" w:rsidP="00260357">
      <w:pPr>
        <w:spacing w:before="100" w:beforeAutospacing="1" w:after="100" w:afterAutospacing="1"/>
        <w:jc w:val="both"/>
        <w:rPr>
          <w:color w:val="000000"/>
        </w:rPr>
      </w:pPr>
      <w:r w:rsidRPr="005804F1">
        <w:rPr>
          <w:color w:val="000000"/>
        </w:rPr>
        <w:t>Организатор публичных слушаний – Администрация поселка Нижний Ингаш Нижнеингашского района Красноярского края.</w:t>
      </w:r>
    </w:p>
    <w:p w:rsidR="00CB57D3" w:rsidRPr="005804F1" w:rsidRDefault="00CB57D3" w:rsidP="00260357">
      <w:pPr>
        <w:spacing w:before="100" w:beforeAutospacing="1" w:after="100" w:afterAutospacing="1"/>
        <w:jc w:val="both"/>
      </w:pPr>
    </w:p>
    <w:p w:rsidR="000557B1" w:rsidRPr="005804F1" w:rsidRDefault="000557B1" w:rsidP="000557B1">
      <w:pPr>
        <w:rPr>
          <w:b/>
        </w:rPr>
      </w:pPr>
      <w:r w:rsidRPr="005804F1">
        <w:rPr>
          <w:noProof/>
        </w:rPr>
        <w:drawing>
          <wp:anchor distT="0" distB="0" distL="114300" distR="114300" simplePos="0" relativeHeight="251663360" behindDoc="0" locked="0" layoutInCell="1" allowOverlap="1">
            <wp:simplePos x="0" y="0"/>
            <wp:positionH relativeFrom="column">
              <wp:posOffset>2727960</wp:posOffset>
            </wp:positionH>
            <wp:positionV relativeFrom="paragraph">
              <wp:posOffset>0</wp:posOffset>
            </wp:positionV>
            <wp:extent cx="433705" cy="532130"/>
            <wp:effectExtent l="19050" t="0" r="4445" b="0"/>
            <wp:wrapSquare wrapText="right"/>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433705" cy="532130"/>
                    </a:xfrm>
                    <a:prstGeom prst="rect">
                      <a:avLst/>
                    </a:prstGeom>
                    <a:noFill/>
                  </pic:spPr>
                </pic:pic>
              </a:graphicData>
            </a:graphic>
          </wp:anchor>
        </w:drawing>
      </w:r>
      <w:r w:rsidRPr="005804F1">
        <w:rPr>
          <w:b/>
        </w:rPr>
        <w:t xml:space="preserve">                                                      </w:t>
      </w:r>
    </w:p>
    <w:p w:rsidR="000557B1" w:rsidRPr="005804F1" w:rsidRDefault="000557B1" w:rsidP="000557B1">
      <w:pPr>
        <w:rPr>
          <w:b/>
        </w:rPr>
      </w:pPr>
    </w:p>
    <w:p w:rsidR="000557B1" w:rsidRDefault="000557B1" w:rsidP="000557B1">
      <w:pPr>
        <w:jc w:val="center"/>
        <w:rPr>
          <w:b/>
        </w:rPr>
      </w:pPr>
    </w:p>
    <w:p w:rsidR="000557B1" w:rsidRDefault="000557B1" w:rsidP="000557B1">
      <w:pPr>
        <w:rPr>
          <w:rFonts w:ascii="Arial" w:hAnsi="Arial" w:cs="Arial"/>
          <w:i/>
          <w:sz w:val="28"/>
          <w:szCs w:val="28"/>
        </w:rPr>
      </w:pPr>
    </w:p>
    <w:p w:rsidR="000557B1" w:rsidRPr="0036131E" w:rsidRDefault="000557B1" w:rsidP="000557B1">
      <w:pPr>
        <w:pStyle w:val="a9"/>
        <w:jc w:val="center"/>
        <w:rPr>
          <w:rFonts w:cs="Times New Roman"/>
          <w:b/>
          <w:sz w:val="28"/>
          <w:szCs w:val="28"/>
        </w:rPr>
      </w:pPr>
      <w:r w:rsidRPr="0036131E">
        <w:rPr>
          <w:rFonts w:cs="Times New Roman"/>
          <w:b/>
          <w:sz w:val="28"/>
          <w:szCs w:val="28"/>
        </w:rPr>
        <w:t>НИЖНЕИНГАШСКИЙ ПОСЕЛКОВЫЙ СОВЕТ ДЕПУТАТОВ</w:t>
      </w:r>
    </w:p>
    <w:p w:rsidR="000557B1" w:rsidRPr="0036131E" w:rsidRDefault="000557B1" w:rsidP="000557B1">
      <w:pPr>
        <w:pStyle w:val="a9"/>
        <w:jc w:val="center"/>
        <w:rPr>
          <w:rFonts w:cs="Times New Roman"/>
          <w:b/>
          <w:sz w:val="28"/>
          <w:szCs w:val="28"/>
        </w:rPr>
      </w:pPr>
      <w:r w:rsidRPr="0036131E">
        <w:rPr>
          <w:rFonts w:cs="Times New Roman"/>
          <w:b/>
          <w:sz w:val="28"/>
          <w:szCs w:val="28"/>
        </w:rPr>
        <w:t>НИЖНЕИНГАШСКОГО РАЙОНА</w:t>
      </w:r>
    </w:p>
    <w:p w:rsidR="000557B1" w:rsidRPr="0036131E" w:rsidRDefault="000557B1" w:rsidP="000557B1">
      <w:pPr>
        <w:pStyle w:val="a9"/>
        <w:jc w:val="center"/>
        <w:rPr>
          <w:rFonts w:cs="Times New Roman"/>
          <w:b/>
          <w:sz w:val="28"/>
          <w:szCs w:val="28"/>
        </w:rPr>
      </w:pPr>
      <w:r w:rsidRPr="0036131E">
        <w:rPr>
          <w:rFonts w:cs="Times New Roman"/>
          <w:b/>
          <w:sz w:val="28"/>
          <w:szCs w:val="28"/>
        </w:rPr>
        <w:t>КРАСНОЯРСКОГО КРАЯ</w:t>
      </w:r>
    </w:p>
    <w:p w:rsidR="000557B1" w:rsidRDefault="000557B1" w:rsidP="000557B1">
      <w:pPr>
        <w:rPr>
          <w:b/>
          <w:i/>
          <w:iCs/>
          <w:sz w:val="28"/>
        </w:rPr>
      </w:pPr>
    </w:p>
    <w:p w:rsidR="000557B1" w:rsidRDefault="000557B1" w:rsidP="000557B1">
      <w:pPr>
        <w:jc w:val="center"/>
        <w:rPr>
          <w:b/>
          <w:sz w:val="28"/>
        </w:rPr>
      </w:pPr>
      <w:r>
        <w:rPr>
          <w:b/>
          <w:sz w:val="28"/>
        </w:rPr>
        <w:t>РЕШЕНИЕ</w:t>
      </w:r>
    </w:p>
    <w:p w:rsidR="000557B1" w:rsidRDefault="000557B1" w:rsidP="000557B1">
      <w:pPr>
        <w:widowControl w:val="0"/>
        <w:shd w:val="clear" w:color="auto" w:fill="FFFFFF"/>
        <w:tabs>
          <w:tab w:val="left" w:pos="-284"/>
        </w:tabs>
        <w:autoSpaceDE w:val="0"/>
        <w:autoSpaceDN w:val="0"/>
        <w:adjustRightInd w:val="0"/>
        <w:spacing w:line="298" w:lineRule="exact"/>
        <w:rPr>
          <w:b/>
          <w:sz w:val="28"/>
        </w:rPr>
      </w:pPr>
    </w:p>
    <w:p w:rsidR="000557B1" w:rsidRDefault="000557B1" w:rsidP="000557B1">
      <w:pPr>
        <w:widowControl w:val="0"/>
        <w:shd w:val="clear" w:color="auto" w:fill="FFFFFF"/>
        <w:tabs>
          <w:tab w:val="left" w:pos="-284"/>
        </w:tabs>
        <w:autoSpaceDE w:val="0"/>
        <w:autoSpaceDN w:val="0"/>
        <w:adjustRightInd w:val="0"/>
        <w:spacing w:line="298" w:lineRule="exact"/>
        <w:rPr>
          <w:sz w:val="28"/>
        </w:rPr>
      </w:pPr>
      <w:r w:rsidRPr="00DF7E86">
        <w:rPr>
          <w:sz w:val="28"/>
        </w:rPr>
        <w:t xml:space="preserve">00.00.2023г.                            пгт. Нижний Ингаш                              </w:t>
      </w:r>
      <w:r>
        <w:rPr>
          <w:sz w:val="28"/>
        </w:rPr>
        <w:t xml:space="preserve">   </w:t>
      </w:r>
      <w:r w:rsidRPr="00DF7E86">
        <w:rPr>
          <w:sz w:val="28"/>
        </w:rPr>
        <w:t xml:space="preserve">№ </w:t>
      </w:r>
      <w:r>
        <w:rPr>
          <w:sz w:val="28"/>
        </w:rPr>
        <w:t>П</w:t>
      </w:r>
      <w:r w:rsidRPr="00DF7E86">
        <w:rPr>
          <w:sz w:val="28"/>
        </w:rPr>
        <w:t>роект</w:t>
      </w:r>
    </w:p>
    <w:p w:rsidR="000557B1" w:rsidRPr="00DF7E86" w:rsidRDefault="000557B1" w:rsidP="000557B1">
      <w:pPr>
        <w:widowControl w:val="0"/>
        <w:shd w:val="clear" w:color="auto" w:fill="FFFFFF"/>
        <w:tabs>
          <w:tab w:val="left" w:pos="-284"/>
        </w:tabs>
        <w:autoSpaceDE w:val="0"/>
        <w:autoSpaceDN w:val="0"/>
        <w:adjustRightInd w:val="0"/>
        <w:spacing w:line="298" w:lineRule="exact"/>
        <w:rPr>
          <w:b/>
          <w:sz w:val="28"/>
        </w:rPr>
      </w:pPr>
    </w:p>
    <w:p w:rsidR="000557B1" w:rsidRPr="009F3E93" w:rsidRDefault="000557B1" w:rsidP="000557B1">
      <w:pPr>
        <w:pStyle w:val="ConsPlusTitle"/>
        <w:jc w:val="both"/>
        <w:rPr>
          <w:b w:val="0"/>
          <w:szCs w:val="28"/>
        </w:rPr>
      </w:pPr>
      <w:r>
        <w:rPr>
          <w:szCs w:val="28"/>
        </w:rPr>
        <w:t xml:space="preserve"> </w:t>
      </w:r>
      <w:r w:rsidRPr="009F3E93">
        <w:rPr>
          <w:b w:val="0"/>
          <w:szCs w:val="28"/>
        </w:rPr>
        <w:t>О внесении  изменений и дополнений в решение Нижнеингашского поселкового Совета депутатов от 19.12.2019 №</w:t>
      </w:r>
      <w:r>
        <w:rPr>
          <w:b w:val="0"/>
          <w:szCs w:val="28"/>
        </w:rPr>
        <w:t xml:space="preserve"> </w:t>
      </w:r>
      <w:r w:rsidRPr="009F3E93">
        <w:rPr>
          <w:b w:val="0"/>
          <w:szCs w:val="28"/>
        </w:rPr>
        <w:t xml:space="preserve">43-237 «Об утверждении Правил благоустройства территории поселка Нижний Ингаш </w:t>
      </w:r>
      <w:r w:rsidRPr="009F3E93">
        <w:rPr>
          <w:b w:val="0"/>
          <w:szCs w:val="28"/>
        </w:rPr>
        <w:lastRenderedPageBreak/>
        <w:t>Нижнеингашского района Красноярского края»</w:t>
      </w:r>
      <w:r>
        <w:rPr>
          <w:b w:val="0"/>
          <w:szCs w:val="28"/>
        </w:rPr>
        <w:t xml:space="preserve"> (ред. № 3-6 от 17.02.2021). </w:t>
      </w:r>
    </w:p>
    <w:p w:rsidR="000557B1" w:rsidRPr="00D66062" w:rsidRDefault="000557B1" w:rsidP="000557B1"/>
    <w:p w:rsidR="000557B1" w:rsidRDefault="000557B1" w:rsidP="000557B1">
      <w:pPr>
        <w:pStyle w:val="ConsPlusTitle"/>
        <w:jc w:val="both"/>
        <w:rPr>
          <w:b w:val="0"/>
          <w:szCs w:val="28"/>
        </w:rPr>
      </w:pPr>
      <w:r>
        <w:rPr>
          <w:b w:val="0"/>
          <w:szCs w:val="28"/>
        </w:rPr>
        <w:t xml:space="preserve">        В соответствии со статьями 14, 43, 45.1 Федерального закона от 06.10.2003 № 131-ФЗ «Об общих принципах организации местного самоуправления в Российской Федерации», </w:t>
      </w:r>
      <w:r w:rsidRPr="00395097">
        <w:rPr>
          <w:b w:val="0"/>
          <w:szCs w:val="28"/>
        </w:rPr>
        <w:t>Зако</w:t>
      </w:r>
      <w:r>
        <w:rPr>
          <w:b w:val="0"/>
          <w:szCs w:val="28"/>
        </w:rPr>
        <w:t>ном РФ 14 мая 1993 г. № 4979-1 «О ветеринарии», в целях приведения Правил благоустройства территории посёлка Нижний Ингаш Нижнеингашского района Красноярского края в соответствие с законодательством, руководствуясь</w:t>
      </w:r>
      <w:r w:rsidRPr="003B07CA">
        <w:rPr>
          <w:b w:val="0"/>
          <w:szCs w:val="28"/>
        </w:rPr>
        <w:t xml:space="preserve"> статьями 22, 28 Устава поселка Нижний Ингаш Нижнеингашского района Красноярского края, Нижнеингашский поселковый Совет депутатов </w:t>
      </w:r>
      <w:r w:rsidRPr="003B07CA">
        <w:rPr>
          <w:szCs w:val="28"/>
        </w:rPr>
        <w:t>РЕШИЛ:</w:t>
      </w:r>
    </w:p>
    <w:p w:rsidR="000557B1" w:rsidRDefault="000557B1" w:rsidP="000557B1">
      <w:pPr>
        <w:pStyle w:val="ConsPlusTitle"/>
        <w:jc w:val="both"/>
        <w:rPr>
          <w:b w:val="0"/>
          <w:szCs w:val="28"/>
        </w:rPr>
      </w:pPr>
      <w:r>
        <w:rPr>
          <w:b w:val="0"/>
          <w:szCs w:val="28"/>
        </w:rPr>
        <w:t xml:space="preserve">1. Внести изменения и дополнения в решение  </w:t>
      </w:r>
      <w:r w:rsidRPr="008002F0">
        <w:rPr>
          <w:b w:val="0"/>
          <w:szCs w:val="28"/>
        </w:rPr>
        <w:t>от 19.12.2019</w:t>
      </w:r>
      <w:r>
        <w:rPr>
          <w:b w:val="0"/>
          <w:szCs w:val="28"/>
        </w:rPr>
        <w:t xml:space="preserve">  </w:t>
      </w:r>
      <w:r w:rsidRPr="008002F0">
        <w:rPr>
          <w:b w:val="0"/>
          <w:szCs w:val="28"/>
        </w:rPr>
        <w:t xml:space="preserve">№ 43-237 </w:t>
      </w:r>
      <w:r>
        <w:rPr>
          <w:b w:val="0"/>
          <w:szCs w:val="28"/>
        </w:rPr>
        <w:t>«Об утверждении Правил благоустройства территории поселка Нижний Ингаш Нижнеингашского района Красноярского края»:</w:t>
      </w:r>
    </w:p>
    <w:p w:rsidR="000557B1" w:rsidRDefault="000557B1" w:rsidP="000557B1">
      <w:pPr>
        <w:pStyle w:val="ConsPlusTitle"/>
        <w:widowControl/>
        <w:numPr>
          <w:ilvl w:val="1"/>
          <w:numId w:val="40"/>
        </w:numPr>
        <w:adjustRightInd w:val="0"/>
        <w:ind w:left="0" w:firstLine="0"/>
        <w:jc w:val="both"/>
        <w:rPr>
          <w:b w:val="0"/>
          <w:szCs w:val="28"/>
        </w:rPr>
      </w:pPr>
      <w:r>
        <w:rPr>
          <w:b w:val="0"/>
          <w:szCs w:val="28"/>
        </w:rPr>
        <w:t>В раздел 2 пункт 2.1.  подпункт 2.3.3. Перечень элементов благоустройства на территории рекреационного назначения, дополнить следующим содержанием:</w:t>
      </w:r>
    </w:p>
    <w:p w:rsidR="000557B1" w:rsidRDefault="000557B1" w:rsidP="000557B1">
      <w:pPr>
        <w:pStyle w:val="ConsPlusTitle"/>
        <w:jc w:val="both"/>
        <w:rPr>
          <w:b w:val="0"/>
          <w:szCs w:val="28"/>
        </w:rPr>
      </w:pPr>
      <w:r>
        <w:rPr>
          <w:b w:val="0"/>
          <w:szCs w:val="28"/>
        </w:rPr>
        <w:t>- причал;</w:t>
      </w:r>
    </w:p>
    <w:p w:rsidR="000557B1" w:rsidRDefault="000557B1" w:rsidP="000557B1">
      <w:pPr>
        <w:pStyle w:val="ConsPlusTitle"/>
        <w:jc w:val="both"/>
        <w:rPr>
          <w:b w:val="0"/>
          <w:szCs w:val="28"/>
        </w:rPr>
      </w:pPr>
      <w:r>
        <w:rPr>
          <w:b w:val="0"/>
          <w:szCs w:val="28"/>
        </w:rPr>
        <w:t>- костровище.</w:t>
      </w:r>
    </w:p>
    <w:p w:rsidR="000557B1" w:rsidRPr="00014D92" w:rsidRDefault="000557B1" w:rsidP="000557B1">
      <w:pPr>
        <w:pStyle w:val="ConsPlusTitle"/>
        <w:widowControl/>
        <w:numPr>
          <w:ilvl w:val="1"/>
          <w:numId w:val="40"/>
        </w:numPr>
        <w:adjustRightInd w:val="0"/>
        <w:ind w:left="0" w:firstLine="0"/>
        <w:jc w:val="both"/>
        <w:rPr>
          <w:b w:val="0"/>
          <w:szCs w:val="28"/>
        </w:rPr>
      </w:pPr>
      <w:r>
        <w:rPr>
          <w:b w:val="0"/>
          <w:szCs w:val="28"/>
        </w:rPr>
        <w:t>В раздел 2 пункт 2.6. добавить подпункт 2.6.12. Требования организации выпаса и прогона сельскохозяйственных животных следующим содержанием:</w:t>
      </w:r>
    </w:p>
    <w:p w:rsidR="000557B1" w:rsidRDefault="000557B1" w:rsidP="000557B1">
      <w:pPr>
        <w:pStyle w:val="ConsPlusTitle"/>
        <w:jc w:val="both"/>
        <w:rPr>
          <w:b w:val="0"/>
          <w:szCs w:val="28"/>
        </w:rPr>
      </w:pPr>
      <w:r>
        <w:rPr>
          <w:b w:val="0"/>
          <w:szCs w:val="28"/>
        </w:rPr>
        <w:t>«2.6</w:t>
      </w:r>
      <w:r w:rsidRPr="00F6141D">
        <w:rPr>
          <w:b w:val="0"/>
          <w:szCs w:val="28"/>
        </w:rPr>
        <w:t>.</w:t>
      </w:r>
      <w:r>
        <w:rPr>
          <w:b w:val="0"/>
          <w:szCs w:val="28"/>
        </w:rPr>
        <w:t>12.1.</w:t>
      </w:r>
      <w:r w:rsidRPr="00F6141D">
        <w:rPr>
          <w:b w:val="0"/>
          <w:szCs w:val="28"/>
        </w:rPr>
        <w:t xml:space="preserve">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r>
        <w:rPr>
          <w:b w:val="0"/>
          <w:szCs w:val="28"/>
        </w:rPr>
        <w:t>»</w:t>
      </w:r>
      <w:r w:rsidRPr="00F6141D">
        <w:rPr>
          <w:b w:val="0"/>
          <w:szCs w:val="28"/>
        </w:rPr>
        <w:t xml:space="preserve">. </w:t>
      </w:r>
    </w:p>
    <w:p w:rsidR="000557B1" w:rsidRDefault="000557B1" w:rsidP="000557B1">
      <w:pPr>
        <w:pStyle w:val="ConsPlusTitle"/>
        <w:jc w:val="both"/>
        <w:rPr>
          <w:b w:val="0"/>
          <w:szCs w:val="28"/>
        </w:rPr>
      </w:pPr>
      <w:r>
        <w:rPr>
          <w:b w:val="0"/>
          <w:szCs w:val="28"/>
        </w:rPr>
        <w:t xml:space="preserve">«2.6.12.2. </w:t>
      </w:r>
      <w:r w:rsidRPr="00F6141D">
        <w:rPr>
          <w:b w:val="0"/>
          <w:szCs w:val="28"/>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w:t>
      </w:r>
      <w:r>
        <w:rPr>
          <w:b w:val="0"/>
          <w:szCs w:val="28"/>
        </w:rPr>
        <w:t>»</w:t>
      </w:r>
      <w:r w:rsidRPr="00F6141D">
        <w:rPr>
          <w:b w:val="0"/>
          <w:szCs w:val="28"/>
        </w:rPr>
        <w:t xml:space="preserve">. </w:t>
      </w:r>
    </w:p>
    <w:p w:rsidR="000557B1" w:rsidRDefault="000557B1" w:rsidP="000557B1">
      <w:pPr>
        <w:pStyle w:val="ConsPlusTitle"/>
        <w:jc w:val="both"/>
        <w:rPr>
          <w:b w:val="0"/>
          <w:szCs w:val="28"/>
        </w:rPr>
      </w:pPr>
      <w:r>
        <w:rPr>
          <w:b w:val="0"/>
          <w:szCs w:val="28"/>
        </w:rPr>
        <w:t>«2.6</w:t>
      </w:r>
      <w:r w:rsidRPr="00F6141D">
        <w:rPr>
          <w:b w:val="0"/>
          <w:szCs w:val="28"/>
        </w:rPr>
        <w:t>.</w:t>
      </w:r>
      <w:r>
        <w:rPr>
          <w:b w:val="0"/>
          <w:szCs w:val="28"/>
        </w:rPr>
        <w:t>12.3.</w:t>
      </w:r>
      <w:r w:rsidRPr="00F6141D">
        <w:rPr>
          <w:b w:val="0"/>
          <w:szCs w:val="28"/>
        </w:rPr>
        <w:t xml:space="preserve">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Владельцы животных обязаны принимать необходимые меры при прогоне скота, обеспечивающие безопасность окружающих людей</w:t>
      </w:r>
      <w:r>
        <w:rPr>
          <w:b w:val="0"/>
          <w:szCs w:val="28"/>
        </w:rPr>
        <w:t>»</w:t>
      </w:r>
      <w:r w:rsidRPr="00F6141D">
        <w:rPr>
          <w:b w:val="0"/>
          <w:szCs w:val="28"/>
        </w:rPr>
        <w:t xml:space="preserve">. </w:t>
      </w:r>
    </w:p>
    <w:p w:rsidR="000557B1" w:rsidRDefault="000557B1" w:rsidP="000557B1">
      <w:pPr>
        <w:pStyle w:val="ConsPlusTitle"/>
        <w:jc w:val="both"/>
        <w:rPr>
          <w:b w:val="0"/>
          <w:szCs w:val="28"/>
        </w:rPr>
      </w:pPr>
      <w:r>
        <w:rPr>
          <w:b w:val="0"/>
          <w:szCs w:val="28"/>
        </w:rPr>
        <w:t>«2.6.12</w:t>
      </w:r>
      <w:r w:rsidRPr="00F6141D">
        <w:rPr>
          <w:b w:val="0"/>
          <w:szCs w:val="28"/>
        </w:rPr>
        <w:t>.</w:t>
      </w:r>
      <w:r>
        <w:rPr>
          <w:b w:val="0"/>
          <w:szCs w:val="28"/>
        </w:rPr>
        <w:t>4.</w:t>
      </w:r>
      <w:r w:rsidRPr="00F6141D">
        <w:rPr>
          <w:b w:val="0"/>
          <w:szCs w:val="28"/>
        </w:rPr>
        <w:t xml:space="preserve"> Запрещается прогон животных в многолюдных местах (магазины, школы, дома культуры, автобусные остановки и др.). Прогон животных на пастбище и обратно осуществляется в утренние и вечерние часы в сопровождении владельцев до мест сбора по установленным поселением маршрутам. </w:t>
      </w:r>
    </w:p>
    <w:p w:rsidR="000557B1" w:rsidRDefault="000557B1" w:rsidP="000557B1">
      <w:pPr>
        <w:pStyle w:val="ConsPlusTitle"/>
        <w:jc w:val="both"/>
        <w:rPr>
          <w:b w:val="0"/>
          <w:szCs w:val="28"/>
        </w:rPr>
      </w:pPr>
      <w:r>
        <w:rPr>
          <w:b w:val="0"/>
          <w:szCs w:val="28"/>
        </w:rPr>
        <w:t>«2.6</w:t>
      </w:r>
      <w:r w:rsidRPr="00F6141D">
        <w:rPr>
          <w:b w:val="0"/>
          <w:szCs w:val="28"/>
        </w:rPr>
        <w:t>.</w:t>
      </w:r>
      <w:r>
        <w:rPr>
          <w:b w:val="0"/>
          <w:szCs w:val="28"/>
        </w:rPr>
        <w:t>12.5.</w:t>
      </w:r>
      <w:r w:rsidRPr="00F6141D">
        <w:rPr>
          <w:b w:val="0"/>
          <w:szCs w:val="28"/>
        </w:rPr>
        <w:t xml:space="preserve"> Владельцы сельскохозяйственных животных обязаны: </w:t>
      </w:r>
    </w:p>
    <w:p w:rsidR="000557B1" w:rsidRDefault="000557B1" w:rsidP="000557B1">
      <w:pPr>
        <w:pStyle w:val="ConsPlusTitle"/>
        <w:jc w:val="both"/>
        <w:rPr>
          <w:b w:val="0"/>
          <w:szCs w:val="28"/>
        </w:rPr>
      </w:pPr>
      <w:r w:rsidRPr="00F6141D">
        <w:rPr>
          <w:b w:val="0"/>
          <w:szCs w:val="28"/>
        </w:rPr>
        <w:t>-создать им условия содержания и кормления в</w:t>
      </w:r>
      <w:r>
        <w:rPr>
          <w:b w:val="0"/>
          <w:szCs w:val="28"/>
        </w:rPr>
        <w:t xml:space="preserve"> соответствии с требованиями </w:t>
      </w:r>
      <w:r w:rsidRPr="00F6141D">
        <w:rPr>
          <w:b w:val="0"/>
          <w:szCs w:val="28"/>
        </w:rPr>
        <w:t xml:space="preserve">ветеринарии; </w:t>
      </w:r>
    </w:p>
    <w:p w:rsidR="000557B1" w:rsidRDefault="000557B1" w:rsidP="000557B1">
      <w:pPr>
        <w:pStyle w:val="ConsPlusTitle"/>
        <w:jc w:val="both"/>
        <w:rPr>
          <w:b w:val="0"/>
          <w:szCs w:val="28"/>
        </w:rPr>
      </w:pPr>
      <w:r w:rsidRPr="00F6141D">
        <w:rPr>
          <w:b w:val="0"/>
          <w:szCs w:val="28"/>
        </w:rPr>
        <w:t xml:space="preserve">-осуществлять хозяйственные и ветеринарные мероприятия, обеспечивающие предупреждение болезней сельскохозяйственных животных; </w:t>
      </w:r>
    </w:p>
    <w:p w:rsidR="000557B1" w:rsidRDefault="000557B1" w:rsidP="000557B1">
      <w:pPr>
        <w:pStyle w:val="ConsPlusTitle"/>
        <w:jc w:val="both"/>
        <w:rPr>
          <w:b w:val="0"/>
          <w:szCs w:val="28"/>
        </w:rPr>
      </w:pPr>
      <w:r w:rsidRPr="00F6141D">
        <w:rPr>
          <w:b w:val="0"/>
          <w:szCs w:val="28"/>
        </w:rPr>
        <w:t xml:space="preserve">- предоставлять все имеющееся поголовье по требованию ветеринарного управления для проведения клинических осмотров, исследований и вакцинаций; </w:t>
      </w:r>
    </w:p>
    <w:p w:rsidR="000557B1" w:rsidRDefault="000557B1" w:rsidP="000557B1">
      <w:pPr>
        <w:pStyle w:val="ConsPlusTitle"/>
        <w:jc w:val="both"/>
        <w:rPr>
          <w:b w:val="0"/>
          <w:szCs w:val="28"/>
        </w:rPr>
      </w:pPr>
      <w:r w:rsidRPr="00F6141D">
        <w:rPr>
          <w:b w:val="0"/>
          <w:szCs w:val="28"/>
        </w:rPr>
        <w:t xml:space="preserve">-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 подтверждающую право собственности; </w:t>
      </w:r>
    </w:p>
    <w:p w:rsidR="000557B1" w:rsidRDefault="000557B1" w:rsidP="000557B1">
      <w:pPr>
        <w:pStyle w:val="ConsPlusTitle"/>
        <w:jc w:val="both"/>
        <w:rPr>
          <w:b w:val="0"/>
          <w:szCs w:val="28"/>
        </w:rPr>
      </w:pPr>
      <w:r w:rsidRPr="00F6141D">
        <w:rPr>
          <w:b w:val="0"/>
          <w:szCs w:val="28"/>
        </w:rPr>
        <w:t>- доставить сельскохозяйственных животных в установленное администрацией место и время для проведения лечебно-профилактических мероприятий и диагностических исследований болезней животных, при их болезни или падеже</w:t>
      </w:r>
      <w:r>
        <w:rPr>
          <w:b w:val="0"/>
          <w:szCs w:val="28"/>
        </w:rPr>
        <w:t xml:space="preserve"> сообщить в ветеринарную службу;</w:t>
      </w:r>
      <w:r w:rsidRPr="00F6141D">
        <w:rPr>
          <w:b w:val="0"/>
          <w:szCs w:val="28"/>
        </w:rPr>
        <w:t xml:space="preserve"> </w:t>
      </w:r>
    </w:p>
    <w:p w:rsidR="000557B1" w:rsidRDefault="000557B1" w:rsidP="000557B1">
      <w:pPr>
        <w:pStyle w:val="ConsPlusTitle"/>
        <w:jc w:val="both"/>
        <w:rPr>
          <w:b w:val="0"/>
          <w:szCs w:val="28"/>
        </w:rPr>
      </w:pPr>
      <w:r w:rsidRPr="00F6141D">
        <w:rPr>
          <w:b w:val="0"/>
          <w:szCs w:val="28"/>
        </w:rPr>
        <w:t xml:space="preserve">-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 </w:t>
      </w:r>
    </w:p>
    <w:p w:rsidR="000557B1" w:rsidRDefault="000557B1" w:rsidP="000557B1">
      <w:pPr>
        <w:pStyle w:val="ConsPlusTitle"/>
        <w:jc w:val="both"/>
        <w:rPr>
          <w:b w:val="0"/>
          <w:szCs w:val="28"/>
        </w:rPr>
      </w:pPr>
      <w:r w:rsidRPr="00F6141D">
        <w:rPr>
          <w:b w:val="0"/>
          <w:szCs w:val="28"/>
        </w:rPr>
        <w:t>-</w:t>
      </w:r>
      <w:r>
        <w:rPr>
          <w:b w:val="0"/>
          <w:szCs w:val="28"/>
        </w:rPr>
        <w:t xml:space="preserve"> </w:t>
      </w:r>
      <w:r w:rsidRPr="00F6141D">
        <w:rPr>
          <w:b w:val="0"/>
          <w:szCs w:val="28"/>
        </w:rPr>
        <w:t xml:space="preserve">после обследования на причины падежа животных ветеринарной службой захоронить труп павших сельскохозяйственных животных в скотомогильнике; </w:t>
      </w:r>
    </w:p>
    <w:p w:rsidR="000557B1" w:rsidRDefault="000557B1" w:rsidP="000557B1">
      <w:pPr>
        <w:pStyle w:val="ConsPlusTitle"/>
        <w:jc w:val="both"/>
        <w:rPr>
          <w:b w:val="0"/>
          <w:szCs w:val="28"/>
        </w:rPr>
      </w:pPr>
      <w:r w:rsidRPr="00F6141D">
        <w:rPr>
          <w:b w:val="0"/>
          <w:szCs w:val="28"/>
        </w:rPr>
        <w:t>-</w:t>
      </w:r>
      <w:r>
        <w:rPr>
          <w:b w:val="0"/>
          <w:szCs w:val="28"/>
        </w:rPr>
        <w:t xml:space="preserve"> </w:t>
      </w:r>
      <w:r w:rsidRPr="00F6141D">
        <w:rPr>
          <w:b w:val="0"/>
          <w:szCs w:val="28"/>
        </w:rPr>
        <w:t>при введении и объявлении карантина главой адм</w:t>
      </w:r>
      <w:r>
        <w:rPr>
          <w:b w:val="0"/>
          <w:szCs w:val="28"/>
        </w:rPr>
        <w:t>инистрации</w:t>
      </w:r>
      <w:r w:rsidRPr="00F6141D">
        <w:rPr>
          <w:b w:val="0"/>
          <w:szCs w:val="28"/>
        </w:rPr>
        <w:t xml:space="preserve"> поселения, с предоставления соответствующих органов государственной ветеринарной службы соблюдать правила карантин</w:t>
      </w:r>
      <w:r>
        <w:rPr>
          <w:b w:val="0"/>
          <w:szCs w:val="28"/>
        </w:rPr>
        <w:t>а сельскохозяйственных животных;</w:t>
      </w:r>
      <w:r w:rsidRPr="00F6141D">
        <w:rPr>
          <w:b w:val="0"/>
          <w:szCs w:val="28"/>
        </w:rPr>
        <w:t xml:space="preserve"> </w:t>
      </w:r>
    </w:p>
    <w:p w:rsidR="000557B1" w:rsidRDefault="000557B1" w:rsidP="000557B1">
      <w:pPr>
        <w:pStyle w:val="ConsPlusTitle"/>
        <w:jc w:val="both"/>
        <w:rPr>
          <w:b w:val="0"/>
          <w:szCs w:val="28"/>
        </w:rPr>
      </w:pPr>
      <w:r w:rsidRPr="00F6141D">
        <w:rPr>
          <w:b w:val="0"/>
          <w:szCs w:val="28"/>
        </w:rPr>
        <w:t xml:space="preserve">- в случае, если сельскохозяйственные животные не сданы пастуху - организовать индивидуальный выпас или содержать на привязи; </w:t>
      </w:r>
    </w:p>
    <w:p w:rsidR="000557B1" w:rsidRDefault="000557B1" w:rsidP="000557B1">
      <w:pPr>
        <w:pStyle w:val="ConsPlusTitle"/>
        <w:jc w:val="both"/>
        <w:rPr>
          <w:b w:val="0"/>
          <w:szCs w:val="28"/>
        </w:rPr>
      </w:pPr>
      <w:r w:rsidRPr="00F6141D">
        <w:rPr>
          <w:b w:val="0"/>
          <w:szCs w:val="28"/>
        </w:rPr>
        <w:t xml:space="preserve">- заключить договоры на организованный выпас скота с пастухом либо организовать поочередной выпас; </w:t>
      </w:r>
    </w:p>
    <w:p w:rsidR="000557B1" w:rsidRDefault="000557B1" w:rsidP="000557B1">
      <w:pPr>
        <w:pStyle w:val="ConsPlusTitle"/>
        <w:jc w:val="both"/>
        <w:rPr>
          <w:b w:val="0"/>
          <w:szCs w:val="28"/>
        </w:rPr>
      </w:pPr>
      <w:r w:rsidRPr="00F6141D">
        <w:rPr>
          <w:b w:val="0"/>
          <w:szCs w:val="28"/>
        </w:rPr>
        <w:t xml:space="preserve">-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 </w:t>
      </w:r>
    </w:p>
    <w:p w:rsidR="000557B1" w:rsidRDefault="000557B1" w:rsidP="000557B1">
      <w:pPr>
        <w:pStyle w:val="ConsPlusTitle"/>
        <w:jc w:val="both"/>
        <w:rPr>
          <w:b w:val="0"/>
          <w:szCs w:val="28"/>
        </w:rPr>
      </w:pPr>
      <w:r w:rsidRPr="00F6141D">
        <w:rPr>
          <w:b w:val="0"/>
          <w:szCs w:val="28"/>
        </w:rPr>
        <w:t xml:space="preserve">- запрещается допускать сельскохозяйственных животных на детские площадки, зоны отдыха населения и другие места общего пользования; </w:t>
      </w:r>
    </w:p>
    <w:p w:rsidR="000557B1" w:rsidRDefault="000557B1" w:rsidP="000557B1">
      <w:pPr>
        <w:pStyle w:val="ConsPlusTitle"/>
        <w:jc w:val="both"/>
        <w:rPr>
          <w:b w:val="0"/>
          <w:szCs w:val="28"/>
        </w:rPr>
      </w:pPr>
      <w:r w:rsidRPr="00F6141D">
        <w:rPr>
          <w:b w:val="0"/>
          <w:szCs w:val="28"/>
        </w:rPr>
        <w:t>-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w:t>
      </w:r>
    </w:p>
    <w:p w:rsidR="000557B1" w:rsidRDefault="000557B1" w:rsidP="000557B1">
      <w:pPr>
        <w:tabs>
          <w:tab w:val="left" w:pos="1080"/>
        </w:tabs>
        <w:jc w:val="both"/>
        <w:rPr>
          <w:sz w:val="28"/>
          <w:szCs w:val="28"/>
        </w:rPr>
      </w:pPr>
      <w:r w:rsidRPr="0036131E">
        <w:rPr>
          <w:sz w:val="28"/>
          <w:szCs w:val="28"/>
        </w:rPr>
        <w:t>2.</w:t>
      </w:r>
      <w:r>
        <w:rPr>
          <w:sz w:val="28"/>
          <w:szCs w:val="28"/>
        </w:rPr>
        <w:t xml:space="preserve"> </w:t>
      </w:r>
      <w:r w:rsidRPr="0036131E">
        <w:rPr>
          <w:sz w:val="28"/>
          <w:szCs w:val="28"/>
        </w:rPr>
        <w:t>Контроль за исполнением настоящего Решения возложить на постоянную комиссию по законности, защите прав граждан и правопорядка.</w:t>
      </w:r>
    </w:p>
    <w:p w:rsidR="000557B1" w:rsidRPr="0036131E" w:rsidRDefault="000557B1" w:rsidP="000557B1">
      <w:pPr>
        <w:tabs>
          <w:tab w:val="left" w:pos="1080"/>
        </w:tabs>
        <w:jc w:val="both"/>
        <w:rPr>
          <w:sz w:val="28"/>
          <w:szCs w:val="28"/>
        </w:rPr>
      </w:pPr>
      <w:r w:rsidRPr="0036131E">
        <w:rPr>
          <w:sz w:val="28"/>
          <w:szCs w:val="28"/>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0557B1" w:rsidRDefault="000557B1" w:rsidP="000557B1">
      <w:pPr>
        <w:pStyle w:val="a9"/>
        <w:rPr>
          <w:rFonts w:cs="Times New Roman"/>
          <w:sz w:val="28"/>
          <w:szCs w:val="28"/>
        </w:rPr>
      </w:pPr>
    </w:p>
    <w:p w:rsidR="000557B1" w:rsidRDefault="000557B1" w:rsidP="000557B1">
      <w:pPr>
        <w:pStyle w:val="a9"/>
        <w:rPr>
          <w:rFonts w:cs="Times New Roman"/>
          <w:sz w:val="28"/>
          <w:szCs w:val="28"/>
        </w:rPr>
      </w:pPr>
    </w:p>
    <w:p w:rsidR="000557B1" w:rsidRPr="0036131E" w:rsidRDefault="000557B1" w:rsidP="000557B1">
      <w:pPr>
        <w:pStyle w:val="a9"/>
        <w:rPr>
          <w:rFonts w:cs="Times New Roman"/>
          <w:sz w:val="28"/>
          <w:szCs w:val="28"/>
        </w:rPr>
      </w:pPr>
      <w:r w:rsidRPr="0036131E">
        <w:rPr>
          <w:rFonts w:cs="Times New Roman"/>
          <w:sz w:val="28"/>
          <w:szCs w:val="28"/>
        </w:rPr>
        <w:t>Председатель поселкового</w:t>
      </w:r>
    </w:p>
    <w:p w:rsidR="000557B1" w:rsidRPr="0036131E" w:rsidRDefault="000557B1" w:rsidP="000557B1">
      <w:pPr>
        <w:pStyle w:val="a9"/>
        <w:rPr>
          <w:rFonts w:cs="Times New Roman"/>
          <w:sz w:val="28"/>
          <w:szCs w:val="28"/>
        </w:rPr>
      </w:pPr>
      <w:r w:rsidRPr="0036131E">
        <w:rPr>
          <w:rFonts w:cs="Times New Roman"/>
          <w:sz w:val="28"/>
          <w:szCs w:val="28"/>
        </w:rPr>
        <w:t xml:space="preserve">Совета депутатов                                                                   </w:t>
      </w:r>
      <w:r>
        <w:rPr>
          <w:rFonts w:cs="Times New Roman"/>
          <w:sz w:val="28"/>
          <w:szCs w:val="28"/>
        </w:rPr>
        <w:t>С.В. Чупина</w:t>
      </w:r>
    </w:p>
    <w:p w:rsidR="000557B1" w:rsidRPr="0036131E" w:rsidRDefault="000557B1" w:rsidP="000557B1">
      <w:pPr>
        <w:pStyle w:val="a9"/>
        <w:rPr>
          <w:rFonts w:cs="Times New Roman"/>
          <w:sz w:val="28"/>
          <w:szCs w:val="28"/>
        </w:rPr>
      </w:pPr>
    </w:p>
    <w:p w:rsidR="000557B1" w:rsidRPr="0036131E" w:rsidRDefault="000557B1" w:rsidP="000557B1">
      <w:pPr>
        <w:pStyle w:val="a9"/>
        <w:rPr>
          <w:rFonts w:cs="Times New Roman"/>
          <w:sz w:val="28"/>
          <w:szCs w:val="28"/>
        </w:rPr>
      </w:pPr>
      <w:r w:rsidRPr="0036131E">
        <w:rPr>
          <w:rFonts w:cs="Times New Roman"/>
          <w:sz w:val="28"/>
          <w:szCs w:val="28"/>
        </w:rPr>
        <w:t xml:space="preserve">Глава посёлка Нижний Ингаш                  </w:t>
      </w:r>
      <w:r>
        <w:rPr>
          <w:rFonts w:cs="Times New Roman"/>
          <w:sz w:val="28"/>
          <w:szCs w:val="28"/>
        </w:rPr>
        <w:t xml:space="preserve">                           Б.И. </w:t>
      </w:r>
      <w:r w:rsidRPr="0036131E">
        <w:rPr>
          <w:rFonts w:cs="Times New Roman"/>
          <w:sz w:val="28"/>
          <w:szCs w:val="28"/>
        </w:rPr>
        <w:t>Гузей</w:t>
      </w:r>
    </w:p>
    <w:p w:rsidR="000557B1" w:rsidRPr="0036131E" w:rsidRDefault="000557B1" w:rsidP="000557B1">
      <w:pPr>
        <w:shd w:val="clear" w:color="auto" w:fill="FFFFFF"/>
        <w:spacing w:line="270" w:lineRule="atLeast"/>
        <w:ind w:firstLine="709"/>
        <w:rPr>
          <w:sz w:val="28"/>
          <w:szCs w:val="28"/>
          <w:highlight w:val="yellow"/>
        </w:rPr>
      </w:pPr>
    </w:p>
    <w:p w:rsidR="000557B1" w:rsidRPr="0036131E" w:rsidRDefault="000557B1" w:rsidP="000557B1">
      <w:pPr>
        <w:jc w:val="both"/>
        <w:rPr>
          <w:rStyle w:val="ad"/>
          <w:bCs/>
          <w:szCs w:val="28"/>
        </w:rPr>
      </w:pPr>
    </w:p>
    <w:p w:rsidR="00260357" w:rsidRDefault="00260357" w:rsidP="00260357">
      <w:pPr>
        <w:spacing w:before="100" w:beforeAutospacing="1" w:after="100" w:afterAutospacing="1"/>
        <w:rPr>
          <w:b/>
          <w:bCs/>
          <w:color w:val="000000"/>
        </w:rPr>
      </w:pPr>
    </w:p>
    <w:p w:rsidR="00884DBB" w:rsidRDefault="00884DBB" w:rsidP="00376050">
      <w:pPr>
        <w:pStyle w:val="ConsPlusNormal0"/>
        <w:widowControl/>
        <w:ind w:right="-120" w:firstLine="0"/>
        <w:outlineLvl w:val="2"/>
        <w:rPr>
          <w:rFonts w:ascii="Times New Roman" w:hAnsi="Times New Roman" w:cs="Times New Roman"/>
          <w:sz w:val="16"/>
          <w:szCs w:val="16"/>
        </w:rPr>
        <w:sectPr w:rsidR="00884DBB" w:rsidSect="00456E9D">
          <w:headerReference w:type="default" r:id="rId10"/>
          <w:footerReference w:type="default" r:id="rId11"/>
          <w:pgSz w:w="11906" w:h="16838"/>
          <w:pgMar w:top="567" w:right="851" w:bottom="425" w:left="1440" w:header="708" w:footer="708" w:gutter="0"/>
          <w:cols w:space="708"/>
          <w:docGrid w:linePitch="360"/>
        </w:sectPr>
      </w:pPr>
    </w:p>
    <w:p w:rsidR="008605DF" w:rsidRDefault="008605DF" w:rsidP="00376050">
      <w:pPr>
        <w:autoSpaceDE w:val="0"/>
        <w:autoSpaceDN w:val="0"/>
        <w:adjustRightInd w:val="0"/>
        <w:outlineLvl w:val="0"/>
        <w:rPr>
          <w:bCs/>
          <w:sz w:val="18"/>
          <w:szCs w:val="18"/>
        </w:rPr>
      </w:pPr>
    </w:p>
    <w:p w:rsidR="008605DF" w:rsidRDefault="008605DF" w:rsidP="005B675E">
      <w:pPr>
        <w:autoSpaceDE w:val="0"/>
        <w:autoSpaceDN w:val="0"/>
        <w:adjustRightInd w:val="0"/>
        <w:jc w:val="center"/>
        <w:outlineLvl w:val="0"/>
        <w:rPr>
          <w:bCs/>
          <w:sz w:val="18"/>
          <w:szCs w:val="18"/>
        </w:rPr>
      </w:pPr>
    </w:p>
    <w:p w:rsidR="008605DF" w:rsidRPr="00B95653" w:rsidRDefault="008605DF" w:rsidP="008605DF">
      <w:pPr>
        <w:jc w:val="center"/>
        <w:rPr>
          <w:sz w:val="26"/>
          <w:szCs w:val="26"/>
        </w:rPr>
      </w:pPr>
      <w:r w:rsidRPr="002175E6">
        <w:rPr>
          <w:noProof/>
          <w:sz w:val="26"/>
          <w:szCs w:val="26"/>
        </w:rPr>
        <w:drawing>
          <wp:inline distT="0" distB="0" distL="0" distR="0">
            <wp:extent cx="543560" cy="664210"/>
            <wp:effectExtent l="19050" t="0" r="889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2"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8605DF" w:rsidRPr="0017538E" w:rsidRDefault="008605DF" w:rsidP="008605DF">
      <w:pPr>
        <w:spacing w:line="0" w:lineRule="atLeast"/>
        <w:jc w:val="center"/>
        <w:rPr>
          <w:sz w:val="28"/>
          <w:szCs w:val="28"/>
        </w:rPr>
      </w:pPr>
      <w:r w:rsidRPr="0017538E">
        <w:rPr>
          <w:sz w:val="28"/>
          <w:szCs w:val="28"/>
        </w:rPr>
        <w:t>АДМИНИСТРАЦИЯ ПОСЕЛКА НИЖНИЙ ИНГАШ</w:t>
      </w:r>
    </w:p>
    <w:p w:rsidR="008605DF" w:rsidRPr="0017538E" w:rsidRDefault="008605DF" w:rsidP="008605DF">
      <w:pPr>
        <w:spacing w:line="0" w:lineRule="atLeast"/>
        <w:jc w:val="center"/>
        <w:rPr>
          <w:sz w:val="28"/>
          <w:szCs w:val="28"/>
        </w:rPr>
      </w:pPr>
      <w:r w:rsidRPr="0017538E">
        <w:rPr>
          <w:sz w:val="28"/>
          <w:szCs w:val="28"/>
        </w:rPr>
        <w:t xml:space="preserve">НИЖНЕИНГАШСКОГО РАЙОНА </w:t>
      </w:r>
    </w:p>
    <w:p w:rsidR="008605DF" w:rsidRPr="0017538E" w:rsidRDefault="008605DF" w:rsidP="008605DF">
      <w:pPr>
        <w:spacing w:line="0" w:lineRule="atLeast"/>
        <w:jc w:val="center"/>
        <w:rPr>
          <w:sz w:val="28"/>
          <w:szCs w:val="28"/>
        </w:rPr>
      </w:pPr>
      <w:r w:rsidRPr="0017538E">
        <w:rPr>
          <w:sz w:val="28"/>
          <w:szCs w:val="28"/>
        </w:rPr>
        <w:t>КРАСНОЯРСКОГО КРАЯ</w:t>
      </w:r>
    </w:p>
    <w:p w:rsidR="008605DF" w:rsidRPr="0017538E" w:rsidRDefault="008605DF" w:rsidP="008605DF">
      <w:pPr>
        <w:jc w:val="center"/>
        <w:rPr>
          <w:sz w:val="28"/>
          <w:szCs w:val="28"/>
        </w:rPr>
      </w:pPr>
    </w:p>
    <w:p w:rsidR="008605DF" w:rsidRPr="0017538E" w:rsidRDefault="008605DF" w:rsidP="008605DF">
      <w:pPr>
        <w:jc w:val="center"/>
        <w:rPr>
          <w:b/>
          <w:sz w:val="28"/>
          <w:szCs w:val="28"/>
        </w:rPr>
      </w:pPr>
      <w:r w:rsidRPr="0017538E">
        <w:rPr>
          <w:b/>
          <w:sz w:val="28"/>
          <w:szCs w:val="28"/>
        </w:rPr>
        <w:t>ПОСТАНОВЛЕНИЕ</w:t>
      </w:r>
    </w:p>
    <w:p w:rsidR="008605DF" w:rsidRPr="0017538E" w:rsidRDefault="008605DF" w:rsidP="008605DF">
      <w:pPr>
        <w:jc w:val="both"/>
        <w:rPr>
          <w:sz w:val="28"/>
          <w:szCs w:val="28"/>
        </w:rPr>
      </w:pPr>
      <w:r>
        <w:rPr>
          <w:sz w:val="28"/>
          <w:szCs w:val="28"/>
        </w:rPr>
        <w:t>05.10</w:t>
      </w:r>
      <w:r w:rsidRPr="0017538E">
        <w:rPr>
          <w:sz w:val="28"/>
          <w:szCs w:val="28"/>
        </w:rPr>
        <w:t xml:space="preserve">.2023 года                    </w:t>
      </w:r>
      <w:r>
        <w:rPr>
          <w:sz w:val="28"/>
          <w:szCs w:val="28"/>
        </w:rPr>
        <w:t xml:space="preserve"> </w:t>
      </w:r>
      <w:r w:rsidRPr="0017538E">
        <w:rPr>
          <w:sz w:val="28"/>
          <w:szCs w:val="28"/>
        </w:rPr>
        <w:t xml:space="preserve">   пгт. Нижний Ингаш                               </w:t>
      </w:r>
      <w:r>
        <w:rPr>
          <w:sz w:val="28"/>
          <w:szCs w:val="28"/>
        </w:rPr>
        <w:t xml:space="preserve">       </w:t>
      </w:r>
      <w:r w:rsidRPr="0017538E">
        <w:rPr>
          <w:sz w:val="28"/>
          <w:szCs w:val="28"/>
        </w:rPr>
        <w:t xml:space="preserve">№ </w:t>
      </w:r>
      <w:r>
        <w:rPr>
          <w:sz w:val="28"/>
          <w:szCs w:val="28"/>
        </w:rPr>
        <w:t>208</w:t>
      </w:r>
    </w:p>
    <w:p w:rsidR="008605DF" w:rsidRPr="0017538E" w:rsidRDefault="008605DF" w:rsidP="008605DF">
      <w:pPr>
        <w:rPr>
          <w:sz w:val="28"/>
          <w:szCs w:val="28"/>
        </w:rPr>
      </w:pPr>
    </w:p>
    <w:p w:rsidR="008605DF" w:rsidRPr="00425980" w:rsidRDefault="008605DF" w:rsidP="008605DF">
      <w:pPr>
        <w:pStyle w:val="a9"/>
        <w:jc w:val="both"/>
        <w:rPr>
          <w:rFonts w:cs="Times New Roman"/>
          <w:b/>
          <w:sz w:val="28"/>
          <w:szCs w:val="28"/>
        </w:rPr>
      </w:pPr>
      <w:r w:rsidRPr="00425980">
        <w:rPr>
          <w:rFonts w:cs="Times New Roman"/>
          <w:b/>
          <w:sz w:val="28"/>
          <w:szCs w:val="28"/>
        </w:rPr>
        <w:t xml:space="preserve">О  внесении изменений  в отдельные  постановления  администрации поселка Нижний Ингаш Нижнеингашского района  Красноярского края </w:t>
      </w:r>
    </w:p>
    <w:p w:rsidR="008605DF" w:rsidRPr="0017538E" w:rsidRDefault="008605DF" w:rsidP="008605DF">
      <w:pPr>
        <w:jc w:val="both"/>
        <w:rPr>
          <w:sz w:val="28"/>
          <w:szCs w:val="28"/>
        </w:rPr>
      </w:pPr>
    </w:p>
    <w:p w:rsidR="008605DF" w:rsidRPr="0017538E" w:rsidRDefault="008605DF" w:rsidP="008605DF">
      <w:pPr>
        <w:autoSpaceDE w:val="0"/>
        <w:autoSpaceDN w:val="0"/>
        <w:adjustRightInd w:val="0"/>
        <w:jc w:val="both"/>
        <w:rPr>
          <w:bCs/>
          <w:sz w:val="28"/>
          <w:szCs w:val="28"/>
        </w:rPr>
      </w:pPr>
      <w:r w:rsidRPr="0017538E">
        <w:rPr>
          <w:sz w:val="28"/>
          <w:szCs w:val="28"/>
        </w:rPr>
        <w:t xml:space="preserve"> </w:t>
      </w:r>
      <w:r w:rsidRPr="0017538E">
        <w:rPr>
          <w:sz w:val="28"/>
          <w:szCs w:val="28"/>
        </w:rPr>
        <w:tab/>
        <w:t xml:space="preserve">В </w:t>
      </w:r>
      <w:r w:rsidRPr="0017538E">
        <w:rPr>
          <w:bCs/>
          <w:sz w:val="28"/>
          <w:szCs w:val="28"/>
        </w:rPr>
        <w:t xml:space="preserve">связи с  необходимостью приведения в соответствие </w:t>
      </w:r>
      <w:r w:rsidRPr="00425980">
        <w:rPr>
          <w:sz w:val="28"/>
          <w:szCs w:val="28"/>
        </w:rPr>
        <w:t>отдельных  постановлений  администрации поселка Нижний Ингаш Нижнеингашского района  Красноярского края</w:t>
      </w:r>
      <w:r w:rsidRPr="00425980">
        <w:rPr>
          <w:bCs/>
          <w:sz w:val="28"/>
          <w:szCs w:val="28"/>
        </w:rPr>
        <w:t>,</w:t>
      </w:r>
      <w:r w:rsidRPr="0017538E">
        <w:rPr>
          <w:bCs/>
          <w:sz w:val="28"/>
          <w:szCs w:val="28"/>
        </w:rPr>
        <w:t xml:space="preserve"> ПОСТАНОВЛЯЮ:</w:t>
      </w:r>
    </w:p>
    <w:p w:rsidR="008605DF" w:rsidRPr="0017538E" w:rsidRDefault="008605DF" w:rsidP="008605DF">
      <w:pPr>
        <w:autoSpaceDE w:val="0"/>
        <w:autoSpaceDN w:val="0"/>
        <w:adjustRightInd w:val="0"/>
        <w:jc w:val="both"/>
        <w:rPr>
          <w:bCs/>
          <w:sz w:val="28"/>
          <w:szCs w:val="28"/>
        </w:rPr>
      </w:pPr>
    </w:p>
    <w:p w:rsidR="008605DF" w:rsidRPr="00425980" w:rsidRDefault="008605DF" w:rsidP="008605DF">
      <w:pPr>
        <w:jc w:val="both"/>
        <w:rPr>
          <w:sz w:val="28"/>
          <w:szCs w:val="28"/>
        </w:rPr>
      </w:pPr>
      <w:r>
        <w:rPr>
          <w:sz w:val="28"/>
          <w:szCs w:val="28"/>
        </w:rPr>
        <w:t xml:space="preserve">1. </w:t>
      </w:r>
      <w:r w:rsidRPr="00425980">
        <w:rPr>
          <w:sz w:val="28"/>
          <w:szCs w:val="28"/>
        </w:rPr>
        <w:t xml:space="preserve">Внести в постановление администрации поселка Нижний Ингаш Нижнеингашского района Красноярского края от </w:t>
      </w:r>
      <w:r w:rsidRPr="0017538E">
        <w:rPr>
          <w:sz w:val="28"/>
          <w:szCs w:val="28"/>
        </w:rPr>
        <w:t xml:space="preserve"> 26.01.2022 № 23 </w:t>
      </w:r>
      <w:r w:rsidRPr="00B946F8">
        <w:rPr>
          <w:sz w:val="28"/>
          <w:szCs w:val="28"/>
        </w:rPr>
        <w:t>«О внесении изменений в постановление от 25.07.2019 года № 138 «Об утверждении реестра и схемы размещений мест (контейнерных площадок) накопления твердых коммунальных отходов на территории поселка Нижний Ингаш»</w:t>
      </w:r>
      <w:r>
        <w:rPr>
          <w:sz w:val="28"/>
          <w:szCs w:val="28"/>
        </w:rPr>
        <w:t xml:space="preserve"> </w:t>
      </w:r>
      <w:r w:rsidRPr="00425980">
        <w:rPr>
          <w:sz w:val="28"/>
          <w:szCs w:val="28"/>
        </w:rPr>
        <w:t>следующие изменения</w:t>
      </w:r>
      <w:r>
        <w:rPr>
          <w:sz w:val="28"/>
          <w:szCs w:val="28"/>
        </w:rPr>
        <w:t xml:space="preserve"> в заголовке и по тексту</w:t>
      </w:r>
      <w:r w:rsidRPr="00425980">
        <w:rPr>
          <w:sz w:val="28"/>
          <w:szCs w:val="28"/>
        </w:rPr>
        <w:t>:</w:t>
      </w:r>
    </w:p>
    <w:p w:rsidR="008605DF" w:rsidRPr="00425980" w:rsidRDefault="008605DF" w:rsidP="008605DF">
      <w:pPr>
        <w:pStyle w:val="a9"/>
        <w:jc w:val="both"/>
        <w:rPr>
          <w:rFonts w:cs="Times New Roman"/>
          <w:sz w:val="28"/>
          <w:szCs w:val="28"/>
        </w:rPr>
      </w:pPr>
      <w:r w:rsidRPr="00425980">
        <w:rPr>
          <w:rFonts w:cs="Times New Roman"/>
          <w:sz w:val="28"/>
          <w:szCs w:val="28"/>
        </w:rPr>
        <w:t xml:space="preserve">    1.1.  </w:t>
      </w:r>
      <w:r>
        <w:rPr>
          <w:rFonts w:cs="Times New Roman"/>
          <w:sz w:val="28"/>
          <w:szCs w:val="28"/>
        </w:rPr>
        <w:t>номер п</w:t>
      </w:r>
      <w:r w:rsidRPr="00425980">
        <w:rPr>
          <w:rFonts w:cs="Times New Roman"/>
          <w:sz w:val="28"/>
          <w:szCs w:val="28"/>
        </w:rPr>
        <w:t xml:space="preserve">остановления администрации поселка Нижний Ингаш Нижнеингашского района Красноярского края от </w:t>
      </w:r>
      <w:r w:rsidRPr="00B946F8">
        <w:rPr>
          <w:rFonts w:cs="Times New Roman"/>
          <w:sz w:val="28"/>
          <w:szCs w:val="28"/>
        </w:rPr>
        <w:t>25.07.2019 года «Об утверждении реестра и схемы размещений мест (контейнерных площадок) накопления твердых коммунальных отходов на территории поселка Нижний Ингаш»</w:t>
      </w:r>
      <w:r>
        <w:rPr>
          <w:rFonts w:cs="Times New Roman"/>
          <w:sz w:val="28"/>
          <w:szCs w:val="28"/>
        </w:rPr>
        <w:t xml:space="preserve"> </w:t>
      </w:r>
      <w:r w:rsidRPr="00425980">
        <w:rPr>
          <w:rFonts w:cs="Times New Roman"/>
          <w:sz w:val="28"/>
          <w:szCs w:val="28"/>
        </w:rPr>
        <w:t xml:space="preserve">изложить в новой редакции: </w:t>
      </w:r>
    </w:p>
    <w:p w:rsidR="008605DF" w:rsidRDefault="008605DF" w:rsidP="008605DF">
      <w:pPr>
        <w:pStyle w:val="a9"/>
        <w:jc w:val="both"/>
        <w:rPr>
          <w:rFonts w:cs="Times New Roman"/>
          <w:sz w:val="28"/>
          <w:szCs w:val="28"/>
        </w:rPr>
      </w:pPr>
      <w:r>
        <w:rPr>
          <w:rFonts w:cs="Times New Roman"/>
          <w:sz w:val="28"/>
          <w:szCs w:val="28"/>
        </w:rPr>
        <w:t xml:space="preserve">- </w:t>
      </w:r>
      <w:r w:rsidRPr="00425980">
        <w:rPr>
          <w:rFonts w:cs="Times New Roman"/>
          <w:sz w:val="28"/>
          <w:szCs w:val="28"/>
        </w:rPr>
        <w:t>«</w:t>
      </w:r>
      <w:r>
        <w:rPr>
          <w:rFonts w:cs="Times New Roman"/>
          <w:sz w:val="28"/>
          <w:szCs w:val="28"/>
        </w:rPr>
        <w:t>138-А».</w:t>
      </w:r>
    </w:p>
    <w:p w:rsidR="008605DF" w:rsidRPr="00425980" w:rsidRDefault="008605DF" w:rsidP="008605DF">
      <w:pPr>
        <w:jc w:val="both"/>
        <w:rPr>
          <w:sz w:val="28"/>
          <w:szCs w:val="28"/>
        </w:rPr>
      </w:pPr>
      <w:r>
        <w:rPr>
          <w:sz w:val="28"/>
          <w:szCs w:val="28"/>
        </w:rPr>
        <w:t xml:space="preserve">2. </w:t>
      </w:r>
      <w:r w:rsidRPr="00425980">
        <w:rPr>
          <w:sz w:val="28"/>
          <w:szCs w:val="28"/>
        </w:rPr>
        <w:t xml:space="preserve">Внести в постановление администрации поселка Нижний Ингаш Нижнеингашского района Красноярского края от </w:t>
      </w:r>
      <w:r w:rsidRPr="0017538E">
        <w:rPr>
          <w:sz w:val="28"/>
          <w:szCs w:val="28"/>
        </w:rPr>
        <w:t xml:space="preserve"> </w:t>
      </w:r>
      <w:r>
        <w:rPr>
          <w:sz w:val="28"/>
          <w:szCs w:val="28"/>
        </w:rPr>
        <w:t>27.12.2022</w:t>
      </w:r>
      <w:r w:rsidRPr="0017538E">
        <w:rPr>
          <w:sz w:val="28"/>
          <w:szCs w:val="28"/>
        </w:rPr>
        <w:t xml:space="preserve"> № 23</w:t>
      </w:r>
      <w:r>
        <w:rPr>
          <w:sz w:val="28"/>
          <w:szCs w:val="28"/>
        </w:rPr>
        <w:t>2</w:t>
      </w:r>
      <w:r w:rsidRPr="0017538E">
        <w:rPr>
          <w:sz w:val="28"/>
          <w:szCs w:val="28"/>
        </w:rPr>
        <w:t xml:space="preserve"> </w:t>
      </w:r>
      <w:r w:rsidRPr="00B946F8">
        <w:rPr>
          <w:sz w:val="28"/>
          <w:szCs w:val="28"/>
        </w:rPr>
        <w:t>«О внесении изменений в постановление от 25.07.2019 года № 138 «Об утверждении реестра и схемы размещений мест (контейнерных площадок) накопления твердых коммунальных отходов на территории поселка Нижний Ингаш»</w:t>
      </w:r>
      <w:r>
        <w:rPr>
          <w:sz w:val="28"/>
          <w:szCs w:val="28"/>
        </w:rPr>
        <w:t xml:space="preserve"> </w:t>
      </w:r>
      <w:r w:rsidRPr="00425980">
        <w:rPr>
          <w:sz w:val="28"/>
          <w:szCs w:val="28"/>
        </w:rPr>
        <w:t>следующие изменения</w:t>
      </w:r>
      <w:r>
        <w:rPr>
          <w:sz w:val="28"/>
          <w:szCs w:val="28"/>
        </w:rPr>
        <w:t xml:space="preserve"> в заголовке и по тексту</w:t>
      </w:r>
      <w:r w:rsidRPr="00425980">
        <w:rPr>
          <w:sz w:val="28"/>
          <w:szCs w:val="28"/>
        </w:rPr>
        <w:t>:</w:t>
      </w:r>
    </w:p>
    <w:p w:rsidR="008605DF" w:rsidRPr="00425980" w:rsidRDefault="008605DF" w:rsidP="008605DF">
      <w:pPr>
        <w:pStyle w:val="a9"/>
        <w:jc w:val="both"/>
        <w:rPr>
          <w:rFonts w:cs="Times New Roman"/>
          <w:sz w:val="28"/>
          <w:szCs w:val="28"/>
        </w:rPr>
      </w:pPr>
      <w:r w:rsidRPr="00425980">
        <w:rPr>
          <w:rFonts w:cs="Times New Roman"/>
          <w:sz w:val="28"/>
          <w:szCs w:val="28"/>
        </w:rPr>
        <w:t xml:space="preserve">    </w:t>
      </w:r>
      <w:r>
        <w:rPr>
          <w:rFonts w:cs="Times New Roman"/>
          <w:sz w:val="28"/>
          <w:szCs w:val="28"/>
        </w:rPr>
        <w:t>2</w:t>
      </w:r>
      <w:r w:rsidRPr="00425980">
        <w:rPr>
          <w:rFonts w:cs="Times New Roman"/>
          <w:sz w:val="28"/>
          <w:szCs w:val="28"/>
        </w:rPr>
        <w:t xml:space="preserve">.1.  </w:t>
      </w:r>
      <w:r>
        <w:rPr>
          <w:rFonts w:cs="Times New Roman"/>
          <w:sz w:val="28"/>
          <w:szCs w:val="28"/>
        </w:rPr>
        <w:t>номер п</w:t>
      </w:r>
      <w:r w:rsidRPr="00425980">
        <w:rPr>
          <w:rFonts w:cs="Times New Roman"/>
          <w:sz w:val="28"/>
          <w:szCs w:val="28"/>
        </w:rPr>
        <w:t xml:space="preserve">остановления администрации поселка Нижний Ингаш Нижнеингашского района Красноярского края от </w:t>
      </w:r>
      <w:r w:rsidRPr="00B946F8">
        <w:rPr>
          <w:rFonts w:cs="Times New Roman"/>
          <w:sz w:val="28"/>
          <w:szCs w:val="28"/>
        </w:rPr>
        <w:t>25.07.2019 года «Об утверждении реестра и схемы размещений мест (контейнерных площадок) накопления твердых коммунальных отходов на территории поселка Нижний Ингаш»</w:t>
      </w:r>
      <w:r>
        <w:rPr>
          <w:rFonts w:cs="Times New Roman"/>
          <w:sz w:val="28"/>
          <w:szCs w:val="28"/>
        </w:rPr>
        <w:t xml:space="preserve"> </w:t>
      </w:r>
      <w:r w:rsidRPr="00425980">
        <w:rPr>
          <w:rFonts w:cs="Times New Roman"/>
          <w:sz w:val="28"/>
          <w:szCs w:val="28"/>
        </w:rPr>
        <w:t xml:space="preserve">изложить в новой редакции: </w:t>
      </w:r>
    </w:p>
    <w:p w:rsidR="008605DF" w:rsidRDefault="008605DF" w:rsidP="008605DF">
      <w:pPr>
        <w:pStyle w:val="a9"/>
        <w:jc w:val="both"/>
        <w:rPr>
          <w:rFonts w:cs="Times New Roman"/>
          <w:sz w:val="28"/>
          <w:szCs w:val="28"/>
        </w:rPr>
      </w:pPr>
      <w:r>
        <w:rPr>
          <w:rFonts w:cs="Times New Roman"/>
          <w:sz w:val="28"/>
          <w:szCs w:val="28"/>
        </w:rPr>
        <w:t xml:space="preserve">- </w:t>
      </w:r>
      <w:r w:rsidRPr="00425980">
        <w:rPr>
          <w:rFonts w:cs="Times New Roman"/>
          <w:sz w:val="28"/>
          <w:szCs w:val="28"/>
        </w:rPr>
        <w:t>«</w:t>
      </w:r>
      <w:r>
        <w:rPr>
          <w:rFonts w:cs="Times New Roman"/>
          <w:sz w:val="28"/>
          <w:szCs w:val="28"/>
        </w:rPr>
        <w:t>138-А».</w:t>
      </w:r>
    </w:p>
    <w:p w:rsidR="008605DF" w:rsidRDefault="008605DF" w:rsidP="008605DF">
      <w:pPr>
        <w:pStyle w:val="a9"/>
        <w:jc w:val="both"/>
        <w:rPr>
          <w:rFonts w:cs="Times New Roman"/>
          <w:sz w:val="28"/>
          <w:szCs w:val="28"/>
        </w:rPr>
      </w:pPr>
      <w:r>
        <w:rPr>
          <w:rFonts w:cs="Times New Roman"/>
          <w:sz w:val="28"/>
          <w:szCs w:val="28"/>
        </w:rPr>
        <w:t xml:space="preserve">3. </w:t>
      </w:r>
      <w:r w:rsidRPr="0017538E">
        <w:rPr>
          <w:rFonts w:cs="Times New Roman"/>
          <w:sz w:val="28"/>
          <w:szCs w:val="28"/>
        </w:rPr>
        <w:t>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поселок Нижний Ингаш (</w:t>
      </w:r>
      <w:hyperlink r:id="rId13" w:history="1">
        <w:r w:rsidRPr="0017538E">
          <w:rPr>
            <w:rStyle w:val="ad"/>
            <w:rFonts w:cs="Times New Roman"/>
            <w:sz w:val="28"/>
            <w:szCs w:val="28"/>
          </w:rPr>
          <w:t>https://nizhny-ingash.ru</w:t>
        </w:r>
      </w:hyperlink>
      <w:r w:rsidRPr="0017538E">
        <w:rPr>
          <w:rFonts w:cs="Times New Roman"/>
          <w:sz w:val="28"/>
          <w:szCs w:val="28"/>
        </w:rPr>
        <w:t>).</w:t>
      </w:r>
    </w:p>
    <w:p w:rsidR="008605DF" w:rsidRDefault="008605DF" w:rsidP="008605DF">
      <w:pPr>
        <w:pStyle w:val="a9"/>
        <w:jc w:val="both"/>
        <w:rPr>
          <w:rFonts w:cs="Times New Roman"/>
          <w:sz w:val="28"/>
          <w:szCs w:val="28"/>
        </w:rPr>
      </w:pPr>
      <w:r>
        <w:rPr>
          <w:rFonts w:cs="Times New Roman"/>
          <w:sz w:val="28"/>
          <w:szCs w:val="28"/>
        </w:rPr>
        <w:t xml:space="preserve">4. </w:t>
      </w:r>
      <w:r w:rsidRPr="0017538E">
        <w:rPr>
          <w:rFonts w:cs="Times New Roman"/>
          <w:sz w:val="28"/>
          <w:szCs w:val="28"/>
        </w:rPr>
        <w:t>Постановление вступает в силу в день, следующий за днем его официального опубликования.</w:t>
      </w:r>
    </w:p>
    <w:p w:rsidR="008605DF" w:rsidRPr="0017538E" w:rsidRDefault="008605DF" w:rsidP="008605DF">
      <w:pPr>
        <w:pStyle w:val="a9"/>
        <w:jc w:val="both"/>
        <w:rPr>
          <w:rFonts w:cs="Times New Roman"/>
          <w:sz w:val="28"/>
          <w:szCs w:val="28"/>
        </w:rPr>
      </w:pPr>
      <w:r>
        <w:rPr>
          <w:rFonts w:cs="Times New Roman"/>
          <w:sz w:val="28"/>
          <w:szCs w:val="28"/>
        </w:rPr>
        <w:t xml:space="preserve">5. </w:t>
      </w:r>
      <w:r w:rsidRPr="0017538E">
        <w:rPr>
          <w:rFonts w:cs="Times New Roman"/>
          <w:sz w:val="28"/>
          <w:szCs w:val="28"/>
        </w:rPr>
        <w:t>Контроль за исполнением постановления оставляю за собой.</w:t>
      </w:r>
    </w:p>
    <w:p w:rsidR="008605DF" w:rsidRPr="0017538E" w:rsidRDefault="008605DF" w:rsidP="008605DF">
      <w:pPr>
        <w:pStyle w:val="ae"/>
        <w:ind w:left="630"/>
        <w:rPr>
          <w:rFonts w:ascii="Times New Roman" w:hAnsi="Times New Roman" w:cs="Times New Roman"/>
          <w:sz w:val="28"/>
          <w:szCs w:val="28"/>
        </w:rPr>
      </w:pPr>
    </w:p>
    <w:p w:rsidR="008605DF" w:rsidRPr="0017538E" w:rsidRDefault="008605DF" w:rsidP="008605DF">
      <w:pPr>
        <w:pStyle w:val="ae"/>
        <w:ind w:left="630"/>
        <w:rPr>
          <w:rFonts w:ascii="Times New Roman" w:hAnsi="Times New Roman" w:cs="Times New Roman"/>
          <w:sz w:val="28"/>
          <w:szCs w:val="28"/>
        </w:rPr>
      </w:pPr>
    </w:p>
    <w:p w:rsidR="008605DF" w:rsidRPr="005B73FC" w:rsidRDefault="008605DF" w:rsidP="008605DF">
      <w:pPr>
        <w:jc w:val="both"/>
      </w:pPr>
      <w:r w:rsidRPr="0017538E">
        <w:rPr>
          <w:sz w:val="28"/>
          <w:szCs w:val="28"/>
        </w:rPr>
        <w:t>Глава поселка Нижний Ингаш                                                                Б.И. Гузей</w:t>
      </w:r>
    </w:p>
    <w:p w:rsidR="008605DF" w:rsidRPr="005B73FC" w:rsidRDefault="008605DF" w:rsidP="008605DF">
      <w:pPr>
        <w:jc w:val="both"/>
      </w:pPr>
    </w:p>
    <w:p w:rsidR="008605DF" w:rsidRDefault="008605DF" w:rsidP="008605DF"/>
    <w:p w:rsidR="00C013B5" w:rsidRDefault="00C013B5" w:rsidP="005B675E">
      <w:pPr>
        <w:autoSpaceDE w:val="0"/>
        <w:autoSpaceDN w:val="0"/>
        <w:adjustRightInd w:val="0"/>
        <w:jc w:val="center"/>
        <w:outlineLvl w:val="0"/>
        <w:rPr>
          <w:bCs/>
          <w:sz w:val="18"/>
          <w:szCs w:val="18"/>
        </w:rPr>
      </w:pPr>
      <w:r>
        <w:rPr>
          <w:bCs/>
          <w:sz w:val="18"/>
          <w:szCs w:val="18"/>
        </w:rPr>
        <w:t xml:space="preserve"> </w:t>
      </w:r>
    </w:p>
    <w:p w:rsidR="00884DBB" w:rsidRDefault="00884DBB" w:rsidP="00E053AB">
      <w:pPr>
        <w:pStyle w:val="a9"/>
        <w:rPr>
          <w:sz w:val="24"/>
          <w:szCs w:val="24"/>
        </w:rPr>
        <w:sectPr w:rsidR="00884DBB" w:rsidSect="00456E9D">
          <w:pgSz w:w="11906" w:h="16838"/>
          <w:pgMar w:top="567" w:right="851" w:bottom="425" w:left="1440" w:header="709" w:footer="709" w:gutter="0"/>
          <w:cols w:space="708"/>
          <w:docGrid w:linePitch="360"/>
        </w:sect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693109" w:rsidRDefault="00693109" w:rsidP="00E053AB">
      <w:pPr>
        <w:pStyle w:val="a9"/>
        <w:rPr>
          <w:sz w:val="24"/>
          <w:szCs w:val="24"/>
        </w:rPr>
      </w:pPr>
    </w:p>
    <w:p w:rsidR="00227FF6" w:rsidRDefault="00227FF6"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227FF6" w:rsidRPr="00227FF6" w:rsidRDefault="00227FF6"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884DBB" w:rsidRDefault="00884DBB"/>
    <w:p w:rsidR="00884DBB" w:rsidRDefault="00884DBB"/>
    <w:p w:rsidR="00884DBB" w:rsidRDefault="00884DBB"/>
    <w:p w:rsidR="00884DBB" w:rsidRDefault="00884DBB"/>
    <w:p w:rsidR="00884DBB" w:rsidRDefault="00884DBB"/>
    <w:sectPr w:rsidR="00884DBB" w:rsidSect="00456E9D">
      <w:pgSz w:w="11906" w:h="16838"/>
      <w:pgMar w:top="567" w:right="851" w:bottom="42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61" w:rsidRDefault="00EA0261" w:rsidP="00DF5CA3">
      <w:r>
        <w:separator/>
      </w:r>
    </w:p>
  </w:endnote>
  <w:endnote w:type="continuationSeparator" w:id="1">
    <w:p w:rsidR="00EA0261" w:rsidRDefault="00EA0261"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B5" w:rsidRDefault="00A44C71">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C013B5" w:rsidRDefault="00A44C71">
                <w:pPr>
                  <w:pStyle w:val="a4"/>
                </w:pPr>
                <w:r>
                  <w:rPr>
                    <w:rStyle w:val="a3"/>
                  </w:rPr>
                  <w:fldChar w:fldCharType="begin"/>
                </w:r>
                <w:r w:rsidR="00C013B5">
                  <w:rPr>
                    <w:rStyle w:val="a3"/>
                  </w:rPr>
                  <w:instrText xml:space="preserve"> PAGE </w:instrText>
                </w:r>
                <w:r>
                  <w:rPr>
                    <w:rStyle w:val="a3"/>
                  </w:rPr>
                  <w:fldChar w:fldCharType="separate"/>
                </w:r>
                <w:r w:rsidR="00EA0261">
                  <w:rPr>
                    <w:rStyle w:val="a3"/>
                    <w:noProof/>
                  </w:rPr>
                  <w:t>1</w:t>
                </w:r>
                <w:r>
                  <w:rPr>
                    <w:rStyle w:val="a3"/>
                  </w:rPr>
                  <w:fldChar w:fldCharType="end"/>
                </w:r>
              </w:p>
              <w:p w:rsidR="00C013B5" w:rsidRDefault="00C013B5">
                <w:pPr>
                  <w:pStyle w:val="a4"/>
                  <w:ind w:right="360"/>
                </w:pPr>
              </w:p>
            </w:txbxContent>
          </v:textbox>
          <w10:wrap type="square" side="largest" anchorx="page"/>
        </v:shape>
      </w:pict>
    </w:r>
    <w:r w:rsidR="00C013B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61" w:rsidRDefault="00EA0261" w:rsidP="00DF5CA3">
      <w:r>
        <w:separator/>
      </w:r>
    </w:p>
  </w:footnote>
  <w:footnote w:type="continuationSeparator" w:id="1">
    <w:p w:rsidR="00EA0261" w:rsidRDefault="00EA0261"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B5" w:rsidRDefault="008D367F">
    <w:pPr>
      <w:pStyle w:val="aa"/>
      <w:rPr>
        <w:b/>
      </w:rPr>
    </w:pPr>
    <w:r>
      <w:rPr>
        <w:b/>
      </w:rPr>
      <w:t>05</w:t>
    </w:r>
    <w:r w:rsidR="000D4CFE">
      <w:rPr>
        <w:b/>
      </w:rPr>
      <w:t xml:space="preserve"> октября</w:t>
    </w:r>
    <w:r w:rsidR="00C013B5">
      <w:rPr>
        <w:b/>
      </w:rPr>
      <w:t xml:space="preserve"> 2023</w:t>
    </w:r>
    <w:r w:rsidR="00C013B5" w:rsidRPr="00B100EF">
      <w:rPr>
        <w:b/>
      </w:rPr>
      <w:t xml:space="preserve"> года</w:t>
    </w:r>
    <w:r w:rsidR="00C013B5" w:rsidRPr="00B100EF">
      <w:t xml:space="preserve">                                                                         </w:t>
    </w:r>
    <w:r w:rsidR="00C013B5">
      <w:t xml:space="preserve">                  </w:t>
    </w:r>
    <w:r>
      <w:rPr>
        <w:b/>
      </w:rPr>
      <w:t>ВЕСТНИК № 46</w:t>
    </w:r>
  </w:p>
  <w:p w:rsidR="00C013B5" w:rsidRDefault="00C013B5">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04437F3"/>
    <w:multiLevelType w:val="multilevel"/>
    <w:tmpl w:val="3C088E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4">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620BDC"/>
    <w:multiLevelType w:val="multilevel"/>
    <w:tmpl w:val="41FA72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2237E08"/>
    <w:multiLevelType w:val="hybridMultilevel"/>
    <w:tmpl w:val="36A47A8E"/>
    <w:lvl w:ilvl="0" w:tplc="B6740D3C">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4">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7"/>
  </w:num>
  <w:num w:numId="2">
    <w:abstractNumId w:val="24"/>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num>
  <w:num w:numId="8">
    <w:abstractNumId w:val="34"/>
  </w:num>
  <w:num w:numId="9">
    <w:abstractNumId w:val="29"/>
  </w:num>
  <w:num w:numId="10">
    <w:abstractNumId w:val="31"/>
  </w:num>
  <w:num w:numId="11">
    <w:abstractNumId w:val="26"/>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3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5"/>
  </w:num>
  <w:num w:numId="21">
    <w:abstractNumId w:val="18"/>
  </w:num>
  <w:num w:numId="22">
    <w:abstractNumId w:val="2"/>
  </w:num>
  <w:num w:numId="23">
    <w:abstractNumId w:val="0"/>
  </w:num>
  <w:num w:numId="24">
    <w:abstractNumId w:val="8"/>
  </w:num>
  <w:num w:numId="25">
    <w:abstractNumId w:val="33"/>
  </w:num>
  <w:num w:numId="26">
    <w:abstractNumId w:val="14"/>
  </w:num>
  <w:num w:numId="27">
    <w:abstractNumId w:val="11"/>
  </w:num>
  <w:num w:numId="28">
    <w:abstractNumId w:val="12"/>
  </w:num>
  <w:num w:numId="29">
    <w:abstractNumId w:val="22"/>
  </w:num>
  <w:num w:numId="30">
    <w:abstractNumId w:val="17"/>
  </w:num>
  <w:num w:numId="31">
    <w:abstractNumId w:val="1"/>
  </w:num>
  <w:num w:numId="32">
    <w:abstractNumId w:val="7"/>
  </w:num>
  <w:num w:numId="33">
    <w:abstractNumId w:val="30"/>
  </w:num>
  <w:num w:numId="34">
    <w:abstractNumId w:val="9"/>
  </w:num>
  <w:num w:numId="35">
    <w:abstractNumId w:val="10"/>
  </w:num>
  <w:num w:numId="36">
    <w:abstractNumId w:val="35"/>
  </w:num>
  <w:num w:numId="37">
    <w:abstractNumId w:val="37"/>
  </w:num>
  <w:num w:numId="38">
    <w:abstractNumId w:val="3"/>
  </w:num>
  <w:num w:numId="39">
    <w:abstractNumId w:val="20"/>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95234"/>
    <o:shapelayout v:ext="edit">
      <o:idmap v:ext="edit" data="1"/>
    </o:shapelayout>
  </w:hdrShapeDefaults>
  <w:footnotePr>
    <w:footnote w:id="0"/>
    <w:footnote w:id="1"/>
  </w:footnotePr>
  <w:endnotePr>
    <w:endnote w:id="0"/>
    <w:endnote w:id="1"/>
  </w:endnotePr>
  <w:compat/>
  <w:rsids>
    <w:rsidRoot w:val="00D968E6"/>
    <w:rsid w:val="00002B80"/>
    <w:rsid w:val="000220B7"/>
    <w:rsid w:val="00035FD2"/>
    <w:rsid w:val="000557B1"/>
    <w:rsid w:val="000D4CFE"/>
    <w:rsid w:val="00122005"/>
    <w:rsid w:val="00162CD7"/>
    <w:rsid w:val="001B0779"/>
    <w:rsid w:val="001E3441"/>
    <w:rsid w:val="001E6CD0"/>
    <w:rsid w:val="001F49C1"/>
    <w:rsid w:val="00203FC4"/>
    <w:rsid w:val="00212F77"/>
    <w:rsid w:val="00222625"/>
    <w:rsid w:val="00227FF6"/>
    <w:rsid w:val="00253717"/>
    <w:rsid w:val="00254621"/>
    <w:rsid w:val="00260357"/>
    <w:rsid w:val="00261E4D"/>
    <w:rsid w:val="00263F68"/>
    <w:rsid w:val="002835BE"/>
    <w:rsid w:val="00293C09"/>
    <w:rsid w:val="002D221E"/>
    <w:rsid w:val="002E2C4A"/>
    <w:rsid w:val="002E64CB"/>
    <w:rsid w:val="002F1FC0"/>
    <w:rsid w:val="0031457A"/>
    <w:rsid w:val="00322702"/>
    <w:rsid w:val="0033501D"/>
    <w:rsid w:val="00336A3C"/>
    <w:rsid w:val="00337AB1"/>
    <w:rsid w:val="003427D5"/>
    <w:rsid w:val="00376050"/>
    <w:rsid w:val="00390D56"/>
    <w:rsid w:val="00395B43"/>
    <w:rsid w:val="003A7A25"/>
    <w:rsid w:val="003C1ECD"/>
    <w:rsid w:val="003E2A42"/>
    <w:rsid w:val="00402E43"/>
    <w:rsid w:val="0041243D"/>
    <w:rsid w:val="00432022"/>
    <w:rsid w:val="00456E9D"/>
    <w:rsid w:val="00463885"/>
    <w:rsid w:val="004776C2"/>
    <w:rsid w:val="00480514"/>
    <w:rsid w:val="004A4AEE"/>
    <w:rsid w:val="004C5EBB"/>
    <w:rsid w:val="00503142"/>
    <w:rsid w:val="00504005"/>
    <w:rsid w:val="00537C12"/>
    <w:rsid w:val="00540322"/>
    <w:rsid w:val="0054133E"/>
    <w:rsid w:val="005442C3"/>
    <w:rsid w:val="00592E69"/>
    <w:rsid w:val="00596D63"/>
    <w:rsid w:val="005A7B65"/>
    <w:rsid w:val="005B2936"/>
    <w:rsid w:val="005B675E"/>
    <w:rsid w:val="005C30B0"/>
    <w:rsid w:val="005D4C0B"/>
    <w:rsid w:val="005E2F59"/>
    <w:rsid w:val="005E53BA"/>
    <w:rsid w:val="005F5DB1"/>
    <w:rsid w:val="00600F27"/>
    <w:rsid w:val="00613412"/>
    <w:rsid w:val="006337E0"/>
    <w:rsid w:val="006348BD"/>
    <w:rsid w:val="006477A7"/>
    <w:rsid w:val="006734DF"/>
    <w:rsid w:val="00693109"/>
    <w:rsid w:val="006A3D8F"/>
    <w:rsid w:val="006E274C"/>
    <w:rsid w:val="006F7838"/>
    <w:rsid w:val="007168B0"/>
    <w:rsid w:val="00720C0E"/>
    <w:rsid w:val="00740BC1"/>
    <w:rsid w:val="007521E1"/>
    <w:rsid w:val="00764609"/>
    <w:rsid w:val="007838E5"/>
    <w:rsid w:val="0078684D"/>
    <w:rsid w:val="007B6CD5"/>
    <w:rsid w:val="007C396C"/>
    <w:rsid w:val="007D1519"/>
    <w:rsid w:val="007D5DA3"/>
    <w:rsid w:val="007E7CC4"/>
    <w:rsid w:val="007F3707"/>
    <w:rsid w:val="00801B42"/>
    <w:rsid w:val="00805341"/>
    <w:rsid w:val="00812627"/>
    <w:rsid w:val="008126C5"/>
    <w:rsid w:val="0084745B"/>
    <w:rsid w:val="00852A8D"/>
    <w:rsid w:val="008605DF"/>
    <w:rsid w:val="00860CCE"/>
    <w:rsid w:val="00877AD8"/>
    <w:rsid w:val="00884DBB"/>
    <w:rsid w:val="00887028"/>
    <w:rsid w:val="008963C3"/>
    <w:rsid w:val="008A18C9"/>
    <w:rsid w:val="008D000D"/>
    <w:rsid w:val="008D1570"/>
    <w:rsid w:val="008D367F"/>
    <w:rsid w:val="008F34DB"/>
    <w:rsid w:val="00900CE5"/>
    <w:rsid w:val="00904288"/>
    <w:rsid w:val="00913BD8"/>
    <w:rsid w:val="0093055F"/>
    <w:rsid w:val="00944FF5"/>
    <w:rsid w:val="009471D3"/>
    <w:rsid w:val="00964F86"/>
    <w:rsid w:val="0096675A"/>
    <w:rsid w:val="009C397B"/>
    <w:rsid w:val="009E2694"/>
    <w:rsid w:val="009E311F"/>
    <w:rsid w:val="00A1034B"/>
    <w:rsid w:val="00A11049"/>
    <w:rsid w:val="00A31FD8"/>
    <w:rsid w:val="00A44C71"/>
    <w:rsid w:val="00A560DC"/>
    <w:rsid w:val="00A67707"/>
    <w:rsid w:val="00A8644B"/>
    <w:rsid w:val="00A90075"/>
    <w:rsid w:val="00AA1957"/>
    <w:rsid w:val="00AA5443"/>
    <w:rsid w:val="00AB5873"/>
    <w:rsid w:val="00AC20A8"/>
    <w:rsid w:val="00AC3642"/>
    <w:rsid w:val="00AC47CF"/>
    <w:rsid w:val="00AC4E8F"/>
    <w:rsid w:val="00AE0415"/>
    <w:rsid w:val="00AF3FF0"/>
    <w:rsid w:val="00AF41E0"/>
    <w:rsid w:val="00B00579"/>
    <w:rsid w:val="00B32FCA"/>
    <w:rsid w:val="00B3437B"/>
    <w:rsid w:val="00B86C4C"/>
    <w:rsid w:val="00BB2B1C"/>
    <w:rsid w:val="00BB3BAA"/>
    <w:rsid w:val="00BC5D3E"/>
    <w:rsid w:val="00BE185C"/>
    <w:rsid w:val="00BF1C1A"/>
    <w:rsid w:val="00BF305D"/>
    <w:rsid w:val="00BF6B08"/>
    <w:rsid w:val="00C013B5"/>
    <w:rsid w:val="00C14A4D"/>
    <w:rsid w:val="00C1714E"/>
    <w:rsid w:val="00C21F08"/>
    <w:rsid w:val="00C235B1"/>
    <w:rsid w:val="00C262E0"/>
    <w:rsid w:val="00C43CFD"/>
    <w:rsid w:val="00C54C23"/>
    <w:rsid w:val="00C76ADA"/>
    <w:rsid w:val="00C81C9A"/>
    <w:rsid w:val="00C91AD8"/>
    <w:rsid w:val="00CA1A3F"/>
    <w:rsid w:val="00CB3C1B"/>
    <w:rsid w:val="00CB57D3"/>
    <w:rsid w:val="00CB70EF"/>
    <w:rsid w:val="00CC3CC5"/>
    <w:rsid w:val="00CD31E6"/>
    <w:rsid w:val="00CF59F7"/>
    <w:rsid w:val="00D0320F"/>
    <w:rsid w:val="00D04576"/>
    <w:rsid w:val="00D05E5A"/>
    <w:rsid w:val="00D71D5A"/>
    <w:rsid w:val="00D7727D"/>
    <w:rsid w:val="00D921B4"/>
    <w:rsid w:val="00D968E6"/>
    <w:rsid w:val="00DC0EA2"/>
    <w:rsid w:val="00DC0F0D"/>
    <w:rsid w:val="00DF209F"/>
    <w:rsid w:val="00DF5CA3"/>
    <w:rsid w:val="00E009A0"/>
    <w:rsid w:val="00E018B7"/>
    <w:rsid w:val="00E053AB"/>
    <w:rsid w:val="00E06A1B"/>
    <w:rsid w:val="00E4442A"/>
    <w:rsid w:val="00E52E77"/>
    <w:rsid w:val="00E649C5"/>
    <w:rsid w:val="00E73B03"/>
    <w:rsid w:val="00EA0261"/>
    <w:rsid w:val="00EA625E"/>
    <w:rsid w:val="00EB276D"/>
    <w:rsid w:val="00EC3164"/>
    <w:rsid w:val="00ED4197"/>
    <w:rsid w:val="00EE3F46"/>
    <w:rsid w:val="00F00AF7"/>
    <w:rsid w:val="00F03672"/>
    <w:rsid w:val="00F06E3D"/>
    <w:rsid w:val="00F4701F"/>
    <w:rsid w:val="00F84752"/>
    <w:rsid w:val="00F862C3"/>
    <w:rsid w:val="00F9260F"/>
    <w:rsid w:val="00F928E0"/>
    <w:rsid w:val="00F9419E"/>
    <w:rsid w:val="00F972C7"/>
    <w:rsid w:val="00FB0169"/>
    <w:rsid w:val="00FB5C63"/>
    <w:rsid w:val="00FD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C013B5"/>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C013B5"/>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C013B5"/>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C013B5"/>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C013B5"/>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C013B5"/>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C013B5"/>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C013B5"/>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uiPriority w:val="1"/>
    <w:qFormat/>
    <w:rsid w:val="00C54C23"/>
    <w:pPr>
      <w:spacing w:after="0" w:line="240" w:lineRule="auto"/>
    </w:pPr>
    <w:rPr>
      <w:rFonts w:ascii="Times New Roman" w:eastAsia="Times New Roman" w:hAnsi="Times New Roman"/>
    </w:rPr>
  </w:style>
  <w:style w:type="paragraph" w:styleId="aa">
    <w:name w:val="header"/>
    <w:basedOn w:val="a"/>
    <w:link w:val="ab"/>
    <w:unhideWhenUsed/>
    <w:rsid w:val="00C54C23"/>
    <w:pPr>
      <w:tabs>
        <w:tab w:val="center" w:pos="4677"/>
        <w:tab w:val="right" w:pos="9355"/>
      </w:tabs>
    </w:pPr>
  </w:style>
  <w:style w:type="character" w:customStyle="1" w:styleId="ab">
    <w:name w:val="Верхний колонтитул Знак"/>
    <w:basedOn w:val="a0"/>
    <w:link w:val="aa"/>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uiPriority w:val="99"/>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uiPriority w:val="99"/>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uiPriority w:val="34"/>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uiPriority w:val="99"/>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apple-converted-space">
    <w:name w:val="apple-converted-space"/>
    <w:basedOn w:val="a0"/>
    <w:rsid w:val="005F5DB1"/>
  </w:style>
  <w:style w:type="character" w:customStyle="1" w:styleId="label-containerlabel-text">
    <w:name w:val="label-container__label-text"/>
    <w:basedOn w:val="a0"/>
    <w:rsid w:val="00C013B5"/>
  </w:style>
  <w:style w:type="character" w:customStyle="1" w:styleId="20">
    <w:name w:val="Заголовок 2 Знак"/>
    <w:basedOn w:val="a0"/>
    <w:link w:val="2"/>
    <w:rsid w:val="00C013B5"/>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C013B5"/>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C013B5"/>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C013B5"/>
    <w:rPr>
      <w:rFonts w:ascii="Cambria" w:eastAsia="Times New Roman" w:hAnsi="Cambria" w:cs="Times New Roman"/>
      <w:color w:val="4F81BD"/>
      <w:lang w:val="en-US" w:bidi="en-US"/>
    </w:rPr>
  </w:style>
  <w:style w:type="character" w:customStyle="1" w:styleId="60">
    <w:name w:val="Заголовок 6 Знак"/>
    <w:basedOn w:val="a0"/>
    <w:link w:val="6"/>
    <w:rsid w:val="00C013B5"/>
    <w:rPr>
      <w:rFonts w:ascii="Cambria" w:eastAsia="Times New Roman" w:hAnsi="Cambria" w:cs="Times New Roman"/>
      <w:i/>
      <w:iCs/>
      <w:color w:val="4F81BD"/>
      <w:lang w:val="en-US" w:bidi="en-US"/>
    </w:rPr>
  </w:style>
  <w:style w:type="character" w:customStyle="1" w:styleId="70">
    <w:name w:val="Заголовок 7 Знак"/>
    <w:basedOn w:val="a0"/>
    <w:link w:val="7"/>
    <w:rsid w:val="00C013B5"/>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C013B5"/>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C013B5"/>
    <w:rPr>
      <w:rFonts w:ascii="Cambria" w:eastAsia="Times New Roman" w:hAnsi="Cambria" w:cs="Times New Roman"/>
      <w:i/>
      <w:iCs/>
      <w:color w:val="9BBB59"/>
      <w:sz w:val="20"/>
      <w:szCs w:val="20"/>
      <w:lang w:val="en-US" w:bidi="en-US"/>
    </w:rPr>
  </w:style>
  <w:style w:type="character" w:styleId="af7">
    <w:name w:val="Emphasis"/>
    <w:qFormat/>
    <w:rsid w:val="00C013B5"/>
    <w:rPr>
      <w:b/>
      <w:bCs/>
      <w:i/>
      <w:iCs/>
      <w:color w:val="5A5A5A"/>
    </w:rPr>
  </w:style>
  <w:style w:type="character" w:customStyle="1" w:styleId="af8">
    <w:name w:val="Подзаголовок Знак"/>
    <w:link w:val="af9"/>
    <w:locked/>
    <w:rsid w:val="00C013B5"/>
    <w:rPr>
      <w:rFonts w:ascii="Calibri" w:hAnsi="Calibri"/>
      <w:i/>
      <w:iCs/>
      <w:sz w:val="24"/>
      <w:szCs w:val="24"/>
      <w:lang w:val="en-US" w:bidi="en-US"/>
    </w:rPr>
  </w:style>
  <w:style w:type="paragraph" w:styleId="af9">
    <w:name w:val="Subtitle"/>
    <w:basedOn w:val="a"/>
    <w:next w:val="a"/>
    <w:link w:val="af8"/>
    <w:qFormat/>
    <w:rsid w:val="00C013B5"/>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9"/>
    <w:uiPriority w:val="11"/>
    <w:rsid w:val="00C013B5"/>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C013B5"/>
    <w:rPr>
      <w:rFonts w:ascii="Cambria" w:hAnsi="Cambria"/>
      <w:i/>
      <w:iCs/>
      <w:color w:val="5A5A5A"/>
      <w:lang w:val="en-US" w:bidi="en-US"/>
    </w:rPr>
  </w:style>
  <w:style w:type="paragraph" w:styleId="2a">
    <w:name w:val="Quote"/>
    <w:basedOn w:val="a"/>
    <w:next w:val="a"/>
    <w:link w:val="29"/>
    <w:qFormat/>
    <w:rsid w:val="00C013B5"/>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C013B5"/>
    <w:rPr>
      <w:rFonts w:ascii="Times New Roman" w:eastAsia="Times New Roman" w:hAnsi="Times New Roman" w:cs="Times New Roman"/>
      <w:i/>
      <w:iCs/>
      <w:color w:val="000000" w:themeColor="text1"/>
      <w:sz w:val="24"/>
      <w:szCs w:val="24"/>
      <w:lang w:eastAsia="ru-RU"/>
    </w:rPr>
  </w:style>
  <w:style w:type="character" w:customStyle="1" w:styleId="afa">
    <w:name w:val="Выделенная цитата Знак"/>
    <w:link w:val="afb"/>
    <w:locked/>
    <w:rsid w:val="00C013B5"/>
    <w:rPr>
      <w:rFonts w:ascii="Cambria" w:hAnsi="Cambria"/>
      <w:i/>
      <w:iCs/>
      <w:color w:val="FFFFFF"/>
      <w:sz w:val="24"/>
      <w:szCs w:val="24"/>
      <w:shd w:val="clear" w:color="auto" w:fill="4F81BD"/>
      <w:lang w:val="en-US" w:bidi="en-US"/>
    </w:rPr>
  </w:style>
  <w:style w:type="paragraph" w:styleId="afb">
    <w:name w:val="Intense Quote"/>
    <w:basedOn w:val="a"/>
    <w:next w:val="a"/>
    <w:link w:val="afa"/>
    <w:qFormat/>
    <w:rsid w:val="00C013B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b"/>
    <w:uiPriority w:val="30"/>
    <w:rsid w:val="00C013B5"/>
    <w:rPr>
      <w:rFonts w:ascii="Times New Roman" w:eastAsia="Times New Roman" w:hAnsi="Times New Roman" w:cs="Times New Roman"/>
      <w:b/>
      <w:bCs/>
      <w:i/>
      <w:iCs/>
      <w:color w:val="4F81BD" w:themeColor="accent1"/>
      <w:sz w:val="24"/>
      <w:szCs w:val="24"/>
      <w:lang w:eastAsia="ru-RU"/>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
    <w:link w:val="afc"/>
    <w:rsid w:val="00C013B5"/>
    <w:rPr>
      <w:rFonts w:ascii="Cambria" w:hAnsi="Cambria"/>
      <w:i/>
      <w:iCs/>
      <w:color w:val="243F60"/>
      <w:sz w:val="60"/>
      <w:szCs w:val="60"/>
      <w:lang w:val="en-US" w:bidi="en-US"/>
    </w:rPr>
  </w:style>
  <w:style w:type="paragraph" w:styleId="afc">
    <w:name w:val="footnote text"/>
    <w:aliases w:val="Footnote Text Char Char,Footnote Text Char Char Char Char,Footnote Text1,Footnote Text Char Char Char,Footnote Text Char"/>
    <w:basedOn w:val="a"/>
    <w:link w:val="17"/>
    <w:rsid w:val="00C013B5"/>
    <w:rPr>
      <w:rFonts w:ascii="Cambria" w:eastAsiaTheme="minorHAnsi" w:hAnsi="Cambria" w:cstheme="minorBidi"/>
      <w:i/>
      <w:iCs/>
      <w:color w:val="243F60"/>
      <w:sz w:val="60"/>
      <w:szCs w:val="60"/>
      <w:lang w:val="en-US" w:eastAsia="en-US" w:bidi="en-US"/>
    </w:rPr>
  </w:style>
  <w:style w:type="character" w:customStyle="1" w:styleId="afd">
    <w:name w:val="Текст сноски Знак"/>
    <w:basedOn w:val="a0"/>
    <w:link w:val="afc"/>
    <w:uiPriority w:val="99"/>
    <w:semiHidden/>
    <w:rsid w:val="00C013B5"/>
    <w:rPr>
      <w:rFonts w:ascii="Times New Roman" w:eastAsia="Times New Roman" w:hAnsi="Times New Roman" w:cs="Times New Roman"/>
      <w:sz w:val="20"/>
      <w:szCs w:val="20"/>
      <w:lang w:eastAsia="ru-RU"/>
    </w:rPr>
  </w:style>
  <w:style w:type="character" w:customStyle="1" w:styleId="2b">
    <w:name w:val="Основной текст с отступом 2 Знак"/>
    <w:link w:val="2c"/>
    <w:semiHidden/>
    <w:rsid w:val="00C013B5"/>
    <w:rPr>
      <w:rFonts w:ascii="Calibri" w:hAnsi="Calibri"/>
      <w:lang w:val="en-US" w:bidi="en-US"/>
    </w:rPr>
  </w:style>
  <w:style w:type="paragraph" w:styleId="2c">
    <w:name w:val="Body Text Indent 2"/>
    <w:basedOn w:val="a"/>
    <w:link w:val="2b"/>
    <w:semiHidden/>
    <w:unhideWhenUsed/>
    <w:rsid w:val="00C013B5"/>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C013B5"/>
    <w:rPr>
      <w:rFonts w:ascii="Times New Roman" w:eastAsia="Times New Roman" w:hAnsi="Times New Roman" w:cs="Times New Roman"/>
      <w:sz w:val="24"/>
      <w:szCs w:val="24"/>
      <w:lang w:eastAsia="ru-RU"/>
    </w:rPr>
  </w:style>
  <w:style w:type="character" w:customStyle="1" w:styleId="afe">
    <w:name w:val="Текст примечания Знак"/>
    <w:link w:val="aff"/>
    <w:semiHidden/>
    <w:rsid w:val="00C013B5"/>
    <w:rPr>
      <w:rFonts w:ascii="Calibri" w:hAnsi="Calibri"/>
      <w:lang w:val="en-US" w:bidi="en-US"/>
    </w:rPr>
  </w:style>
  <w:style w:type="paragraph" w:styleId="aff">
    <w:name w:val="annotation text"/>
    <w:basedOn w:val="a"/>
    <w:link w:val="afe"/>
    <w:semiHidden/>
    <w:unhideWhenUsed/>
    <w:rsid w:val="00C013B5"/>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
    <w:uiPriority w:val="99"/>
    <w:semiHidden/>
    <w:rsid w:val="00C013B5"/>
    <w:rPr>
      <w:rFonts w:ascii="Times New Roman" w:eastAsia="Times New Roman" w:hAnsi="Times New Roman" w:cs="Times New Roman"/>
      <w:sz w:val="20"/>
      <w:szCs w:val="20"/>
      <w:lang w:eastAsia="ru-RU"/>
    </w:rPr>
  </w:style>
  <w:style w:type="character" w:customStyle="1" w:styleId="aff0">
    <w:name w:val="Тема примечания Знак"/>
    <w:link w:val="aff1"/>
    <w:semiHidden/>
    <w:rsid w:val="00C013B5"/>
    <w:rPr>
      <w:rFonts w:ascii="Tahoma" w:hAnsi="Tahoma" w:cs="Tahoma"/>
      <w:sz w:val="16"/>
      <w:szCs w:val="16"/>
      <w:lang w:val="en-US" w:bidi="en-US"/>
    </w:rPr>
  </w:style>
  <w:style w:type="paragraph" w:styleId="aff1">
    <w:name w:val="annotation subject"/>
    <w:basedOn w:val="aff"/>
    <w:next w:val="aff"/>
    <w:link w:val="aff0"/>
    <w:semiHidden/>
    <w:unhideWhenUsed/>
    <w:rsid w:val="00C013B5"/>
    <w:rPr>
      <w:rFonts w:ascii="Tahoma" w:hAnsi="Tahoma" w:cs="Tahoma"/>
      <w:sz w:val="16"/>
      <w:szCs w:val="16"/>
    </w:rPr>
  </w:style>
  <w:style w:type="character" w:customStyle="1" w:styleId="19">
    <w:name w:val="Тема примечания Знак1"/>
    <w:basedOn w:val="18"/>
    <w:link w:val="aff1"/>
    <w:uiPriority w:val="99"/>
    <w:semiHidden/>
    <w:rsid w:val="00C013B5"/>
    <w:rPr>
      <w:b/>
      <w:bCs/>
    </w:rPr>
  </w:style>
  <w:style w:type="character" w:customStyle="1" w:styleId="32">
    <w:name w:val="Основной текст с отступом 3 Знак"/>
    <w:link w:val="33"/>
    <w:rsid w:val="00C013B5"/>
    <w:rPr>
      <w:rFonts w:eastAsia="PMingLiU"/>
      <w:sz w:val="24"/>
      <w:szCs w:val="24"/>
      <w:lang w:eastAsia="zh-TW"/>
    </w:rPr>
  </w:style>
  <w:style w:type="paragraph" w:styleId="33">
    <w:name w:val="Body Text Indent 3"/>
    <w:basedOn w:val="a"/>
    <w:link w:val="32"/>
    <w:rsid w:val="00C013B5"/>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3"/>
    <w:uiPriority w:val="99"/>
    <w:semiHidden/>
    <w:rsid w:val="00C013B5"/>
    <w:rPr>
      <w:rFonts w:ascii="Times New Roman" w:eastAsia="Times New Roman" w:hAnsi="Times New Roman" w:cs="Times New Roman"/>
      <w:sz w:val="16"/>
      <w:szCs w:val="16"/>
      <w:lang w:eastAsia="ru-RU"/>
    </w:rPr>
  </w:style>
  <w:style w:type="paragraph" w:customStyle="1" w:styleId="ConsPlusCell">
    <w:name w:val="ConsPlusCell"/>
    <w:rsid w:val="00C013B5"/>
    <w:pPr>
      <w:autoSpaceDE w:val="0"/>
      <w:autoSpaceDN w:val="0"/>
      <w:adjustRightInd w:val="0"/>
      <w:spacing w:after="0" w:line="240" w:lineRule="auto"/>
    </w:pPr>
    <w:rPr>
      <w:rFonts w:ascii="Times New Roman" w:eastAsia="Calibri" w:hAnsi="Times New Roman" w:cs="Times New Roman"/>
      <w:sz w:val="28"/>
      <w:szCs w:val="28"/>
    </w:rPr>
  </w:style>
  <w:style w:type="paragraph" w:styleId="aff2">
    <w:name w:val="endnote text"/>
    <w:basedOn w:val="a"/>
    <w:link w:val="aff3"/>
    <w:semiHidden/>
    <w:rsid w:val="00C013B5"/>
    <w:rPr>
      <w:rFonts w:ascii="Calibri" w:hAnsi="Calibri"/>
      <w:sz w:val="20"/>
      <w:szCs w:val="20"/>
      <w:lang w:eastAsia="en-US"/>
    </w:rPr>
  </w:style>
  <w:style w:type="character" w:customStyle="1" w:styleId="aff3">
    <w:name w:val="Текст концевой сноски Знак"/>
    <w:basedOn w:val="a0"/>
    <w:link w:val="aff2"/>
    <w:semiHidden/>
    <w:rsid w:val="00C013B5"/>
    <w:rPr>
      <w:rFonts w:ascii="Calibri" w:eastAsia="Times New Roman" w:hAnsi="Calibri" w:cs="Times New Roman"/>
      <w:sz w:val="20"/>
      <w:szCs w:val="20"/>
    </w:rPr>
  </w:style>
  <w:style w:type="paragraph" w:styleId="aff4">
    <w:name w:val="Document Map"/>
    <w:basedOn w:val="a"/>
    <w:link w:val="aff5"/>
    <w:semiHidden/>
    <w:rsid w:val="00C013B5"/>
    <w:pPr>
      <w:shd w:val="clear" w:color="auto" w:fill="000080"/>
      <w:spacing w:after="200" w:line="276" w:lineRule="auto"/>
    </w:pPr>
    <w:rPr>
      <w:rFonts w:ascii="Tahoma" w:hAnsi="Tahoma" w:cs="Tahoma"/>
      <w:sz w:val="20"/>
      <w:szCs w:val="20"/>
      <w:lang w:eastAsia="en-US"/>
    </w:rPr>
  </w:style>
  <w:style w:type="character" w:customStyle="1" w:styleId="aff5">
    <w:name w:val="Схема документа Знак"/>
    <w:basedOn w:val="a0"/>
    <w:link w:val="aff4"/>
    <w:semiHidden/>
    <w:rsid w:val="00C013B5"/>
    <w:rPr>
      <w:rFonts w:ascii="Tahoma" w:eastAsia="Times New Roman" w:hAnsi="Tahoma" w:cs="Tahoma"/>
      <w:sz w:val="20"/>
      <w:szCs w:val="20"/>
      <w:shd w:val="clear" w:color="auto" w:fill="000080"/>
    </w:rPr>
  </w:style>
  <w:style w:type="character" w:customStyle="1" w:styleId="NoSpacingChar">
    <w:name w:val="No Spacing Char"/>
    <w:link w:val="1a"/>
    <w:locked/>
    <w:rsid w:val="00C013B5"/>
  </w:style>
  <w:style w:type="paragraph" w:customStyle="1" w:styleId="1a">
    <w:name w:val="Без интервала1"/>
    <w:link w:val="NoSpacingChar"/>
    <w:rsid w:val="00C013B5"/>
    <w:pPr>
      <w:spacing w:after="0" w:line="240" w:lineRule="auto"/>
    </w:pPr>
  </w:style>
  <w:style w:type="character" w:customStyle="1" w:styleId="250">
    <w:name w:val="Знак Знак25"/>
    <w:locked/>
    <w:rsid w:val="00C013B5"/>
    <w:rPr>
      <w:rFonts w:ascii="Cambria" w:hAnsi="Cambria"/>
      <w:b/>
      <w:bCs/>
      <w:color w:val="365F91"/>
      <w:sz w:val="24"/>
      <w:szCs w:val="24"/>
      <w:lang w:val="en-US" w:eastAsia="en-US" w:bidi="en-US"/>
    </w:rPr>
  </w:style>
  <w:style w:type="character" w:styleId="aff6">
    <w:name w:val="FollowedHyperlink"/>
    <w:rsid w:val="00C013B5"/>
    <w:rPr>
      <w:color w:val="800080"/>
      <w:u w:val="single"/>
    </w:rPr>
  </w:style>
  <w:style w:type="character" w:styleId="aff7">
    <w:name w:val="Strong"/>
    <w:qFormat/>
    <w:rsid w:val="00C013B5"/>
    <w:rPr>
      <w:b/>
      <w:bCs/>
      <w:spacing w:val="0"/>
    </w:rPr>
  </w:style>
  <w:style w:type="character" w:customStyle="1" w:styleId="61">
    <w:name w:val="Знак Знак6"/>
    <w:locked/>
    <w:rsid w:val="00C013B5"/>
    <w:rPr>
      <w:rFonts w:ascii="Calibri" w:hAnsi="Calibri"/>
      <w:sz w:val="22"/>
      <w:szCs w:val="22"/>
      <w:lang w:val="en-US" w:eastAsia="en-US" w:bidi="en-US"/>
    </w:rPr>
  </w:style>
  <w:style w:type="character" w:customStyle="1" w:styleId="160">
    <w:name w:val="Знак Знак16"/>
    <w:locked/>
    <w:rsid w:val="00C013B5"/>
    <w:rPr>
      <w:rFonts w:ascii="Calibri" w:hAnsi="Calibri"/>
      <w:sz w:val="22"/>
      <w:szCs w:val="22"/>
      <w:lang w:val="en-US" w:eastAsia="en-US" w:bidi="en-US"/>
    </w:rPr>
  </w:style>
  <w:style w:type="character" w:customStyle="1" w:styleId="150">
    <w:name w:val="Знак Знак15"/>
    <w:locked/>
    <w:rsid w:val="00C013B5"/>
    <w:rPr>
      <w:rFonts w:ascii="Calibri" w:hAnsi="Calibri"/>
      <w:sz w:val="22"/>
      <w:szCs w:val="22"/>
      <w:lang w:val="en-US" w:eastAsia="en-US" w:bidi="en-US"/>
    </w:rPr>
  </w:style>
  <w:style w:type="character" w:customStyle="1" w:styleId="130">
    <w:name w:val="Знак Знак13"/>
    <w:locked/>
    <w:rsid w:val="00C013B5"/>
    <w:rPr>
      <w:rFonts w:ascii="Cambria" w:hAnsi="Cambria"/>
      <w:i/>
      <w:iCs/>
      <w:color w:val="243F60"/>
      <w:sz w:val="60"/>
      <w:szCs w:val="60"/>
      <w:lang w:val="en-US" w:eastAsia="en-US" w:bidi="en-US"/>
    </w:rPr>
  </w:style>
  <w:style w:type="character" w:customStyle="1" w:styleId="120">
    <w:name w:val="Знак Знак12"/>
    <w:locked/>
    <w:rsid w:val="00C013B5"/>
    <w:rPr>
      <w:rFonts w:ascii="PMingLiU" w:eastAsia="PMingLiU" w:hAnsi="PMingLiU"/>
      <w:sz w:val="24"/>
      <w:szCs w:val="24"/>
      <w:lang w:val="ru-RU" w:eastAsia="zh-TW" w:bidi="ar-SA"/>
    </w:rPr>
  </w:style>
  <w:style w:type="character" w:customStyle="1" w:styleId="2d">
    <w:name w:val="Знак Знак2"/>
    <w:locked/>
    <w:rsid w:val="00C013B5"/>
    <w:rPr>
      <w:sz w:val="28"/>
      <w:lang w:val="ru-RU" w:eastAsia="ru-RU" w:bidi="ar-SA"/>
    </w:rPr>
  </w:style>
  <w:style w:type="character" w:customStyle="1" w:styleId="110">
    <w:name w:val="Знак Знак11"/>
    <w:locked/>
    <w:rsid w:val="00C013B5"/>
    <w:rPr>
      <w:rFonts w:ascii="Calibri" w:hAnsi="Calibri"/>
      <w:i/>
      <w:iCs/>
      <w:sz w:val="24"/>
      <w:szCs w:val="24"/>
      <w:lang w:val="en-US" w:eastAsia="en-US" w:bidi="en-US"/>
    </w:rPr>
  </w:style>
  <w:style w:type="character" w:customStyle="1" w:styleId="74">
    <w:name w:val="Знак Знак7"/>
    <w:locked/>
    <w:rsid w:val="00C013B5"/>
    <w:rPr>
      <w:rFonts w:ascii="Calibri" w:hAnsi="Calibri"/>
      <w:sz w:val="22"/>
      <w:szCs w:val="22"/>
      <w:lang w:val="en-US" w:eastAsia="en-US" w:bidi="en-US"/>
    </w:rPr>
  </w:style>
  <w:style w:type="character" w:customStyle="1" w:styleId="34">
    <w:name w:val="Знак Знак3"/>
    <w:locked/>
    <w:rsid w:val="00C013B5"/>
    <w:rPr>
      <w:rFonts w:ascii="PMingLiU" w:eastAsia="PMingLiU" w:hAnsi="PMingLiU"/>
      <w:sz w:val="24"/>
      <w:szCs w:val="24"/>
      <w:lang w:val="ru-RU" w:eastAsia="zh-TW" w:bidi="ar-SA"/>
    </w:rPr>
  </w:style>
  <w:style w:type="character" w:customStyle="1" w:styleId="51">
    <w:name w:val="Знак Знак5"/>
    <w:locked/>
    <w:rsid w:val="00C013B5"/>
    <w:rPr>
      <w:rFonts w:ascii="Tahoma" w:hAnsi="Tahoma" w:cs="Tahoma"/>
      <w:sz w:val="16"/>
      <w:szCs w:val="16"/>
      <w:lang w:val="en-US" w:eastAsia="en-US" w:bidi="en-US"/>
    </w:rPr>
  </w:style>
  <w:style w:type="character" w:customStyle="1" w:styleId="81">
    <w:name w:val="Знак Знак8"/>
    <w:locked/>
    <w:rsid w:val="00C013B5"/>
    <w:rPr>
      <w:rFonts w:ascii="Tahoma" w:hAnsi="Tahoma" w:cs="Tahoma"/>
      <w:sz w:val="16"/>
      <w:szCs w:val="16"/>
      <w:lang w:val="en-US" w:eastAsia="en-US" w:bidi="en-US"/>
    </w:rPr>
  </w:style>
  <w:style w:type="paragraph" w:customStyle="1" w:styleId="u">
    <w:name w:val="u"/>
    <w:basedOn w:val="a"/>
    <w:rsid w:val="00C013B5"/>
    <w:pPr>
      <w:ind w:firstLine="390"/>
      <w:jc w:val="both"/>
    </w:pPr>
  </w:style>
  <w:style w:type="paragraph" w:customStyle="1" w:styleId="35">
    <w:name w:val="Абзац списка3"/>
    <w:basedOn w:val="a"/>
    <w:rsid w:val="00C013B5"/>
    <w:pPr>
      <w:spacing w:after="200" w:line="276" w:lineRule="auto"/>
      <w:ind w:left="720"/>
    </w:pPr>
    <w:rPr>
      <w:rFonts w:ascii="Calibri" w:hAnsi="Calibri" w:cs="Calibri"/>
      <w:sz w:val="22"/>
      <w:szCs w:val="22"/>
      <w:lang w:eastAsia="en-US"/>
    </w:rPr>
  </w:style>
  <w:style w:type="paragraph" w:customStyle="1" w:styleId="ConsCell">
    <w:name w:val="ConsCell"/>
    <w:rsid w:val="00C013B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8">
    <w:name w:val="Нормальный"/>
    <w:rsid w:val="00C013B5"/>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aff9">
    <w:name w:val="Абзац_пост"/>
    <w:basedOn w:val="a"/>
    <w:rsid w:val="00C013B5"/>
    <w:pPr>
      <w:spacing w:before="120"/>
      <w:ind w:firstLine="720"/>
      <w:jc w:val="both"/>
    </w:pPr>
    <w:rPr>
      <w:sz w:val="26"/>
    </w:rPr>
  </w:style>
  <w:style w:type="paragraph" w:customStyle="1" w:styleId="212">
    <w:name w:val="Основной текст 21"/>
    <w:basedOn w:val="a"/>
    <w:rsid w:val="00C013B5"/>
    <w:pPr>
      <w:overflowPunct w:val="0"/>
      <w:autoSpaceDE w:val="0"/>
      <w:autoSpaceDN w:val="0"/>
      <w:adjustRightInd w:val="0"/>
      <w:ind w:firstLine="720"/>
      <w:jc w:val="both"/>
    </w:pPr>
    <w:rPr>
      <w:sz w:val="28"/>
      <w:szCs w:val="20"/>
    </w:rPr>
  </w:style>
  <w:style w:type="paragraph" w:customStyle="1" w:styleId="ConsPlusNonformat">
    <w:name w:val="ConsPlusNonformat"/>
    <w:rsid w:val="00C01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013B5"/>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C013B5"/>
    <w:pPr>
      <w:spacing w:before="100" w:beforeAutospacing="1" w:after="100" w:afterAutospacing="1"/>
    </w:pPr>
  </w:style>
  <w:style w:type="paragraph" w:customStyle="1" w:styleId="acxsplast">
    <w:name w:val="acxsplast"/>
    <w:basedOn w:val="a"/>
    <w:rsid w:val="00C013B5"/>
    <w:pPr>
      <w:spacing w:before="100" w:beforeAutospacing="1" w:after="100" w:afterAutospacing="1"/>
    </w:pPr>
  </w:style>
  <w:style w:type="paragraph" w:customStyle="1" w:styleId="1b">
    <w:name w:val="Знак Знак Знак1 Знак Знак Знак Знак Знак Знак Знак Знак Знак Знак"/>
    <w:basedOn w:val="a"/>
    <w:rsid w:val="00C013B5"/>
    <w:pPr>
      <w:spacing w:after="160" w:line="240" w:lineRule="exact"/>
    </w:pPr>
    <w:rPr>
      <w:rFonts w:ascii="Verdana" w:hAnsi="Verdana"/>
      <w:lang w:val="en-US" w:eastAsia="en-US"/>
    </w:rPr>
  </w:style>
  <w:style w:type="paragraph" w:customStyle="1" w:styleId="affa">
    <w:name w:val="Знак"/>
    <w:basedOn w:val="a"/>
    <w:rsid w:val="00C013B5"/>
    <w:pPr>
      <w:widowControl w:val="0"/>
      <w:adjustRightInd w:val="0"/>
      <w:spacing w:line="360" w:lineRule="atLeast"/>
      <w:jc w:val="both"/>
    </w:pPr>
    <w:rPr>
      <w:rFonts w:ascii="Verdana" w:hAnsi="Verdana" w:cs="Verdana"/>
      <w:sz w:val="20"/>
      <w:szCs w:val="20"/>
      <w:lang w:val="en-US" w:eastAsia="en-US"/>
    </w:rPr>
  </w:style>
  <w:style w:type="paragraph" w:customStyle="1" w:styleId="1c">
    <w:name w:val="1"/>
    <w:basedOn w:val="a"/>
    <w:rsid w:val="00C013B5"/>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C013B5"/>
    <w:pPr>
      <w:spacing w:before="100" w:beforeAutospacing="1" w:after="100" w:afterAutospacing="1"/>
    </w:pPr>
  </w:style>
  <w:style w:type="paragraph" w:customStyle="1" w:styleId="ConsNormal">
    <w:name w:val="ConsNormal"/>
    <w:rsid w:val="00C013B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b">
    <w:name w:val="Знак Знак Знак Знак Знак Знак Знак Знак Знак Знак Знак Знак"/>
    <w:basedOn w:val="a"/>
    <w:rsid w:val="00C013B5"/>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13B5"/>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C013B5"/>
    <w:pPr>
      <w:spacing w:before="100" w:beforeAutospacing="1" w:after="100" w:afterAutospacing="1"/>
    </w:pPr>
  </w:style>
  <w:style w:type="paragraph" w:customStyle="1" w:styleId="140">
    <w:name w:val="Знак Знак14"/>
    <w:basedOn w:val="a"/>
    <w:rsid w:val="00C013B5"/>
    <w:pPr>
      <w:spacing w:before="100" w:beforeAutospacing="1" w:after="100" w:afterAutospacing="1"/>
    </w:pPr>
    <w:rPr>
      <w:rFonts w:ascii="Tahoma" w:eastAsia="Calibri" w:hAnsi="Tahoma"/>
      <w:sz w:val="20"/>
      <w:szCs w:val="20"/>
      <w:lang w:val="en-US" w:eastAsia="en-US"/>
    </w:rPr>
  </w:style>
  <w:style w:type="paragraph" w:customStyle="1" w:styleId="affc">
    <w:name w:val="Знак Знак Знак Знак Знак Знак Знак Знак Знак Знак Знак Знак Знак Знак Знак"/>
    <w:basedOn w:val="a"/>
    <w:rsid w:val="00C013B5"/>
    <w:pPr>
      <w:widowControl w:val="0"/>
      <w:adjustRightInd w:val="0"/>
      <w:spacing w:line="360" w:lineRule="atLeast"/>
      <w:jc w:val="both"/>
    </w:pPr>
    <w:rPr>
      <w:rFonts w:ascii="Verdana" w:eastAsia="Calibri" w:hAnsi="Verdana" w:cs="Verdana"/>
      <w:sz w:val="20"/>
      <w:szCs w:val="20"/>
      <w:lang w:val="en-US" w:eastAsia="en-US"/>
    </w:rPr>
  </w:style>
  <w:style w:type="paragraph" w:customStyle="1" w:styleId="formattexttopleveltext">
    <w:name w:val="formattext topleveltext"/>
    <w:basedOn w:val="a"/>
    <w:rsid w:val="00C013B5"/>
    <w:pPr>
      <w:spacing w:before="100" w:beforeAutospacing="1" w:after="100" w:afterAutospacing="1"/>
    </w:pPr>
  </w:style>
  <w:style w:type="paragraph" w:customStyle="1" w:styleId="aj">
    <w:name w:val="_aj"/>
    <w:basedOn w:val="a"/>
    <w:rsid w:val="00C013B5"/>
    <w:pPr>
      <w:spacing w:before="100" w:beforeAutospacing="1" w:after="100" w:afterAutospacing="1"/>
    </w:pPr>
  </w:style>
  <w:style w:type="paragraph" w:customStyle="1" w:styleId="xl63">
    <w:name w:val="xl63"/>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C013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C013B5"/>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013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C013B5"/>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C013B5"/>
    <w:pPr>
      <w:pBdr>
        <w:left w:val="single" w:sz="4" w:space="0" w:color="auto"/>
        <w:right w:val="single" w:sz="4" w:space="0" w:color="auto"/>
      </w:pBdr>
      <w:spacing w:before="100" w:beforeAutospacing="1" w:after="100" w:afterAutospacing="1"/>
    </w:pPr>
  </w:style>
  <w:style w:type="paragraph" w:customStyle="1" w:styleId="xl70">
    <w:name w:val="xl70"/>
    <w:basedOn w:val="a"/>
    <w:rsid w:val="00C013B5"/>
    <w:pPr>
      <w:pBdr>
        <w:left w:val="single" w:sz="4" w:space="0" w:color="auto"/>
        <w:right w:val="single" w:sz="4" w:space="0" w:color="auto"/>
      </w:pBdr>
      <w:spacing w:before="100" w:beforeAutospacing="1" w:after="100" w:afterAutospacing="1"/>
      <w:jc w:val="center"/>
    </w:pPr>
  </w:style>
  <w:style w:type="paragraph" w:customStyle="1" w:styleId="xl71">
    <w:name w:val="xl71"/>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styleId="affd">
    <w:name w:val="footnote reference"/>
    <w:rsid w:val="00C013B5"/>
    <w:rPr>
      <w:vertAlign w:val="superscript"/>
    </w:rPr>
  </w:style>
  <w:style w:type="character" w:styleId="affe">
    <w:name w:val="Subtle Emphasis"/>
    <w:qFormat/>
    <w:rsid w:val="00C013B5"/>
    <w:rPr>
      <w:i/>
      <w:iCs/>
      <w:color w:val="5A5A5A"/>
    </w:rPr>
  </w:style>
  <w:style w:type="character" w:styleId="afff">
    <w:name w:val="Intense Emphasis"/>
    <w:qFormat/>
    <w:rsid w:val="00C013B5"/>
    <w:rPr>
      <w:b/>
      <w:bCs/>
      <w:i/>
      <w:iCs/>
      <w:color w:val="4F81BD"/>
      <w:sz w:val="22"/>
      <w:szCs w:val="22"/>
    </w:rPr>
  </w:style>
  <w:style w:type="character" w:styleId="afff0">
    <w:name w:val="Subtle Reference"/>
    <w:qFormat/>
    <w:rsid w:val="00C013B5"/>
    <w:rPr>
      <w:color w:val="auto"/>
      <w:u w:val="single" w:color="9BBB59"/>
    </w:rPr>
  </w:style>
  <w:style w:type="character" w:styleId="afff1">
    <w:name w:val="Intense Reference"/>
    <w:qFormat/>
    <w:rsid w:val="00C013B5"/>
    <w:rPr>
      <w:b/>
      <w:bCs/>
      <w:color w:val="76923C"/>
      <w:u w:val="single" w:color="9BBB59"/>
    </w:rPr>
  </w:style>
  <w:style w:type="character" w:styleId="afff2">
    <w:name w:val="Book Title"/>
    <w:qFormat/>
    <w:rsid w:val="00C013B5"/>
    <w:rPr>
      <w:rFonts w:ascii="Cambria" w:eastAsia="Times New Roman" w:hAnsi="Cambria" w:cs="Times New Roman" w:hint="default"/>
      <w:b/>
      <w:bCs/>
      <w:i/>
      <w:iCs/>
      <w:color w:val="auto"/>
    </w:rPr>
  </w:style>
  <w:style w:type="character" w:customStyle="1" w:styleId="r">
    <w:name w:val="r"/>
    <w:rsid w:val="00C013B5"/>
    <w:rPr>
      <w:rFonts w:ascii="Times New Roman" w:hAnsi="Times New Roman" w:cs="Times New Roman" w:hint="default"/>
    </w:rPr>
  </w:style>
  <w:style w:type="character" w:customStyle="1" w:styleId="141">
    <w:name w:val="Знак Знак141"/>
    <w:rsid w:val="00C013B5"/>
    <w:rPr>
      <w:rFonts w:ascii="Cambria" w:hAnsi="Cambria" w:hint="default"/>
      <w:b/>
      <w:bCs/>
      <w:color w:val="365F91"/>
      <w:sz w:val="24"/>
      <w:szCs w:val="24"/>
      <w:lang w:val="en-US" w:eastAsia="en-US" w:bidi="en-US"/>
    </w:rPr>
  </w:style>
  <w:style w:type="character" w:customStyle="1" w:styleId="41">
    <w:name w:val="Знак Знак4"/>
    <w:rsid w:val="00C013B5"/>
    <w:rPr>
      <w:rFonts w:ascii="Calibri" w:hAnsi="Calibri" w:hint="default"/>
      <w:i/>
      <w:iCs/>
      <w:sz w:val="24"/>
      <w:szCs w:val="24"/>
      <w:lang w:val="en-US" w:eastAsia="en-US" w:bidi="en-US"/>
    </w:rPr>
  </w:style>
  <w:style w:type="character" w:customStyle="1" w:styleId="91">
    <w:name w:val="Знак Знак9"/>
    <w:locked/>
    <w:rsid w:val="00C013B5"/>
    <w:rPr>
      <w:rFonts w:ascii="Times New Roman" w:hAnsi="Times New Roman" w:cs="Times New Roman" w:hint="default"/>
    </w:rPr>
  </w:style>
  <w:style w:type="character" w:customStyle="1" w:styleId="100">
    <w:name w:val="Знак Знак10"/>
    <w:rsid w:val="00C013B5"/>
    <w:rPr>
      <w:rFonts w:ascii="Times New Roman" w:eastAsia="Times New Roman" w:hAnsi="Times New Roman" w:cs="Times New Roman" w:hint="default"/>
      <w:b/>
      <w:bCs w:val="0"/>
      <w:caps/>
      <w:sz w:val="48"/>
      <w:szCs w:val="20"/>
    </w:rPr>
  </w:style>
  <w:style w:type="character" w:customStyle="1" w:styleId="WW8Num1z1">
    <w:name w:val="WW8Num1z1"/>
    <w:rsid w:val="00C013B5"/>
    <w:rPr>
      <w:rFonts w:ascii="Wingdings" w:hAnsi="Wingdings" w:hint="default"/>
    </w:rPr>
  </w:style>
  <w:style w:type="character" w:customStyle="1" w:styleId="WW8Num9z2">
    <w:name w:val="WW8Num9z2"/>
    <w:rsid w:val="00C013B5"/>
    <w:rPr>
      <w:rFonts w:ascii="Wingdings" w:hAnsi="Wingdings" w:hint="default"/>
    </w:rPr>
  </w:style>
  <w:style w:type="character" w:customStyle="1" w:styleId="afff3">
    <w:name w:val="Текст сноски Знак Знак"/>
    <w:aliases w:val="Footnote Text Char Char Знак,Footnote Text Char Char Char Char Знак,Footnote Text1 Знак,Footnote Text Char Char Char Знак,Footnote Text Char Знак Знак"/>
    <w:basedOn w:val="a0"/>
    <w:locked/>
    <w:rsid w:val="00C013B5"/>
  </w:style>
  <w:style w:type="character" w:customStyle="1" w:styleId="260">
    <w:name w:val="Знак Знак26"/>
    <w:locked/>
    <w:rsid w:val="00C013B5"/>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izhny-ing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ACD7-C31A-43DF-8B89-83951B93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6</Pages>
  <Words>1479</Words>
  <Characters>8435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vt:lpstr>
      <vt:lpstr>        </vt:lpstr>
      <vt:lpstr/>
      <vt:lpstr/>
      <vt:lpstr/>
    </vt:vector>
  </TitlesOfParts>
  <Company>Microsoft</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100</cp:revision>
  <cp:lastPrinted>2023-10-09T09:34:00Z</cp:lastPrinted>
  <dcterms:created xsi:type="dcterms:W3CDTF">2023-03-03T04:55:00Z</dcterms:created>
  <dcterms:modified xsi:type="dcterms:W3CDTF">2023-10-09T09:34:00Z</dcterms:modified>
</cp:coreProperties>
</file>