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E32649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F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174F95">
        <w:rPr>
          <w:rFonts w:ascii="Times New Roman" w:hAnsi="Times New Roman" w:cs="Times New Roman"/>
          <w:sz w:val="28"/>
          <w:szCs w:val="28"/>
        </w:rPr>
        <w:t>4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40DF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8E6228">
        <w:rPr>
          <w:rFonts w:ascii="Times New Roman" w:hAnsi="Times New Roman" w:cs="Times New Roman"/>
          <w:sz w:val="28"/>
          <w:szCs w:val="28"/>
        </w:rPr>
        <w:t>4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649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актуализации Схемы теплоснабжения п. Нижний Ингаш Нижнеингашского района  на период с 2015 по 2030 годы</w:t>
      </w:r>
    </w:p>
    <w:p w:rsidR="002A50B3" w:rsidRPr="00AA7E3F" w:rsidRDefault="00E32649" w:rsidP="00E32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(актуализация на 202</w:t>
      </w:r>
      <w:r w:rsidR="008E62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E32649" w:rsidRDefault="00E32649" w:rsidP="00E32649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3264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32649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едеральных законов от 27 июля 2010 </w:t>
      </w:r>
      <w:proofErr w:type="gramStart"/>
      <w:r w:rsidRPr="00E32649">
        <w:rPr>
          <w:rFonts w:ascii="Times New Roman" w:hAnsi="Times New Roman" w:cs="Times New Roman"/>
          <w:color w:val="000000"/>
          <w:sz w:val="28"/>
          <w:szCs w:val="28"/>
        </w:rPr>
        <w:t>года № 190-ФЗ «О теплоснабжении», от 6 октября 2013 года № 131-ФЗ «Об общих принципах организации местного самоуправления в Российской Федерации» и постановлений Правительства Российской Федерации от 22.02.2012 № 154 «О требованиях к схемам теплоснабжения, порядку их разработки и утверждения»,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50B3" w:rsidRPr="00E32649">
        <w:rPr>
          <w:rStyle w:val="71"/>
          <w:rFonts w:eastAsiaTheme="minorHAnsi"/>
          <w:i w:val="0"/>
          <w:sz w:val="28"/>
          <w:szCs w:val="28"/>
        </w:rPr>
        <w:t>руководствуясь Устав</w:t>
      </w:r>
      <w:r w:rsidRPr="00E32649">
        <w:rPr>
          <w:rStyle w:val="71"/>
          <w:rFonts w:eastAsiaTheme="minorHAnsi"/>
          <w:i w:val="0"/>
          <w:sz w:val="28"/>
          <w:szCs w:val="28"/>
        </w:rPr>
        <w:t>ом</w:t>
      </w:r>
      <w:r w:rsidR="002A50B3" w:rsidRPr="00E32649">
        <w:rPr>
          <w:rFonts w:ascii="Times New Roman" w:hAnsi="Times New Roman" w:cs="Times New Roman"/>
          <w:sz w:val="28"/>
          <w:szCs w:val="28"/>
        </w:rPr>
        <w:t xml:space="preserve"> поселка Нижний</w:t>
      </w:r>
      <w:proofErr w:type="gramEnd"/>
      <w:r w:rsidR="002A50B3" w:rsidRPr="00E32649">
        <w:rPr>
          <w:rFonts w:ascii="Times New Roman" w:hAnsi="Times New Roman" w:cs="Times New Roman"/>
          <w:sz w:val="28"/>
          <w:szCs w:val="28"/>
        </w:rPr>
        <w:t xml:space="preserve"> Ингаш Нижнеингашского района Красноярского края</w:t>
      </w:r>
      <w:r w:rsidR="002A50B3" w:rsidRPr="00E32649">
        <w:rPr>
          <w:rStyle w:val="71"/>
          <w:rFonts w:eastAsiaTheme="minorHAnsi"/>
          <w:sz w:val="28"/>
          <w:szCs w:val="28"/>
        </w:rPr>
        <w:t xml:space="preserve">, </w:t>
      </w:r>
      <w:r w:rsidR="002A50B3" w:rsidRPr="00E3264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A4AEE" w:rsidRPr="00EA4AEE" w:rsidRDefault="002E341B" w:rsidP="00EA4AEE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Начать актуализацию схемы теплоснабжения </w:t>
      </w:r>
      <w:r w:rsidR="00EA4AEE" w:rsidRPr="00EA4AEE">
        <w:rPr>
          <w:rFonts w:ascii="Times New Roman" w:hAnsi="Times New Roman" w:cs="Times New Roman"/>
          <w:sz w:val="28"/>
          <w:szCs w:val="28"/>
        </w:rPr>
        <w:t>п. Нижний Ингаш Нижнеингашского района  на период с 2015 по 2030 годы (актуализация на 202</w:t>
      </w:r>
      <w:r w:rsidR="008E6228">
        <w:rPr>
          <w:rFonts w:ascii="Times New Roman" w:hAnsi="Times New Roman" w:cs="Times New Roman"/>
          <w:sz w:val="28"/>
          <w:szCs w:val="28"/>
        </w:rPr>
        <w:t>5</w:t>
      </w:r>
      <w:r w:rsidR="00EA4AEE" w:rsidRPr="00EA4AEE">
        <w:rPr>
          <w:rFonts w:ascii="Times New Roman" w:hAnsi="Times New Roman" w:cs="Times New Roman"/>
          <w:sz w:val="28"/>
          <w:szCs w:val="28"/>
        </w:rPr>
        <w:t xml:space="preserve"> год)</w:t>
      </w:r>
      <w:r w:rsidR="00EA4AEE" w:rsidRPr="00EA4AEE">
        <w:rPr>
          <w:color w:val="000000"/>
          <w:sz w:val="28"/>
          <w:szCs w:val="28"/>
        </w:rPr>
        <w:t xml:space="preserve">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EA4A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53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4AEE">
        <w:rPr>
          <w:rFonts w:ascii="Times New Roman" w:hAnsi="Times New Roman" w:cs="Times New Roman"/>
          <w:color w:val="000000"/>
          <w:sz w:val="28"/>
          <w:szCs w:val="28"/>
        </w:rPr>
        <w:t>хема теплоснабжения).</w:t>
      </w:r>
    </w:p>
    <w:p w:rsidR="00166CFD" w:rsidRPr="00166CFD" w:rsidRDefault="002E341B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календарных дней, с даты принятия постановления, разместить на официальном сайте </w:t>
      </w:r>
      <w:r w:rsidR="000409E4" w:rsidRPr="00166CFD">
        <w:rPr>
          <w:rFonts w:ascii="Times New Roman" w:hAnsi="Times New Roman" w:cs="Times New Roman"/>
          <w:sz w:val="28"/>
          <w:szCs w:val="28"/>
        </w:rPr>
        <w:t>администрации пос</w:t>
      </w:r>
      <w:r w:rsidR="007C1531">
        <w:rPr>
          <w:rFonts w:ascii="Times New Roman" w:hAnsi="Times New Roman" w:cs="Times New Roman"/>
          <w:sz w:val="28"/>
          <w:szCs w:val="28"/>
        </w:rPr>
        <w:t>е</w:t>
      </w:r>
      <w:r w:rsidR="000409E4" w:rsidRPr="00166CFD">
        <w:rPr>
          <w:rFonts w:ascii="Times New Roman" w:hAnsi="Times New Roman" w:cs="Times New Roman"/>
          <w:sz w:val="28"/>
          <w:szCs w:val="28"/>
        </w:rPr>
        <w:t xml:space="preserve">лка Нижний Ингаш:  </w:t>
      </w:r>
      <w:hyperlink r:id="rId8" w:history="1">
        <w:r w:rsidR="000409E4" w:rsidRPr="00166C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http://nizhny-ingash.ru</w:t>
        </w:r>
      </w:hyperlink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Fonts w:ascii="Times New Roman" w:hAnsi="Times New Roman" w:cs="Times New Roman"/>
          <w:sz w:val="28"/>
          <w:szCs w:val="28"/>
        </w:rPr>
        <w:t>и</w:t>
      </w:r>
      <w:r w:rsidR="000409E4">
        <w:rPr>
          <w:rFonts w:ascii="Times New Roman" w:hAnsi="Times New Roman" w:cs="Times New Roman"/>
        </w:rPr>
        <w:t xml:space="preserve"> </w:t>
      </w:r>
      <w:r w:rsidR="000409E4" w:rsidRPr="00166CFD">
        <w:rPr>
          <w:rStyle w:val="71"/>
          <w:rFonts w:eastAsiaTheme="minorHAnsi"/>
          <w:i w:val="0"/>
          <w:iCs w:val="0"/>
          <w:sz w:val="28"/>
          <w:szCs w:val="28"/>
        </w:rPr>
        <w:t xml:space="preserve">опубликовать </w:t>
      </w:r>
      <w:r w:rsidR="000409E4" w:rsidRPr="00166CFD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0409E4" w:rsidRPr="0016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уведомление о начале актуализации на 202</w:t>
      </w:r>
      <w:r w:rsidR="008E62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0409E4" w:rsidRPr="00166CF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и информацию о порядке представления сведений, предусмотренных Требовани</w:t>
      </w:r>
      <w:r w:rsidR="007840DF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разработки и утверждения</w:t>
      </w:r>
      <w:proofErr w:type="gramEnd"/>
      <w:r w:rsidRPr="00166CFD">
        <w:rPr>
          <w:rFonts w:ascii="Times New Roman" w:hAnsi="Times New Roman" w:cs="Times New Roman"/>
          <w:color w:val="000000"/>
          <w:sz w:val="28"/>
          <w:szCs w:val="28"/>
        </w:rPr>
        <w:t xml:space="preserve"> схем теплоснабжения, утвержденных постановлением Правительства Российской Федерации от 22.02.2012 № 154.</w:t>
      </w:r>
    </w:p>
    <w:p w:rsidR="002A50B3" w:rsidRPr="00166CFD" w:rsidRDefault="002A50B3" w:rsidP="002A50B3">
      <w:pPr>
        <w:pStyle w:val="a3"/>
        <w:numPr>
          <w:ilvl w:val="0"/>
          <w:numId w:val="1"/>
        </w:numPr>
        <w:tabs>
          <w:tab w:val="left" w:pos="1150"/>
        </w:tabs>
        <w:spacing w:line="322" w:lineRule="exact"/>
        <w:ind w:firstLine="760"/>
        <w:jc w:val="both"/>
        <w:rPr>
          <w:rStyle w:val="21"/>
          <w:rFonts w:eastAsiaTheme="minorHAnsi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E32649" w:rsidRPr="00166C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Pr="00166CFD">
        <w:rPr>
          <w:rStyle w:val="21"/>
          <w:rFonts w:eastAsiaTheme="minorHAnsi"/>
          <w:i w:val="0"/>
          <w:sz w:val="28"/>
          <w:szCs w:val="28"/>
        </w:rPr>
        <w:t>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 xml:space="preserve">в периодическом печатном </w:t>
      </w:r>
      <w:r w:rsidRPr="003C2960">
        <w:rPr>
          <w:sz w:val="28"/>
          <w:szCs w:val="28"/>
        </w:rPr>
        <w:lastRenderedPageBreak/>
        <w:t>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3C2960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sz w:val="28"/>
          <w:szCs w:val="28"/>
        </w:rPr>
        <w:t>.</w:t>
      </w: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</w:t>
      </w:r>
      <w:r w:rsidR="00E32649">
        <w:rPr>
          <w:rStyle w:val="71"/>
          <w:sz w:val="28"/>
          <w:szCs w:val="28"/>
        </w:rPr>
        <w:t>а</w:t>
      </w:r>
      <w:r>
        <w:rPr>
          <w:rStyle w:val="71"/>
          <w:sz w:val="28"/>
          <w:szCs w:val="28"/>
        </w:rPr>
        <w:t xml:space="preserve"> поселка</w:t>
      </w:r>
    </w:p>
    <w:p w:rsidR="00EA58EE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                                   </w:t>
      </w:r>
      <w:proofErr w:type="spellStart"/>
      <w:r w:rsidR="00E32649">
        <w:rPr>
          <w:rStyle w:val="71"/>
          <w:rFonts w:eastAsiaTheme="minorHAnsi"/>
          <w:i w:val="0"/>
          <w:iCs w:val="0"/>
          <w:sz w:val="28"/>
          <w:szCs w:val="28"/>
        </w:rPr>
        <w:t>Б.И.Гузей</w:t>
      </w:r>
      <w:proofErr w:type="spellEnd"/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sectPr w:rsidR="00A25ED9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7E" w:rsidRDefault="000B607E" w:rsidP="00A25ED9">
      <w:pPr>
        <w:spacing w:after="0" w:line="240" w:lineRule="auto"/>
      </w:pPr>
      <w:r>
        <w:separator/>
      </w:r>
    </w:p>
  </w:endnote>
  <w:endnote w:type="continuationSeparator" w:id="0">
    <w:p w:rsidR="000B607E" w:rsidRDefault="000B607E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7E" w:rsidRDefault="000B607E" w:rsidP="00A25ED9">
      <w:pPr>
        <w:spacing w:after="0" w:line="240" w:lineRule="auto"/>
      </w:pPr>
      <w:r>
        <w:separator/>
      </w:r>
    </w:p>
  </w:footnote>
  <w:footnote w:type="continuationSeparator" w:id="0">
    <w:p w:rsidR="000B607E" w:rsidRDefault="000B607E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09B6"/>
    <w:multiLevelType w:val="hybridMultilevel"/>
    <w:tmpl w:val="BFD85ED8"/>
    <w:lvl w:ilvl="0" w:tplc="699E7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EF2"/>
    <w:rsid w:val="000409E4"/>
    <w:rsid w:val="000512F0"/>
    <w:rsid w:val="000B607E"/>
    <w:rsid w:val="000C5E2F"/>
    <w:rsid w:val="00151AB8"/>
    <w:rsid w:val="00166CFD"/>
    <w:rsid w:val="00174F95"/>
    <w:rsid w:val="002A217F"/>
    <w:rsid w:val="002A50B3"/>
    <w:rsid w:val="002C5547"/>
    <w:rsid w:val="002E341B"/>
    <w:rsid w:val="00356D66"/>
    <w:rsid w:val="00465DCE"/>
    <w:rsid w:val="00646223"/>
    <w:rsid w:val="006971B0"/>
    <w:rsid w:val="00746099"/>
    <w:rsid w:val="007840DF"/>
    <w:rsid w:val="007C1531"/>
    <w:rsid w:val="008E6228"/>
    <w:rsid w:val="00A25ED9"/>
    <w:rsid w:val="00BB64D7"/>
    <w:rsid w:val="00DE36E2"/>
    <w:rsid w:val="00E32649"/>
    <w:rsid w:val="00EA4AEE"/>
    <w:rsid w:val="00EA58EE"/>
    <w:rsid w:val="00EB66A4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E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2024-01-12T02:40:00Z</cp:lastPrinted>
  <dcterms:created xsi:type="dcterms:W3CDTF">2022-11-24T03:55:00Z</dcterms:created>
  <dcterms:modified xsi:type="dcterms:W3CDTF">2024-01-12T02:40:00Z</dcterms:modified>
</cp:coreProperties>
</file>